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Proposed Solution Template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95"/>
        <w:gridCol w:w="4335"/>
        <w:tblGridChange w:id="0">
          <w:tblGrid>
            <w:gridCol w:w="4695"/>
            <w:gridCol w:w="43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26 June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LTVIP2025TMID20422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35475c"/>
                <w:sz w:val="23"/>
                <w:szCs w:val="23"/>
                <w:highlight w:val="white"/>
                <w:rtl w:val="0"/>
              </w:rPr>
              <w:t xml:space="preserve">LAPTOP REQUEST CATALOG ITEM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Proposed Solution Template: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6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"/>
        <w:gridCol w:w="3658"/>
        <w:gridCol w:w="4508"/>
        <w:tblGridChange w:id="0">
          <w:tblGrid>
            <w:gridCol w:w="901"/>
            <w:gridCol w:w="3658"/>
            <w:gridCol w:w="4508"/>
          </w:tblGrid>
        </w:tblGridChange>
      </w:tblGrid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S.No.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644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Problem Statement (Problem to be solved)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Employees face delays and confusion in requesting laptops due to a manual, error-prone process with no dynamic guidance or automation.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644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Idea / Solution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Develop a dynamic ServiceNow Service Catalog Item for laptop requests with role-based recommendations, UI policies for guided form behavior, and automated approval workflows.</w:t>
            </w:r>
          </w:p>
        </w:tc>
      </w:tr>
      <w:tr>
        <w:trPr>
          <w:cantSplit w:val="0"/>
          <w:trHeight w:val="787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644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Novelty / Uniqueness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Unique integration of dynamic UI policies and role-specific laptop suggestions within ServiceNow, reducing user error and streamlining IT processes.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644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Social Impact / Customer Satisfaction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Improves employee onboarding and productivity by ensuring faster, accurate laptop delivery; boosts satisfaction for both users and IT staff through an intuitive interface.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644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Business Model (Revenue Model)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Cost savings through reduced IT support time and error handling; potential for licensing the solution to other organizations using ServiceNow.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644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Scalability of the Solution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Easily scalable by adding new laptop models, roles, or approval rules in ServiceNow; deployable across multiple instances or organizations via Update Sets.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8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AHjw63HRevXoLBQA8SE4GnLeeQ==">CgMxLjA4AHIhMVBodlg0d01aUk0zR21TQ2VPNHEwdnJnNE9pWUlvcXFl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