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405" w14:textId="52C76C8F"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Welcome, everyone! Today, I'm excited to introduce our Conversation Data Analyzer (CDA), With CDA, it's your data in your language, enabling data-driven decisions in your business.</w:t>
      </w:r>
    </w:p>
    <w:p w14:paraId="6B5BA48B" w14:textId="77777777" w:rsidR="008766D5" w:rsidRPr="008766D5" w:rsidRDefault="008766D5" w:rsidP="008766D5">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766D5">
        <w:rPr>
          <w:rFonts w:eastAsia="Times New Roman" w:cstheme="minorHAnsi"/>
          <w:b/>
          <w:bCs/>
          <w:kern w:val="0"/>
          <w:sz w:val="24"/>
          <w:szCs w:val="24"/>
          <w:lang w:eastAsia="en-IN"/>
          <w14:ligatures w14:val="none"/>
        </w:rPr>
        <w:t>What actually is CDA?</w:t>
      </w:r>
    </w:p>
    <w:p w14:paraId="47E94FB1" w14:textId="10F533CA" w:rsidR="008766D5" w:rsidRPr="008766D5" w:rsidRDefault="008766D5" w:rsidP="008766D5">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766D5">
        <w:rPr>
          <w:rFonts w:cstheme="minorHAnsi"/>
          <w:sz w:val="24"/>
          <w:szCs w:val="24"/>
        </w:rPr>
        <w:t xml:space="preserve">The Conversation Data Analyzer (CDA) is a sophisticated tool designed to extract and interpret information from natural language conversations. It transforms your data into actionable insights using advanced natural language processing techniques. With CDA, you can effortlessly query and </w:t>
      </w:r>
      <w:proofErr w:type="spellStart"/>
      <w:r w:rsidRPr="008766D5">
        <w:rPr>
          <w:rFonts w:cstheme="minorHAnsi"/>
          <w:sz w:val="24"/>
          <w:szCs w:val="24"/>
        </w:rPr>
        <w:t>analyze</w:t>
      </w:r>
      <w:proofErr w:type="spellEnd"/>
      <w:r w:rsidRPr="008766D5">
        <w:rPr>
          <w:rFonts w:cstheme="minorHAnsi"/>
          <w:sz w:val="24"/>
          <w:szCs w:val="24"/>
        </w:rPr>
        <w:t xml:space="preserve"> your data in your own language, making data-driven decisions more accessible for everyone in your business.</w:t>
      </w:r>
    </w:p>
    <w:p w14:paraId="3CC3C6EA" w14:textId="35C45478" w:rsidR="008766D5" w:rsidRPr="008766D5" w:rsidRDefault="008766D5" w:rsidP="008766D5">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766D5">
        <w:rPr>
          <w:rFonts w:eastAsia="Times New Roman" w:cstheme="minorHAnsi"/>
          <w:b/>
          <w:bCs/>
          <w:kern w:val="0"/>
          <w:sz w:val="24"/>
          <w:szCs w:val="24"/>
          <w:lang w:eastAsia="en-IN"/>
          <w14:ligatures w14:val="none"/>
        </w:rPr>
        <w:t>Why Do We Need CDA?</w:t>
      </w:r>
    </w:p>
    <w:p w14:paraId="3DB2C358" w14:textId="70AAB05D"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 xml:space="preserve">Traditionally, </w:t>
      </w:r>
      <w:r w:rsidRPr="008766D5">
        <w:rPr>
          <w:rFonts w:eastAsia="Times New Roman" w:cstheme="minorHAnsi"/>
          <w:kern w:val="0"/>
          <w:sz w:val="24"/>
          <w:szCs w:val="24"/>
          <w:lang w:eastAsia="en-IN"/>
          <w14:ligatures w14:val="none"/>
        </w:rPr>
        <w:t xml:space="preserve">in Delivery, </w:t>
      </w:r>
      <w:r w:rsidRPr="008766D5">
        <w:rPr>
          <w:rFonts w:eastAsia="Times New Roman" w:cstheme="minorHAnsi"/>
          <w:kern w:val="0"/>
          <w:sz w:val="24"/>
          <w:szCs w:val="24"/>
          <w:lang w:eastAsia="en-IN"/>
          <w14:ligatures w14:val="none"/>
        </w:rPr>
        <w:t xml:space="preserve">acquiring specific data involved reaching out to Database Administrators (DBAs) </w:t>
      </w:r>
      <w:r w:rsidRPr="008766D5">
        <w:rPr>
          <w:rFonts w:eastAsia="Times New Roman" w:cstheme="minorHAnsi"/>
          <w:kern w:val="0"/>
          <w:sz w:val="24"/>
          <w:szCs w:val="24"/>
          <w:lang w:eastAsia="en-IN"/>
          <w14:ligatures w14:val="none"/>
        </w:rPr>
        <w:t>by</w:t>
      </w:r>
      <w:r w:rsidRPr="008766D5">
        <w:rPr>
          <w:rFonts w:eastAsia="Times New Roman" w:cstheme="minorHAnsi"/>
          <w:kern w:val="0"/>
          <w:sz w:val="24"/>
          <w:szCs w:val="24"/>
          <w:lang w:eastAsia="en-IN"/>
          <w14:ligatures w14:val="none"/>
        </w:rPr>
        <w:t xml:space="preserve"> </w:t>
      </w:r>
      <w:r w:rsidRPr="008766D5">
        <w:rPr>
          <w:rFonts w:eastAsia="Times New Roman" w:cstheme="minorHAnsi"/>
          <w:kern w:val="0"/>
          <w:sz w:val="24"/>
          <w:szCs w:val="24"/>
          <w:lang w:eastAsia="en-IN"/>
          <w14:ligatures w14:val="none"/>
        </w:rPr>
        <w:t>Account Delivery Head</w:t>
      </w:r>
      <w:r w:rsidRPr="008766D5">
        <w:rPr>
          <w:rFonts w:eastAsia="Times New Roman" w:cstheme="minorHAnsi"/>
          <w:kern w:val="0"/>
          <w:sz w:val="24"/>
          <w:szCs w:val="24"/>
          <w:lang w:eastAsia="en-IN"/>
          <w14:ligatures w14:val="none"/>
        </w:rPr>
        <w:t xml:space="preserve">s (ADHs) or </w:t>
      </w:r>
      <w:r w:rsidRPr="008766D5">
        <w:rPr>
          <w:rFonts w:eastAsia="Times New Roman" w:cstheme="minorHAnsi"/>
          <w:kern w:val="0"/>
          <w:sz w:val="24"/>
          <w:szCs w:val="24"/>
          <w:lang w:eastAsia="en-IN"/>
          <w14:ligatures w14:val="none"/>
        </w:rPr>
        <w:t>Programme</w:t>
      </w:r>
      <w:r w:rsidRPr="008766D5">
        <w:rPr>
          <w:rFonts w:eastAsia="Times New Roman" w:cstheme="minorHAnsi"/>
          <w:kern w:val="0"/>
          <w:sz w:val="24"/>
          <w:szCs w:val="24"/>
          <w:lang w:eastAsia="en-IN"/>
          <w14:ligatures w14:val="none"/>
        </w:rPr>
        <w:t xml:space="preserve"> Managers (PMs), which could take several days. Our CDA simplifies this process, allowing users to obtain insights through natural language without needing to involve DBAs.</w:t>
      </w:r>
    </w:p>
    <w:p w14:paraId="0DFCD3A0" w14:textId="410C0398"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 xml:space="preserve">Additionally, while ticketing tools like </w:t>
      </w:r>
      <w:r w:rsidRPr="008766D5">
        <w:rPr>
          <w:rFonts w:eastAsia="Times New Roman" w:cstheme="minorHAnsi"/>
          <w:b/>
          <w:bCs/>
          <w:kern w:val="0"/>
          <w:sz w:val="24"/>
          <w:szCs w:val="24"/>
          <w:lang w:eastAsia="en-IN"/>
          <w14:ligatures w14:val="none"/>
        </w:rPr>
        <w:t xml:space="preserve">Cisco, </w:t>
      </w:r>
      <w:proofErr w:type="spellStart"/>
      <w:r w:rsidRPr="008766D5">
        <w:rPr>
          <w:rFonts w:eastAsia="Times New Roman" w:cstheme="minorHAnsi"/>
          <w:b/>
          <w:bCs/>
          <w:kern w:val="0"/>
          <w:sz w:val="24"/>
          <w:szCs w:val="24"/>
          <w:lang w:eastAsia="en-IN"/>
          <w14:ligatures w14:val="none"/>
        </w:rPr>
        <w:t>Systrack</w:t>
      </w:r>
      <w:proofErr w:type="spellEnd"/>
      <w:r w:rsidRPr="008766D5">
        <w:rPr>
          <w:rFonts w:eastAsia="Times New Roman" w:cstheme="minorHAnsi"/>
          <w:b/>
          <w:bCs/>
          <w:kern w:val="0"/>
          <w:sz w:val="24"/>
          <w:szCs w:val="24"/>
          <w:lang w:eastAsia="en-IN"/>
          <w14:ligatures w14:val="none"/>
        </w:rPr>
        <w:t>, Nexthink, and ServiceNow</w:t>
      </w:r>
      <w:r w:rsidRPr="008766D5">
        <w:rPr>
          <w:rFonts w:eastAsia="Times New Roman" w:cstheme="minorHAnsi"/>
          <w:kern w:val="0"/>
          <w:sz w:val="24"/>
          <w:szCs w:val="24"/>
          <w:lang w:eastAsia="en-IN"/>
          <w14:ligatures w14:val="none"/>
        </w:rPr>
        <w:t xml:space="preserve"> can generate standalone reports, they don't </w:t>
      </w:r>
      <w:r w:rsidRPr="008766D5">
        <w:rPr>
          <w:rFonts w:eastAsia="Times New Roman" w:cstheme="minorHAnsi"/>
          <w:kern w:val="0"/>
          <w:sz w:val="24"/>
          <w:szCs w:val="24"/>
          <w:lang w:eastAsia="en-IN"/>
          <w14:ligatures w14:val="none"/>
        </w:rPr>
        <w:t>analyse</w:t>
      </w:r>
      <w:r w:rsidRPr="008766D5">
        <w:rPr>
          <w:rFonts w:eastAsia="Times New Roman" w:cstheme="minorHAnsi"/>
          <w:kern w:val="0"/>
          <w:sz w:val="24"/>
          <w:szCs w:val="24"/>
          <w:lang w:eastAsia="en-IN"/>
          <w14:ligatures w14:val="none"/>
        </w:rPr>
        <w:t xml:space="preserve"> the data </w:t>
      </w:r>
      <w:r w:rsidRPr="008766D5">
        <w:rPr>
          <w:rFonts w:eastAsia="Times New Roman" w:cstheme="minorHAnsi"/>
          <w:kern w:val="0"/>
          <w:sz w:val="24"/>
          <w:szCs w:val="24"/>
          <w:lang w:eastAsia="en-IN"/>
          <w14:ligatures w14:val="none"/>
        </w:rPr>
        <w:t>comprehensively</w:t>
      </w:r>
      <w:r w:rsidRPr="008766D5">
        <w:rPr>
          <w:rFonts w:eastAsia="Times New Roman" w:cstheme="minorHAnsi"/>
          <w:kern w:val="0"/>
          <w:sz w:val="24"/>
          <w:szCs w:val="24"/>
          <w:lang w:eastAsia="en-IN"/>
          <w14:ligatures w14:val="none"/>
        </w:rPr>
        <w:t xml:space="preserve">. Tools like </w:t>
      </w:r>
      <w:r w:rsidRPr="008766D5">
        <w:rPr>
          <w:rFonts w:eastAsia="Times New Roman" w:cstheme="minorHAnsi"/>
          <w:b/>
          <w:bCs/>
          <w:kern w:val="0"/>
          <w:sz w:val="24"/>
          <w:szCs w:val="24"/>
          <w:lang w:eastAsia="en-IN"/>
          <w14:ligatures w14:val="none"/>
        </w:rPr>
        <w:t>Power BI and Qlik</w:t>
      </w:r>
      <w:r w:rsidRPr="008766D5">
        <w:rPr>
          <w:rFonts w:eastAsia="Times New Roman" w:cstheme="minorHAnsi"/>
          <w:kern w:val="0"/>
          <w:sz w:val="24"/>
          <w:szCs w:val="24"/>
          <w:lang w:eastAsia="en-IN"/>
          <w14:ligatures w14:val="none"/>
        </w:rPr>
        <w:t xml:space="preserve"> require users to create dashboards each time, adding technical complexity. Our CDA </w:t>
      </w:r>
      <w:r w:rsidRPr="008766D5">
        <w:rPr>
          <w:rFonts w:eastAsia="Times New Roman" w:cstheme="minorHAnsi"/>
          <w:kern w:val="0"/>
          <w:sz w:val="24"/>
          <w:szCs w:val="24"/>
          <w:lang w:eastAsia="en-IN"/>
          <w14:ligatures w14:val="none"/>
        </w:rPr>
        <w:t xml:space="preserve">eliminates technical dependencies and </w:t>
      </w:r>
      <w:r w:rsidRPr="008766D5">
        <w:rPr>
          <w:rFonts w:eastAsia="Times New Roman" w:cstheme="minorHAnsi"/>
          <w:kern w:val="0"/>
          <w:sz w:val="24"/>
          <w:szCs w:val="24"/>
          <w:lang w:eastAsia="en-IN"/>
          <w14:ligatures w14:val="none"/>
        </w:rPr>
        <w:t>empowers non-technical users to gain insights effortlessly</w:t>
      </w:r>
      <w:r w:rsidRPr="008766D5">
        <w:rPr>
          <w:rFonts w:eastAsia="Times New Roman" w:cstheme="minorHAnsi"/>
          <w:kern w:val="0"/>
          <w:sz w:val="24"/>
          <w:szCs w:val="24"/>
          <w:lang w:eastAsia="en-IN"/>
          <w14:ligatures w14:val="none"/>
        </w:rPr>
        <w:t>.</w:t>
      </w:r>
    </w:p>
    <w:p w14:paraId="786215A4" w14:textId="77777777"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To utilize CDA, users must perform three important stages, starting with the Data Upload Wizard, which has five steps:</w:t>
      </w:r>
    </w:p>
    <w:p w14:paraId="461AA25E" w14:textId="763431F9" w:rsidR="008766D5" w:rsidRPr="008766D5" w:rsidRDefault="008766D5" w:rsidP="008766D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b/>
          <w:bCs/>
          <w:kern w:val="0"/>
          <w:sz w:val="24"/>
          <w:szCs w:val="24"/>
          <w:lang w:eastAsia="en-IN"/>
          <w14:ligatures w14:val="none"/>
        </w:rPr>
        <w:t>Select Project</w:t>
      </w:r>
      <w:r w:rsidRPr="008766D5">
        <w:rPr>
          <w:rFonts w:eastAsia="Times New Roman" w:cstheme="minorHAnsi"/>
          <w:kern w:val="0"/>
          <w:sz w:val="24"/>
          <w:szCs w:val="24"/>
          <w:lang w:eastAsia="en-IN"/>
          <w14:ligatures w14:val="none"/>
        </w:rPr>
        <w:t xml:space="preserve">: Users can choose to start a new project or continue an existing one. For instance, if you want to combine your analyses, such as month-wise call IVA data </w:t>
      </w:r>
      <w:proofErr w:type="gramStart"/>
      <w:r w:rsidRPr="008766D5">
        <w:rPr>
          <w:rFonts w:eastAsia="Times New Roman" w:cstheme="minorHAnsi"/>
          <w:kern w:val="0"/>
          <w:sz w:val="24"/>
          <w:szCs w:val="24"/>
          <w:lang w:eastAsia="en-IN"/>
          <w14:ligatures w14:val="none"/>
        </w:rPr>
        <w:t>For</w:t>
      </w:r>
      <w:proofErr w:type="gramEnd"/>
      <w:r w:rsidRPr="008766D5">
        <w:rPr>
          <w:rFonts w:eastAsia="Times New Roman" w:cstheme="minorHAnsi"/>
          <w:kern w:val="0"/>
          <w:sz w:val="24"/>
          <w:szCs w:val="24"/>
          <w:lang w:eastAsia="en-IN"/>
          <w14:ligatures w14:val="none"/>
        </w:rPr>
        <w:t xml:space="preserve"> example,</w:t>
      </w:r>
      <w:r w:rsidRPr="008766D5">
        <w:rPr>
          <w:rFonts w:eastAsia="Times New Roman" w:cstheme="minorHAnsi"/>
          <w:kern w:val="0"/>
          <w:sz w:val="24"/>
          <w:szCs w:val="24"/>
          <w:lang w:eastAsia="en-IN"/>
          <w14:ligatures w14:val="none"/>
        </w:rPr>
        <w:t xml:space="preserve"> April and current month data</w:t>
      </w:r>
      <w:r w:rsidRPr="008766D5">
        <w:rPr>
          <w:rFonts w:eastAsia="Times New Roman" w:cstheme="minorHAnsi"/>
          <w:kern w:val="0"/>
          <w:sz w:val="24"/>
          <w:szCs w:val="24"/>
          <w:lang w:eastAsia="en-IN"/>
          <w14:ligatures w14:val="none"/>
        </w:rPr>
        <w:t>,</w:t>
      </w:r>
      <w:r w:rsidRPr="008766D5">
        <w:rPr>
          <w:rFonts w:eastAsia="Times New Roman" w:cstheme="minorHAnsi"/>
          <w:kern w:val="0"/>
          <w:sz w:val="24"/>
          <w:szCs w:val="24"/>
          <w:lang w:eastAsia="en-IN"/>
          <w14:ligatures w14:val="none"/>
        </w:rPr>
        <w:t xml:space="preserve"> you can opt for an existing project.</w:t>
      </w:r>
    </w:p>
    <w:p w14:paraId="25070FC1" w14:textId="3D0F0840" w:rsidR="008766D5" w:rsidRPr="008766D5" w:rsidRDefault="008766D5" w:rsidP="008766D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b/>
          <w:bCs/>
          <w:kern w:val="0"/>
          <w:sz w:val="24"/>
          <w:szCs w:val="24"/>
          <w:lang w:eastAsia="en-IN"/>
          <w14:ligatures w14:val="none"/>
        </w:rPr>
        <w:t>File Upload</w:t>
      </w:r>
      <w:r w:rsidRPr="008766D5">
        <w:rPr>
          <w:rFonts w:eastAsia="Times New Roman" w:cstheme="minorHAnsi"/>
          <w:kern w:val="0"/>
          <w:sz w:val="24"/>
          <w:szCs w:val="24"/>
          <w:lang w:eastAsia="en-IN"/>
          <w14:ligatures w14:val="none"/>
        </w:rPr>
        <w:t xml:space="preserve">: Here, users can upload multiple data sources, such as incident records from ServiceNow, attendance reports from HR Workday, and call IVA data from </w:t>
      </w:r>
      <w:proofErr w:type="spellStart"/>
      <w:r w:rsidRPr="008766D5">
        <w:rPr>
          <w:rFonts w:eastAsia="Times New Roman" w:cstheme="minorHAnsi"/>
          <w:kern w:val="0"/>
          <w:sz w:val="24"/>
          <w:szCs w:val="24"/>
          <w:lang w:eastAsia="en-IN"/>
          <w14:ligatures w14:val="none"/>
        </w:rPr>
        <w:t>ZenDesk</w:t>
      </w:r>
      <w:proofErr w:type="spellEnd"/>
      <w:r w:rsidRPr="008766D5">
        <w:rPr>
          <w:rFonts w:eastAsia="Times New Roman" w:cstheme="minorHAnsi"/>
          <w:kern w:val="0"/>
          <w:sz w:val="24"/>
          <w:szCs w:val="24"/>
          <w:lang w:eastAsia="en-IN"/>
          <w14:ligatures w14:val="none"/>
        </w:rPr>
        <w:t xml:space="preserve">. These sources can be integrated with each other. Users can review file stats and validation checks. Each uploaded data undergoes multiple backend checks, including SQL injection checks. The </w:t>
      </w:r>
      <w:proofErr w:type="spellStart"/>
      <w:r w:rsidRPr="008766D5">
        <w:rPr>
          <w:rFonts w:eastAsia="Times New Roman" w:cstheme="minorHAnsi"/>
          <w:b/>
          <w:bCs/>
          <w:kern w:val="0"/>
          <w:sz w:val="24"/>
          <w:szCs w:val="24"/>
          <w:lang w:eastAsia="en-IN"/>
          <w14:ligatures w14:val="none"/>
        </w:rPr>
        <w:t>autofix</w:t>
      </w:r>
      <w:proofErr w:type="spellEnd"/>
      <w:r w:rsidRPr="008766D5">
        <w:rPr>
          <w:rFonts w:eastAsia="Times New Roman" w:cstheme="minorHAnsi"/>
          <w:kern w:val="0"/>
          <w:sz w:val="24"/>
          <w:szCs w:val="24"/>
          <w:lang w:eastAsia="en-IN"/>
          <w14:ligatures w14:val="none"/>
        </w:rPr>
        <w:t xml:space="preserve"> feature automatically resolves any </w:t>
      </w:r>
      <w:proofErr w:type="spellStart"/>
      <w:proofErr w:type="gramStart"/>
      <w:r w:rsidRPr="008766D5">
        <w:rPr>
          <w:rFonts w:eastAsia="Times New Roman" w:cstheme="minorHAnsi"/>
          <w:kern w:val="0"/>
          <w:sz w:val="24"/>
          <w:szCs w:val="24"/>
          <w:lang w:eastAsia="en-IN"/>
          <w14:ligatures w14:val="none"/>
        </w:rPr>
        <w:t>issues.</w:t>
      </w:r>
      <w:r w:rsidRPr="008766D5">
        <w:rPr>
          <w:rFonts w:eastAsia="Times New Roman" w:cstheme="minorHAnsi"/>
          <w:kern w:val="0"/>
          <w:sz w:val="24"/>
          <w:szCs w:val="24"/>
          <w:lang w:eastAsia="en-IN"/>
          <w14:ligatures w14:val="none"/>
        </w:rPr>
        <w:t>Here</w:t>
      </w:r>
      <w:proofErr w:type="spellEnd"/>
      <w:proofErr w:type="gramEnd"/>
      <w:r w:rsidRPr="008766D5">
        <w:rPr>
          <w:rFonts w:eastAsia="Times New Roman" w:cstheme="minorHAnsi"/>
          <w:kern w:val="0"/>
          <w:sz w:val="24"/>
          <w:szCs w:val="24"/>
          <w:lang w:eastAsia="en-IN"/>
          <w14:ligatures w14:val="none"/>
        </w:rPr>
        <w:t xml:space="preserve"> we manage null values, empty records, remove special characters ,etc.</w:t>
      </w:r>
      <w:r w:rsidRPr="008766D5">
        <w:rPr>
          <w:rFonts w:eastAsia="Times New Roman" w:cstheme="minorHAnsi"/>
          <w:kern w:val="0"/>
          <w:sz w:val="24"/>
          <w:szCs w:val="24"/>
          <w:lang w:eastAsia="en-IN"/>
          <w14:ligatures w14:val="none"/>
        </w:rPr>
        <w:t xml:space="preserve"> Only after passing these checks is the data uploaded to the project's database.</w:t>
      </w:r>
    </w:p>
    <w:p w14:paraId="1AF4191C" w14:textId="77777777" w:rsidR="008766D5" w:rsidRPr="008766D5" w:rsidRDefault="008766D5" w:rsidP="008766D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b/>
          <w:bCs/>
          <w:kern w:val="0"/>
          <w:sz w:val="24"/>
          <w:szCs w:val="24"/>
          <w:lang w:eastAsia="en-IN"/>
          <w14:ligatures w14:val="none"/>
        </w:rPr>
        <w:t>Natural Language Query</w:t>
      </w:r>
      <w:r w:rsidRPr="008766D5">
        <w:rPr>
          <w:rFonts w:eastAsia="Times New Roman" w:cstheme="minorHAnsi"/>
          <w:kern w:val="0"/>
          <w:sz w:val="24"/>
          <w:szCs w:val="24"/>
          <w:lang w:eastAsia="en-IN"/>
          <w14:ligatures w14:val="none"/>
        </w:rPr>
        <w:t xml:space="preserve">: Users can enter queries in natural language to gain insights from the uploaded data. For example, typing a query will initiate the response generation process. We use the </w:t>
      </w:r>
      <w:proofErr w:type="spellStart"/>
      <w:r w:rsidRPr="008766D5">
        <w:rPr>
          <w:rFonts w:eastAsia="Times New Roman" w:cstheme="minorHAnsi"/>
          <w:kern w:val="0"/>
          <w:sz w:val="24"/>
          <w:szCs w:val="24"/>
          <w:lang w:eastAsia="en-IN"/>
          <w14:ligatures w14:val="none"/>
        </w:rPr>
        <w:t>LLaMA</w:t>
      </w:r>
      <w:proofErr w:type="spellEnd"/>
      <w:r w:rsidRPr="008766D5">
        <w:rPr>
          <w:rFonts w:eastAsia="Times New Roman" w:cstheme="minorHAnsi"/>
          <w:kern w:val="0"/>
          <w:sz w:val="24"/>
          <w:szCs w:val="24"/>
          <w:lang w:eastAsia="en-IN"/>
          <w14:ligatures w14:val="none"/>
        </w:rPr>
        <w:t xml:space="preserve"> 3 8B model quantized with FP16 using the </w:t>
      </w:r>
      <w:proofErr w:type="spellStart"/>
      <w:r w:rsidRPr="008766D5">
        <w:rPr>
          <w:rFonts w:eastAsia="Times New Roman" w:cstheme="minorHAnsi"/>
          <w:kern w:val="0"/>
          <w:sz w:val="24"/>
          <w:szCs w:val="24"/>
          <w:lang w:eastAsia="en-IN"/>
          <w14:ligatures w14:val="none"/>
        </w:rPr>
        <w:t>OpenVINO</w:t>
      </w:r>
      <w:proofErr w:type="spellEnd"/>
      <w:r w:rsidRPr="008766D5">
        <w:rPr>
          <w:rFonts w:eastAsia="Times New Roman" w:cstheme="minorHAnsi"/>
          <w:kern w:val="0"/>
          <w:sz w:val="24"/>
          <w:szCs w:val="24"/>
          <w:lang w:eastAsia="en-IN"/>
          <w14:ligatures w14:val="none"/>
        </w:rPr>
        <w:t xml:space="preserve"> format. After testing several models, we found that </w:t>
      </w:r>
      <w:proofErr w:type="spellStart"/>
      <w:r w:rsidRPr="008766D5">
        <w:rPr>
          <w:rFonts w:eastAsia="Times New Roman" w:cstheme="minorHAnsi"/>
          <w:kern w:val="0"/>
          <w:sz w:val="24"/>
          <w:szCs w:val="24"/>
          <w:lang w:eastAsia="en-IN"/>
          <w14:ligatures w14:val="none"/>
        </w:rPr>
        <w:t>OpenVINO</w:t>
      </w:r>
      <w:proofErr w:type="spellEnd"/>
      <w:r w:rsidRPr="008766D5">
        <w:rPr>
          <w:rFonts w:eastAsia="Times New Roman" w:cstheme="minorHAnsi"/>
          <w:kern w:val="0"/>
          <w:sz w:val="24"/>
          <w:szCs w:val="24"/>
          <w:lang w:eastAsia="en-IN"/>
          <w14:ligatures w14:val="none"/>
        </w:rPr>
        <w:t xml:space="preserve">-converted </w:t>
      </w:r>
      <w:proofErr w:type="spellStart"/>
      <w:r w:rsidRPr="008766D5">
        <w:rPr>
          <w:rFonts w:eastAsia="Times New Roman" w:cstheme="minorHAnsi"/>
          <w:kern w:val="0"/>
          <w:sz w:val="24"/>
          <w:szCs w:val="24"/>
          <w:lang w:eastAsia="en-IN"/>
          <w14:ligatures w14:val="none"/>
        </w:rPr>
        <w:t>LLaMA</w:t>
      </w:r>
      <w:proofErr w:type="spellEnd"/>
      <w:r w:rsidRPr="008766D5">
        <w:rPr>
          <w:rFonts w:eastAsia="Times New Roman" w:cstheme="minorHAnsi"/>
          <w:kern w:val="0"/>
          <w:sz w:val="24"/>
          <w:szCs w:val="24"/>
          <w:lang w:eastAsia="en-IN"/>
          <w14:ligatures w14:val="none"/>
        </w:rPr>
        <w:t xml:space="preserve"> 3 8B performed best in terms of speed and quality. This model has a tokenization time of 0.34ms and a first token latency of 250ms/token. The user's natural language query is converted into an SQL query, executed by a MySQL server. The generated response is then processed for display, utilizing GPU for enhanced performance. The output is presented in a tabular format, along with the SQL query and schema details.</w:t>
      </w:r>
    </w:p>
    <w:p w14:paraId="21741147" w14:textId="1DE5166C" w:rsidR="008766D5" w:rsidRPr="008766D5" w:rsidRDefault="008766D5" w:rsidP="008766D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b/>
          <w:bCs/>
          <w:kern w:val="0"/>
          <w:sz w:val="24"/>
          <w:szCs w:val="24"/>
          <w:lang w:eastAsia="en-IN"/>
          <w14:ligatures w14:val="none"/>
        </w:rPr>
        <w:lastRenderedPageBreak/>
        <w:t>Data Visualization</w:t>
      </w:r>
      <w:r w:rsidRPr="008766D5">
        <w:rPr>
          <w:rFonts w:eastAsia="Times New Roman" w:cstheme="minorHAnsi"/>
          <w:kern w:val="0"/>
          <w:sz w:val="24"/>
          <w:szCs w:val="24"/>
          <w:lang w:eastAsia="en-IN"/>
          <w14:ligatures w14:val="none"/>
        </w:rPr>
        <w:t>:</w:t>
      </w:r>
      <w:r w:rsidRPr="008766D5">
        <w:rPr>
          <w:rFonts w:eastAsia="Times New Roman" w:cstheme="minorHAnsi"/>
          <w:kern w:val="0"/>
          <w:sz w:val="24"/>
          <w:szCs w:val="24"/>
          <w:lang w:eastAsia="en-IN"/>
          <w14:ligatures w14:val="none"/>
        </w:rPr>
        <w:t xml:space="preserve"> Here we can visualize the data obtained as </w:t>
      </w:r>
      <w:proofErr w:type="gramStart"/>
      <w:r w:rsidRPr="008766D5">
        <w:rPr>
          <w:rFonts w:eastAsia="Times New Roman" w:cstheme="minorHAnsi"/>
          <w:kern w:val="0"/>
          <w:sz w:val="24"/>
          <w:szCs w:val="24"/>
          <w:lang w:eastAsia="en-IN"/>
          <w14:ligatures w14:val="none"/>
        </w:rPr>
        <w:t>an</w:t>
      </w:r>
      <w:proofErr w:type="gramEnd"/>
      <w:r w:rsidRPr="008766D5">
        <w:rPr>
          <w:rFonts w:eastAsia="Times New Roman" w:cstheme="minorHAnsi"/>
          <w:kern w:val="0"/>
          <w:sz w:val="24"/>
          <w:szCs w:val="24"/>
          <w:lang w:eastAsia="en-IN"/>
          <w14:ligatures w14:val="none"/>
        </w:rPr>
        <w:t xml:space="preserve"> response with various graphical representations.</w:t>
      </w:r>
      <w:r w:rsidRPr="008766D5">
        <w:rPr>
          <w:rFonts w:eastAsia="Times New Roman" w:cstheme="minorHAnsi"/>
          <w:kern w:val="0"/>
          <w:sz w:val="24"/>
          <w:szCs w:val="24"/>
          <w:lang w:eastAsia="en-IN"/>
          <w14:ligatures w14:val="none"/>
        </w:rPr>
        <w:t xml:space="preserve"> Users can visualize data in various forms to gain deeper insights. This feature is especially useful for ADHs and PMs, who can export data directly for high-level business presentations.</w:t>
      </w:r>
    </w:p>
    <w:p w14:paraId="7CC79CEB" w14:textId="4373AA99" w:rsidR="008766D5" w:rsidRPr="008766D5" w:rsidRDefault="008766D5" w:rsidP="008766D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b/>
          <w:bCs/>
          <w:kern w:val="0"/>
          <w:sz w:val="24"/>
          <w:szCs w:val="24"/>
          <w:lang w:eastAsia="en-IN"/>
          <w14:ligatures w14:val="none"/>
        </w:rPr>
        <w:t>Chat Interface</w:t>
      </w:r>
      <w:r w:rsidRPr="008766D5">
        <w:rPr>
          <w:rFonts w:eastAsia="Times New Roman" w:cstheme="minorHAnsi"/>
          <w:kern w:val="0"/>
          <w:sz w:val="24"/>
          <w:szCs w:val="24"/>
          <w:lang w:eastAsia="en-IN"/>
          <w14:ligatures w14:val="none"/>
        </w:rPr>
        <w:t xml:space="preserve">: Our chat interface allows users to interact with the data by asking complex queries. Here, we use the </w:t>
      </w:r>
      <w:proofErr w:type="spellStart"/>
      <w:r w:rsidRPr="008766D5">
        <w:rPr>
          <w:rFonts w:eastAsia="Times New Roman" w:cstheme="minorHAnsi"/>
          <w:kern w:val="0"/>
          <w:sz w:val="24"/>
          <w:szCs w:val="24"/>
          <w:lang w:eastAsia="en-IN"/>
          <w14:ligatures w14:val="none"/>
        </w:rPr>
        <w:t>LLaMA</w:t>
      </w:r>
      <w:proofErr w:type="spellEnd"/>
      <w:r w:rsidRPr="008766D5">
        <w:rPr>
          <w:rFonts w:eastAsia="Times New Roman" w:cstheme="minorHAnsi"/>
          <w:kern w:val="0"/>
          <w:sz w:val="24"/>
          <w:szCs w:val="24"/>
          <w:lang w:eastAsia="en-IN"/>
          <w14:ligatures w14:val="none"/>
        </w:rPr>
        <w:t xml:space="preserve"> 3 GGML model, which </w:t>
      </w:r>
      <w:r w:rsidRPr="008766D5">
        <w:rPr>
          <w:rFonts w:eastAsia="Times New Roman" w:cstheme="minorHAnsi"/>
          <w:kern w:val="0"/>
          <w:sz w:val="24"/>
          <w:szCs w:val="24"/>
          <w:lang w:eastAsia="en-IN"/>
          <w14:ligatures w14:val="none"/>
        </w:rPr>
        <w:t>analyses</w:t>
      </w:r>
      <w:r w:rsidRPr="008766D5">
        <w:rPr>
          <w:rFonts w:eastAsia="Times New Roman" w:cstheme="minorHAnsi"/>
          <w:kern w:val="0"/>
          <w:sz w:val="24"/>
          <w:szCs w:val="24"/>
          <w:lang w:eastAsia="en-IN"/>
          <w14:ligatures w14:val="none"/>
        </w:rPr>
        <w:t xml:space="preserve"> all generated responses and provides detailed answers. This process utilizes CPU only and takes a bit more time.</w:t>
      </w:r>
    </w:p>
    <w:p w14:paraId="10DBD231" w14:textId="77777777" w:rsidR="008766D5" w:rsidRPr="008766D5" w:rsidRDefault="008766D5" w:rsidP="008766D5">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766D5">
        <w:rPr>
          <w:rFonts w:eastAsia="Times New Roman" w:cstheme="minorHAnsi"/>
          <w:b/>
          <w:bCs/>
          <w:kern w:val="0"/>
          <w:sz w:val="24"/>
          <w:szCs w:val="24"/>
          <w:lang w:eastAsia="en-IN"/>
          <w14:ligatures w14:val="none"/>
        </w:rPr>
        <w:t>Conclusion</w:t>
      </w:r>
    </w:p>
    <w:p w14:paraId="5C1B6E27" w14:textId="0BFFB2EB"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Our CDA tool is fully data-encrypted and operates entirely offline on your PC, ensuring your data remains secure. In conclusion, CDA is a significant boon to our business, especially for ADHs and PMs, by reducing effort and time spent on data analysis.</w:t>
      </w:r>
      <w:r w:rsidRPr="008766D5">
        <w:rPr>
          <w:rFonts w:eastAsia="Times New Roman" w:cstheme="minorHAnsi"/>
          <w:kern w:val="0"/>
          <w:sz w:val="24"/>
          <w:szCs w:val="24"/>
          <w:lang w:eastAsia="en-IN"/>
          <w14:ligatures w14:val="none"/>
        </w:rPr>
        <w:t xml:space="preserve"> </w:t>
      </w:r>
    </w:p>
    <w:p w14:paraId="235DAB88" w14:textId="7945F61D" w:rsidR="008766D5" w:rsidRPr="008766D5" w:rsidRDefault="008766D5" w:rsidP="008766D5">
      <w:pPr>
        <w:spacing w:before="100" w:beforeAutospacing="1" w:after="100" w:afterAutospacing="1" w:line="240" w:lineRule="auto"/>
        <w:rPr>
          <w:rFonts w:eastAsia="Times New Roman" w:cstheme="minorHAnsi"/>
          <w:kern w:val="0"/>
          <w:sz w:val="24"/>
          <w:szCs w:val="24"/>
          <w:lang w:eastAsia="en-IN"/>
          <w14:ligatures w14:val="none"/>
        </w:rPr>
      </w:pPr>
      <w:r w:rsidRPr="008766D5">
        <w:rPr>
          <w:rFonts w:eastAsia="Times New Roman" w:cstheme="minorHAnsi"/>
          <w:kern w:val="0"/>
          <w:sz w:val="24"/>
          <w:szCs w:val="24"/>
          <w:lang w:eastAsia="en-IN"/>
          <w14:ligatures w14:val="none"/>
        </w:rPr>
        <w:t xml:space="preserve">Thank you </w:t>
      </w:r>
      <w:r w:rsidRPr="008766D5">
        <w:rPr>
          <w:rFonts w:eastAsia="Times New Roman" w:cstheme="minorHAnsi"/>
          <w:kern w:val="0"/>
          <w:sz w:val="24"/>
          <w:szCs w:val="24"/>
          <w:lang w:eastAsia="en-IN"/>
          <w14:ligatures w14:val="none"/>
        </w:rPr>
        <w:t>Everyone!</w:t>
      </w:r>
    </w:p>
    <w:p w14:paraId="51C885F2" w14:textId="77777777" w:rsidR="0009673D" w:rsidRPr="008766D5" w:rsidRDefault="0009673D">
      <w:pPr>
        <w:rPr>
          <w:rFonts w:cstheme="minorHAnsi"/>
          <w:sz w:val="24"/>
          <w:szCs w:val="24"/>
        </w:rPr>
      </w:pPr>
    </w:p>
    <w:sectPr w:rsidR="0009673D" w:rsidRPr="0087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E22F5"/>
    <w:multiLevelType w:val="multilevel"/>
    <w:tmpl w:val="7EAE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5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D5"/>
    <w:rsid w:val="0009673D"/>
    <w:rsid w:val="006D1B58"/>
    <w:rsid w:val="008766D5"/>
    <w:rsid w:val="008D4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48AE"/>
  <w15:chartTrackingRefBased/>
  <w15:docId w15:val="{85D1D1ED-8DC4-43CA-A5EF-9FA01A50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6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6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66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6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rshivanipriya05@outlook.com</dc:creator>
  <cp:keywords/>
  <dc:description/>
  <cp:lastModifiedBy>rshivanipriya05@outlook.com</cp:lastModifiedBy>
  <cp:revision>1</cp:revision>
  <dcterms:created xsi:type="dcterms:W3CDTF">2024-06-06T05:23:00Z</dcterms:created>
  <dcterms:modified xsi:type="dcterms:W3CDTF">2024-06-06T05:33:00Z</dcterms:modified>
</cp:coreProperties>
</file>