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xmlns:wp14="http://schemas.microsoft.com/office/word/2010/wordml" w14:paraId="2C078E63" wp14:textId="53BDABC2">
      <w:bookmarkStart w:name="_GoBack" w:id="0"/>
      <w:bookmarkEnd w:id="0"/>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2B8FE93" wp14:editId="038C33D1">
                <wp:extent xmlns:wp="http://schemas.openxmlformats.org/drawingml/2006/wordprocessingDrawing" cx="6789420" cy="1341120"/>
                <wp:effectExtent xmlns:wp="http://schemas.openxmlformats.org/drawingml/2006/wordprocessingDrawing" l="0" t="0" r="11430" b="11430"/>
                <wp:docPr xmlns:wp="http://schemas.openxmlformats.org/drawingml/2006/wordprocessingDrawing" id="678797221" name="Group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789420" cy="1341120"/>
                          <a:chOff x="0" y="0"/>
                          <a:chExt cx="6789420" cy="1341120"/>
                        </a:xfrm>
                      </wpg:grpSpPr>
                      <wps:wsp xmlns:wps="http://schemas.microsoft.com/office/word/2010/wordprocessingShape">
                        <wps:cNvPr id="1" name="Rectangle 1"/>
                        <wps:cNvSpPr/>
                        <wps:spPr>
                          <a:xfrm>
                            <a:off x="0" y="0"/>
                            <a:ext cx="6736080" cy="1341120"/>
                          </a:xfrm>
                          <a:prstGeom prst="rect">
                            <a:avLst/>
                          </a:prstGeom>
                          <a:solidFill>
                            <a:schemeClr val="lt1"/>
                          </a:solidFill>
                          <a:ln>
                            <a:solidFill>
                              <a:schemeClr val="bg1"/>
                            </a:solidFill>
                          </a:ln>
                        </wps:spPr>
                        <wps:bodyPr anchor="t"/>
                      </wps:wsp>
                      <pic:pic xmlns:pic="http://schemas.openxmlformats.org/drawingml/2006/picture">
                        <pic:nvPicPr>
                          <pic:cNvPr id="2" name="Picture 2"/>
                          <pic:cNvPicPr>
                            <a:picLocks/>
                          </pic:cNvPicPr>
                        </pic:nvPicPr>
                        <pic:blipFill>
                          <a:blip xmlns:r="http://schemas.openxmlformats.org/officeDocument/2006/relationships" r:embed="rId245606619"/>
                          <a:srcRect l="7220" t="2780" r="9450" b="13803"/>
                          <a:stretch>
                            <a:fillRect/>
                          </a:stretch>
                        </pic:blipFill>
                        <pic:spPr>
                          <a:xfrm>
                            <a:off x="151836" y="100466"/>
                            <a:ext cx="1142954" cy="1142970"/>
                          </a:xfrm>
                          <a:prstGeom prst="flowChartConnector">
                            <a:avLst/>
                          </a:prstGeom>
                        </pic:spPr>
                      </pic:pic>
                      <pic:pic xmlns:pic="http://schemas.openxmlformats.org/drawingml/2006/picture">
                        <pic:nvPicPr>
                          <pic:cNvPr id="3" name="Picture 3"/>
                          <pic:cNvPicPr>
                            <a:picLocks noChangeAspect="1"/>
                          </pic:cNvPicPr>
                        </pic:nvPicPr>
                        <pic:blipFill>
                          <a:blip xmlns:r="http://schemas.openxmlformats.org/officeDocument/2006/relationships" r:embed="rId1874607983"/>
                          <a:stretch>
                            <a:fillRect/>
                          </a:stretch>
                        </pic:blipFill>
                        <pic:spPr>
                          <a:xfrm>
                            <a:off x="5227319" y="325234"/>
                            <a:ext cx="1310640" cy="485775"/>
                          </a:xfrm>
                          <a:prstGeom prst="rect">
                            <a:avLst/>
                          </a:prstGeom>
                        </pic:spPr>
                      </pic:pic>
                      <wps:wsp xmlns:wps="http://schemas.microsoft.com/office/word/2010/wordprocessingShape">
                        <wps:cNvPr id="4" name="Rectangle 4"/>
                        <wps:cNvSpPr/>
                        <wps:spPr>
                          <a:xfrm>
                            <a:off x="5227319" y="708660"/>
                            <a:ext cx="1562101" cy="297180"/>
                          </a:xfrm>
                          <a:prstGeom prst="rect">
                            <a:avLst/>
                          </a:prstGeom>
                          <a:solidFill>
                            <a:schemeClr val="lt1"/>
                          </a:solidFill>
                          <a:ln>
                            <a:solidFill>
                              <a:schemeClr val="bg1"/>
                            </a:solidFill>
                          </a:ln>
                        </wps:spPr>
                        <wps:txbx>
                          <w:txbxContent xmlns:w="http://schemas.openxmlformats.org/wordprocessingml/2006/main">
                            <w:p w:rsidR="00B37FF2" w:rsidP="00B37FF2" w:rsidRDefault="00B37FF2">
                              <w:pPr>
                                <w:spacing w:line="252" w:lineRule="auto"/>
                                <w:rPr>
                                  <w:rFonts w:ascii="Arial" w:hAnsi="Arial" w:cs="Arial"/>
                                  <w:b/>
                                  <w:bCs/>
                                  <w:color w:val="1F3864"/>
                                </w:rPr>
                              </w:pPr>
                              <w:r>
                                <w:rPr>
                                  <w:rFonts w:ascii="Arial" w:hAnsi="Arial" w:cs="Arial"/>
                                  <w:b/>
                                  <w:bCs/>
                                  <w:color w:val="1F3864"/>
                                </w:rPr>
                                <w:t>M :</w:t>
                              </w:r>
                              <w:r>
                                <w:rPr>
                                  <w:rFonts w:ascii="Calibri" w:hAnsi="Calibri" w:cs="Calibri"/>
                                  <w:b/>
                                  <w:bCs/>
                                  <w:color w:val="1F3864"/>
                                </w:rPr>
                                <w:t xml:space="preserve"> </w:t>
                              </w:r>
                              <w:r>
                                <w:rPr>
                                  <w:rFonts w:ascii="Arial" w:hAnsi="Arial" w:cs="Arial"/>
                                  <w:b/>
                                  <w:bCs/>
                                  <w:color w:val="1F3864"/>
                                </w:rPr>
                                <w:t>+91 7337513385</w:t>
                              </w:r>
                            </w:p>
                          </w:txbxContent>
                        </wps:txbx>
                        <wps:bodyPr anchor="t"/>
                      </wps:wsp>
                      <wps:wsp xmlns:wps="http://schemas.microsoft.com/office/word/2010/wordprocessingShape">
                        <wps:cNvPr id="5" name="Rectangle 5"/>
                        <wps:cNvSpPr/>
                        <wps:spPr>
                          <a:xfrm>
                            <a:off x="1493519" y="378581"/>
                            <a:ext cx="2308860" cy="864855"/>
                          </a:xfrm>
                          <a:prstGeom prst="rect">
                            <a:avLst/>
                          </a:prstGeom>
                          <a:solidFill>
                            <a:schemeClr val="lt1"/>
                          </a:solidFill>
                          <a:ln>
                            <a:solidFill>
                              <a:schemeClr val="bg1"/>
                            </a:solidFill>
                          </a:ln>
                        </wps:spPr>
                        <wps:txbx>
                          <w:txbxContent xmlns:w="http://schemas.openxmlformats.org/wordprocessingml/2006/main">
                            <w:p w:rsidR="00B37FF2" w:rsidP="00B37FF2" w:rsidRDefault="00B37FF2">
                              <w:pPr>
                                <w:spacing w:line="252" w:lineRule="auto"/>
                                <w:rPr>
                                  <w:rFonts w:ascii="Arial" w:hAnsi="Arial" w:cs="Arial"/>
                                  <w:b/>
                                  <w:bCs/>
                                  <w:color w:val="1F3864"/>
                                  <w:sz w:val="32"/>
                                  <w:szCs w:val="32"/>
                                </w:rPr>
                              </w:pPr>
                              <w:r>
                                <w:rPr>
                                  <w:rFonts w:ascii="Arial" w:hAnsi="Arial" w:cs="Arial"/>
                                  <w:b/>
                                  <w:bCs/>
                                  <w:color w:val="1F3864"/>
                                  <w:sz w:val="32"/>
                                  <w:szCs w:val="32"/>
                                </w:rPr>
                                <w:t xml:space="preserve">Yeswanth Manikanta </w:t>
                              </w:r>
                            </w:p>
                            <w:p w:rsidR="00B37FF2" w:rsidP="00B37FF2" w:rsidRDefault="00B37FF2">
                              <w:pPr>
                                <w:spacing w:line="252" w:lineRule="auto"/>
                                <w:rPr>
                                  <w:rFonts w:ascii="Calibri" w:hAnsi="Calibri" w:cs="Calibri"/>
                                  <w:b/>
                                  <w:bCs/>
                                  <w:color w:val="1F3864"/>
                                </w:rPr>
                              </w:pPr>
                              <w:r>
                                <w:rPr>
                                  <w:rFonts w:ascii="Calibri" w:hAnsi="Calibri" w:cs="Calibri"/>
                                  <w:b/>
                                  <w:bCs/>
                                  <w:color w:val="1F3864"/>
                                </w:rPr>
                                <w:t>Programmer Analyst Trainee</w:t>
                              </w:r>
                            </w:p>
                          </w:txbxContent>
                        </wps:txbx>
                        <wps:bodyPr anchor="t"/>
                      </wps:wsp>
                    </wpg:wgp>
                  </a:graphicData>
                </a:graphic>
              </wp:inline>
            </w:drawing>
          </mc:Choice>
          <mc:Fallback xmlns:mc="http://schemas.openxmlformats.org/markup-compatibility/2006"/>
        </mc:AlternateContent>
      </w:r>
    </w:p>
    <w:p w:rsidR="77302E6D" w:rsidP="28759FA5" w:rsidRDefault="77302E6D" w14:paraId="399C8FBA" w14:textId="37C488A2">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026DE57" wp14:editId="0B873392">
                <wp:extent xmlns:wp="http://schemas.openxmlformats.org/drawingml/2006/wordprocessingDrawing" cx="6802120" cy="1036320"/>
                <wp:effectExtent xmlns:wp="http://schemas.openxmlformats.org/drawingml/2006/wordprocessingDrawing" l="0" t="0" r="17780" b="11430"/>
                <wp:docPr xmlns:wp="http://schemas.openxmlformats.org/drawingml/2006/wordprocessingDrawing" id="1042787903" name="Group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802120" cy="1036320"/>
                          <a:chOff x="0" y="0"/>
                          <a:chExt cx="6736080" cy="1036320"/>
                        </a:xfrm>
                      </wpg:grpSpPr>
                      <wps:wsp xmlns:wps="http://schemas.microsoft.com/office/word/2010/wordprocessingShape">
                        <wps:cNvPr id="2" name="Rectangle 2"/>
                        <wps:cNvSpPr/>
                        <wps:spPr>
                          <a:xfrm>
                            <a:off x="0" y="0"/>
                            <a:ext cx="6736080" cy="1036320"/>
                          </a:xfrm>
                          <a:prstGeom prst="rect">
                            <a:avLst/>
                          </a:prstGeom>
                          <a:solidFill>
                            <a:schemeClr val="lt1"/>
                          </a:solidFill>
                          <a:ln>
                            <a:solidFill>
                              <a:schemeClr val="bg1"/>
                            </a:solidFill>
                          </a:ln>
                        </wps:spPr>
                        <wps:txbx>
                          <w:txbxContent xmlns:w="http://schemas.openxmlformats.org/wordprocessingml/2006/main">
                            <w:p w:rsidR="0078074D" w:rsidP="0078074D" w:rsidRDefault="0078074D">
                              <w:pPr>
                                <w:rPr>
                                  <w:rFonts w:ascii="Arial" w:hAnsi="Arial" w:cs="Arial"/>
                                  <w:b/>
                                  <w:bCs/>
                                  <w:color w:val="1F3864" w:themeColor="accent1" w:themeShade="80"/>
                                  <w:sz w:val="32"/>
                                  <w:szCs w:val="32"/>
                                </w:rPr>
                              </w:pPr>
                              <w:r>
                                <w:rPr>
                                  <w:rFonts w:ascii="Arial" w:hAnsi="Arial" w:cs="Arial"/>
                                  <w:b/>
                                  <w:bCs/>
                                  <w:color w:val="1F3864" w:themeColor="accent1" w:themeShade="80"/>
                                  <w:sz w:val="32"/>
                                  <w:szCs w:val="32"/>
                                </w:rPr>
                                <w:t xml:space="preserve">Summary </w:t>
                              </w:r>
                            </w:p>
                            <w:p w:rsidR="0078074D" w:rsidP="0078074D" w:rsidRDefault="0078074D">
                              <w:pPr>
                                <w:rPr>
                                  <w:rFonts w:ascii="Arial" w:hAnsi="Arial" w:cs="Arial"/>
                                  <w:color w:val="000000" w:themeColor="text1"/>
                                  <w:sz w:val="28"/>
                                  <w:szCs w:val="28"/>
                                </w:rPr>
                              </w:pPr>
                              <w:r>
                                <w:rPr>
                                  <w:rFonts w:ascii="Arial" w:hAnsi="Arial" w:cs="Arial"/>
                                  <w:color w:val="000000" w:themeColor="text1"/>
                                  <w:sz w:val="28"/>
                                  <w:szCs w:val="28"/>
                                </w:rPr>
                                <w:t>To acheive a position in the organization where I can utilize my skills to deliver the project with excellence and open minded to learn new things.</w:t>
                              </w:r>
                            </w:p>
                          </w:txbxContent>
                        </wps:txbx>
                        <wps:bodyPr anchor="t"/>
                      </wps:wsp>
                      <wps:wsp xmlns:wps="http://schemas.microsoft.com/office/word/2010/wordprocessingShape">
                        <wps:cNvPr id="3" name="Straight Arrow Connector 3"/>
                        <wps:cNvCnPr/>
                        <wps:spPr>
                          <a:xfrm>
                            <a:off x="1078231" y="259080"/>
                            <a:ext cx="5539739" cy="15240"/>
                          </a:xfrm>
                          <a:prstGeom prst="straightConnector1">
                            <a:avLst/>
                          </a:prstGeom>
                          <a:ln w="12700">
                            <a:solidFill>
                              <a:schemeClr val="accent1">
                                <a:lumMod val="50000"/>
                              </a:schemeClr>
                            </a:solidFill>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mc="http://schemas.openxmlformats.org/markup-compatibility/2006"/>
        </mc:AlternateContent>
      </w:r>
    </w:p>
    <w:p w:rsidR="45D3521B" w:rsidP="28759FA5" w:rsidRDefault="45D3521B" w14:paraId="736525CF" w14:textId="6A20F7AF">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1B2ECE20" wp14:editId="2A45E335">
                <wp:extent cx="6802120" cy="1541145"/>
                <wp:effectExtent l="0" t="0" r="17780" b="20955"/>
                <wp:docPr xmlns:wp="http://schemas.openxmlformats.org/drawingml/2006/wordprocessingDrawing" id="832353739" name="Group 5"/>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6802120" cy="1541145"/>
                        </a:xfrm>
                        <a:prstGeom prst="rect">
                          <a:avLst/>
                        </a:prstGeom>
                        <a:solidFill>
                          <a:schemeClr val="lt1"/>
                        </a:solidFill>
                        <a:ln>
                          <a:solidFill>
                            <a:schemeClr val="bg1"/>
                          </a:solidFill>
                        </a:ln>
                      </wps:spPr>
                      <wps:txbx>
                        <w:txbxContent>
                          <w:p w:rsidR="004D1EA4" w:rsidP="004D1EA4" w:rsidRDefault="004D1EA4">
                            <w:pPr>
                              <w:spacing w:line="252" w:lineRule="auto"/>
                              <w:rPr>
                                <w:rFonts w:ascii="Arial" w:hAnsi="Arial" w:cs="Arial"/>
                                <w:b/>
                                <w:bCs/>
                                <w:color w:val="1F3864"/>
                                <w:sz w:val="32"/>
                                <w:szCs w:val="32"/>
                              </w:rPr>
                            </w:pPr>
                            <w:r>
                              <w:rPr>
                                <w:rFonts w:ascii="Arial" w:hAnsi="Arial" w:cs="Arial"/>
                                <w:b/>
                                <w:bCs/>
                                <w:color w:val="1F3864"/>
                                <w:sz w:val="32"/>
                                <w:szCs w:val="32"/>
                              </w:rPr>
                              <w:t>Area of Expertise                               Industries</w:t>
                            </w:r>
                          </w:p>
                          <w:p w:rsidR="004D1EA4" w:rsidP="004D1EA4" w:rsidRDefault="004D1EA4">
                            <w:pPr>
                              <w:spacing w:line="252" w:lineRule="auto"/>
                              <w:rPr>
                                <w:rFonts w:ascii="Arial" w:hAnsi="Arial" w:cs="Arial"/>
                                <w:b/>
                                <w:bCs/>
                                <w:color w:val="1F3864"/>
                              </w:rPr>
                            </w:pPr>
                            <w:r>
                              <w:rPr>
                                <w:rFonts w:ascii="Arial" w:hAnsi="Arial" w:cs="Arial"/>
                                <w:b/>
                                <w:bCs/>
                                <w:color w:val="1F3864"/>
                              </w:rPr>
                              <w:t>• Java                                                                              • Vectority</w:t>
                            </w:r>
                          </w:p>
                          <w:p w:rsidR="004D1EA4" w:rsidP="004D1EA4" w:rsidRDefault="004D1EA4">
                            <w:pPr>
                              <w:spacing w:line="252" w:lineRule="auto"/>
                              <w:rPr>
                                <w:rFonts w:ascii="Arial" w:hAnsi="Arial" w:cs="Arial"/>
                                <w:b/>
                                <w:bCs/>
                                <w:color w:val="1F3864"/>
                              </w:rPr>
                            </w:pPr>
                            <w:r>
                              <w:rPr>
                                <w:rFonts w:ascii="Arial" w:hAnsi="Arial" w:cs="Arial"/>
                                <w:b/>
                                <w:bCs/>
                                <w:color w:val="1F3864"/>
                              </w:rPr>
                              <w:t>• C++                                                                               • Cognizant</w:t>
                            </w:r>
                          </w:p>
                          <w:p w:rsidR="004D1EA4" w:rsidP="004D1EA4" w:rsidRDefault="004D1EA4">
                            <w:pPr>
                              <w:spacing w:line="252" w:lineRule="auto"/>
                              <w:rPr>
                                <w:rFonts w:ascii="Arial" w:hAnsi="Arial" w:cs="Arial"/>
                                <w:b/>
                                <w:bCs/>
                                <w:color w:val="1F3864"/>
                              </w:rPr>
                            </w:pPr>
                            <w:r>
                              <w:rPr>
                                <w:rFonts w:ascii="Arial" w:hAnsi="Arial" w:cs="Arial"/>
                                <w:b/>
                                <w:bCs/>
                                <w:color w:val="1F3864"/>
                              </w:rPr>
                              <w:t>• SQL</w:t>
                            </w:r>
                          </w:p>
                          <w:p w:rsidR="004D1EA4" w:rsidP="004D1EA4" w:rsidRDefault="004D1EA4">
                            <w:pPr>
                              <w:spacing w:line="252" w:lineRule="auto"/>
                              <w:rPr>
                                <w:rFonts w:ascii="Arial" w:hAnsi="Arial" w:cs="Arial"/>
                                <w:b/>
                                <w:bCs/>
                                <w:color w:val="1F3864"/>
                              </w:rPr>
                            </w:pPr>
                            <w:r>
                              <w:rPr>
                                <w:rFonts w:ascii="Arial" w:hAnsi="Arial" w:cs="Arial"/>
                                <w:b/>
                                <w:bCs/>
                                <w:color w:val="1F3864"/>
                              </w:rPr>
                              <w:t>• Elixir &amp; Pheonix Framework</w:t>
                            </w:r>
                          </w:p>
                        </w:txbxContent>
                      </wps:txbx>
                      <wps:bodyPr anchor="t"/>
                    </wps:wsp>
                  </a:graphicData>
                </a:graphic>
              </wp:inline>
            </w:drawing>
          </mc:Choice>
          <mc:Fallback/>
        </mc:AlternateContent>
      </w:r>
    </w:p>
    <w:p w:rsidR="5129A80C" w:rsidP="28759FA5" w:rsidRDefault="5129A80C" w14:paraId="56FC85F7" w14:textId="6FDE014D">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12D7B95" wp14:editId="03FACD86">
                <wp:extent xmlns:wp="http://schemas.openxmlformats.org/drawingml/2006/wordprocessingDrawing" cx="6802120" cy="2569210"/>
                <wp:effectExtent xmlns:wp="http://schemas.openxmlformats.org/drawingml/2006/wordprocessingDrawing" l="0" t="0" r="17780" b="21590"/>
                <wp:docPr xmlns:wp="http://schemas.openxmlformats.org/drawingml/2006/wordprocessingDrawing" id="1332981873" name="Group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802120" cy="2569210"/>
                          <a:chOff x="0" y="0"/>
                          <a:chExt cx="6802120" cy="2796540"/>
                        </a:xfrm>
                      </wpg:grpSpPr>
                      <wps:wsp xmlns:wps="http://schemas.microsoft.com/office/word/2010/wordprocessingShape">
                        <wps:cNvPr id="1" name="Rectangle 1"/>
                        <wps:cNvSpPr/>
                        <wps:spPr>
                          <a:xfrm>
                            <a:off x="0" y="0"/>
                            <a:ext cx="6802120" cy="2796540"/>
                          </a:xfrm>
                          <a:prstGeom prst="rect">
                            <a:avLst/>
                          </a:prstGeom>
                          <a:solidFill>
                            <a:schemeClr val="lt1"/>
                          </a:solidFill>
                          <a:ln>
                            <a:solidFill>
                              <a:schemeClr val="bg1"/>
                            </a:solidFill>
                          </a:ln>
                        </wps:spPr>
                        <wps:txbx>
                          <w:txbxContent xmlns:w="http://schemas.openxmlformats.org/wordprocessingml/2006/main">
                            <w:p w:rsidR="004D08BA" w:rsidP="004D08BA" w:rsidRDefault="004D08BA">
                              <w:pPr>
                                <w:spacing w:line="256" w:lineRule="auto"/>
                                <w:rPr>
                                  <w:rFonts w:ascii="Arial" w:hAnsi="Arial" w:cs="Arial"/>
                                  <w:b/>
                                  <w:bCs/>
                                  <w:color w:val="1F3864"/>
                                  <w:sz w:val="32"/>
                                  <w:szCs w:val="32"/>
                                </w:rPr>
                              </w:pPr>
                              <w:r>
                                <w:rPr>
                                  <w:rFonts w:ascii="Arial" w:hAnsi="Arial" w:cs="Arial"/>
                                  <w:b/>
                                  <w:bCs/>
                                  <w:color w:val="1F3864"/>
                                  <w:sz w:val="32"/>
                                  <w:szCs w:val="32"/>
                                </w:rPr>
                                <w:t xml:space="preserve">Work Experience </w:t>
                              </w:r>
                            </w:p>
                          </w:txbxContent>
                        </wps:txbx>
                        <wps:bodyPr anchor="t"/>
                      </wps:wsp>
                      <wps:wsp xmlns:wps="http://schemas.microsoft.com/office/word/2010/wordprocessingShape">
                        <wps:cNvPr id="3" name="Straight Arrow Connector 3"/>
                        <wps:cNvCnPr/>
                        <wps:spPr>
                          <a:xfrm>
                            <a:off x="1823913" y="266700"/>
                            <a:ext cx="4866075" cy="7620"/>
                          </a:xfrm>
                          <a:prstGeom prst="straightConnector1">
                            <a:avLst/>
                          </a:prstGeom>
                          <a:ln w="12700">
                            <a:solidFill>
                              <a:schemeClr val="accent1">
                                <a:lumMod val="50000"/>
                              </a:schemeClr>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 name="Rectangle 4"/>
                        <wps:cNvSpPr/>
                        <wps:spPr>
                          <a:xfrm>
                            <a:off x="2856230" y="441960"/>
                            <a:ext cx="3833759" cy="2232661"/>
                          </a:xfrm>
                          <a:prstGeom prst="rect">
                            <a:avLst/>
                          </a:prstGeom>
                          <a:solidFill>
                            <a:schemeClr val="lt1"/>
                          </a:solidFill>
                          <a:ln>
                            <a:noFill/>
                          </a:ln>
                        </wps:spPr>
                        <wps:txbx>
                          <w:txbxContent xmlns:w="http://schemas.openxmlformats.org/wordprocessingml/2006/main">
                            <w:p w:rsidR="004D08BA" w:rsidP="004D08BA" w:rsidRDefault="004D08BA">
                              <w:pPr>
                                <w:rPr>
                                  <w:rFonts w:ascii="Calibri" w:hAnsi="Calibri" w:cs="Calibri"/>
                                  <w:b/>
                                  <w:bCs/>
                                  <w:color w:val="1F3864" w:themeColor="accent1" w:themeShade="80"/>
                                  <w:sz w:val="24"/>
                                  <w:szCs w:val="24"/>
                                </w:rPr>
                              </w:pPr>
                              <w:r>
                                <w:rPr>
                                  <w:rFonts w:ascii="Calibri" w:hAnsi="Calibri" w:cs="Calibri"/>
                                  <w:b/>
                                  <w:bCs/>
                                  <w:color w:val="1F3864" w:themeColor="accent1" w:themeShade="80"/>
                                </w:rPr>
                                <w:t xml:space="preserve">Role / Work title </w:t>
                              </w:r>
                            </w:p>
                            <w:p w:rsidR="004D08BA" w:rsidP="004D08BA" w:rsidRDefault="004D08BA">
                              <w:pPr>
                                <w:rPr>
                                  <w:rFonts w:ascii="Calibri" w:hAnsi="Calibri" w:cs="Calibri"/>
                                  <w:b/>
                                  <w:bCs/>
                                  <w:color w:val="1F3864" w:themeColor="accent1" w:themeShade="80"/>
                                </w:rPr>
                              </w:pPr>
                              <w:r>
                                <w:rPr>
                                  <w:rFonts w:ascii="Calibri" w:hAnsi="Calibri" w:cs="Calibri"/>
                                  <w:b/>
                                  <w:bCs/>
                                  <w:color w:val="1F3864" w:themeColor="accent1" w:themeShade="80"/>
                                </w:rPr>
                                <w:t>Programmer Analyst Trainee</w:t>
                              </w:r>
                            </w:p>
                            <w:p w:rsidR="004D08BA" w:rsidP="004D08BA" w:rsidRDefault="004D08BA">
                              <w:pPr>
                                <w:rPr>
                                  <w:rFonts w:ascii="Calibri" w:hAnsi="Calibri" w:cs="Calibri"/>
                                  <w:color w:val="000000"/>
                                </w:rPr>
                              </w:pPr>
                              <w:r>
                                <w:rPr>
                                  <w:rFonts w:ascii="Calibri" w:hAnsi="Calibri" w:cs="Calibri"/>
                                  <w:color w:val="000000"/>
                                </w:rPr>
                                <w:t>Currently undergoing a training program on Java and SQL programming, including Java basics and Core Java, query writing, and data analysis. Gaining technical knowledge and improve programming skills. Knowledge of SQL database management tool like BODS and Eclipse for Java. Experience in creating, modifying and maintaining SQL scripts and stored procedures.</w:t>
                              </w:r>
                            </w:p>
                          </w:txbxContent>
                        </wps:txbx>
                        <wps:bodyPr anchor="t"/>
                      </wps:wsp>
                      <pic:pic xmlns:pic="http://schemas.openxmlformats.org/drawingml/2006/picture">
                        <pic:nvPicPr>
                          <pic:cNvPr id="5" name="Picture 5"/>
                          <pic:cNvPicPr>
                            <a:picLocks noChangeAspect="1"/>
                          </pic:cNvPicPr>
                        </pic:nvPicPr>
                        <pic:blipFill>
                          <a:blip xmlns:r="http://schemas.openxmlformats.org/officeDocument/2006/relationships" r:embed="rId961012478"/>
                          <a:stretch>
                            <a:fillRect/>
                          </a:stretch>
                        </pic:blipFill>
                        <pic:spPr>
                          <a:xfrm>
                            <a:off x="429453" y="1165860"/>
                            <a:ext cx="2023782" cy="737235"/>
                          </a:xfrm>
                          <a:prstGeom prst="rect">
                            <a:avLst/>
                          </a:prstGeom>
                        </pic:spPr>
                      </pic:pic>
                    </wpg:wgp>
                  </a:graphicData>
                </a:graphic>
              </wp:inline>
            </w:drawing>
          </mc:Choice>
          <mc:Fallback xmlns:pic="http://schemas.openxmlformats.org/drawingml/2006/picture" xmlns:a="http://schemas.openxmlformats.org/drawingml/2006/main" xmlns:mc="http://schemas.openxmlformats.org/markup-compatibility/2006"/>
        </mc:AlternateContent>
      </w:r>
    </w:p>
    <w:p w:rsidR="136FD264" w:rsidP="28759FA5" w:rsidRDefault="136FD264" w14:paraId="5AB516BA" w14:textId="6BAD4F44">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FCDC73C" wp14:editId="5A6D55E7">
                <wp:extent xmlns:wp="http://schemas.openxmlformats.org/drawingml/2006/wordprocessingDrawing" cx="6802120" cy="1544955"/>
                <wp:effectExtent xmlns:wp="http://schemas.openxmlformats.org/drawingml/2006/wordprocessingDrawing" l="0" t="0" r="17780" b="17145"/>
                <wp:docPr xmlns:wp="http://schemas.openxmlformats.org/drawingml/2006/wordprocessingDrawing" id="1525957245" name="Group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802120" cy="1544955"/>
                          <a:chOff x="0" y="0"/>
                          <a:chExt cx="6802120" cy="1714499"/>
                        </a:xfrm>
                      </wpg:grpSpPr>
                      <wps:wsp xmlns:wps="http://schemas.microsoft.com/office/word/2010/wordprocessingShape">
                        <wps:cNvPr id="2" name="Rectangle 2"/>
                        <wps:cNvSpPr/>
                        <wps:spPr>
                          <a:xfrm>
                            <a:off x="0" y="0"/>
                            <a:ext cx="6802120" cy="1714499"/>
                          </a:xfrm>
                          <a:prstGeom prst="rect">
                            <a:avLst/>
                          </a:prstGeom>
                          <a:solidFill>
                            <a:schemeClr val="lt1"/>
                          </a:solidFill>
                          <a:ln>
                            <a:solidFill>
                              <a:schemeClr val="bg1"/>
                            </a:solidFill>
                          </a:ln>
                        </wps:spPr>
                        <wps:txbx>
                          <w:txbxContent xmlns:w="http://schemas.openxmlformats.org/wordprocessingml/2006/main">
                            <w:p w:rsidR="000F4148" w:rsidP="000F4148" w:rsidRDefault="000F4148">
                              <w:pPr>
                                <w:spacing w:line="256" w:lineRule="auto"/>
                                <w:rPr>
                                  <w:rFonts w:ascii="Arial" w:hAnsi="Arial" w:cs="Arial"/>
                                  <w:b/>
                                  <w:bCs/>
                                  <w:color w:val="1F3864"/>
                                  <w:sz w:val="32"/>
                                  <w:szCs w:val="32"/>
                                </w:rPr>
                              </w:pPr>
                              <w:r>
                                <w:rPr>
                                  <w:rFonts w:ascii="Arial" w:hAnsi="Arial" w:cs="Arial"/>
                                  <w:b/>
                                  <w:bCs/>
                                  <w:color w:val="1F3864"/>
                                  <w:sz w:val="32"/>
                                  <w:szCs w:val="32"/>
                                </w:rPr>
                                <w:t xml:space="preserve">Education </w:t>
                              </w:r>
                            </w:p>
                            <w:p w:rsidR="000F4148" w:rsidP="000F4148" w:rsidRDefault="000F4148">
                              <w:pPr>
                                <w:spacing w:line="256" w:lineRule="auto"/>
                                <w:rPr>
                                  <w:rFonts w:ascii="Arial" w:hAnsi="Arial" w:cs="Arial"/>
                                  <w:b/>
                                  <w:bCs/>
                                  <w:color w:val="1F3864" w:themeColor="accent1" w:themeShade="80"/>
                                  <w:sz w:val="24"/>
                                  <w:szCs w:val="24"/>
                                </w:rPr>
                              </w:pPr>
                              <w:r>
                                <w:rPr>
                                  <w:rFonts w:ascii="Arial" w:hAnsi="Arial" w:cs="Arial"/>
                                  <w:b/>
                                  <w:bCs/>
                                  <w:color w:val="1F3864" w:themeColor="accent1" w:themeShade="80"/>
                                </w:rPr>
                                <w:t>Graduation : SVU College of Engineering, Tirupati, Andhra Pradesh</w:t>
                              </w:r>
                            </w:p>
                            <w:p w:rsidR="000F4148" w:rsidP="000F4148" w:rsidRDefault="000F4148">
                              <w:pPr>
                                <w:spacing w:line="256" w:lineRule="auto"/>
                                <w:rPr>
                                  <w:rFonts w:ascii="Arial" w:hAnsi="Arial" w:cs="Arial"/>
                                  <w:color w:val="1F3864" w:themeColor="accent1" w:themeShade="80"/>
                                </w:rPr>
                              </w:pPr>
                              <w:r>
                                <w:rPr>
                                  <w:rFonts w:ascii="Arial" w:hAnsi="Arial" w:cs="Arial"/>
                                  <w:color w:val="1F3864" w:themeColor="accent1" w:themeShade="80"/>
                                </w:rPr>
                                <w:t>B.Tech ( 2018 - 2022 )</w:t>
                              </w:r>
                            </w:p>
                            <w:p w:rsidR="000F4148" w:rsidP="000F4148" w:rsidRDefault="000F4148">
                              <w:pPr>
                                <w:spacing w:line="256" w:lineRule="auto"/>
                                <w:rPr>
                                  <w:rFonts w:ascii="Arial" w:hAnsi="Arial" w:cs="Arial"/>
                                  <w:b/>
                                  <w:bCs/>
                                  <w:color w:val="1F3864" w:themeColor="accent1" w:themeShade="80"/>
                                </w:rPr>
                              </w:pPr>
                              <w:r>
                                <w:rPr>
                                  <w:rFonts w:ascii="Arial" w:hAnsi="Arial" w:cs="Arial"/>
                                  <w:b/>
                                  <w:bCs/>
                                  <w:color w:val="1F3864" w:themeColor="accent1" w:themeShade="80"/>
                                </w:rPr>
                                <w:t>Intermediate : Narayana Junior College, Proddatur, Andhra Pradesh</w:t>
                              </w:r>
                            </w:p>
                            <w:p w:rsidR="000F4148" w:rsidP="000F4148" w:rsidRDefault="000F4148">
                              <w:pPr>
                                <w:spacing w:line="256" w:lineRule="auto"/>
                                <w:rPr>
                                  <w:rFonts w:ascii="Arial" w:hAnsi="Arial" w:cs="Arial"/>
                                  <w:color w:val="1F3864" w:themeColor="accent1" w:themeShade="80"/>
                                </w:rPr>
                              </w:pPr>
                              <w:r>
                                <w:rPr>
                                  <w:rFonts w:ascii="Arial" w:hAnsi="Arial" w:cs="Arial"/>
                                  <w:color w:val="1F3864" w:themeColor="accent1" w:themeShade="80"/>
                                </w:rPr>
                                <w:t>MPC ( 2016-2018 )</w:t>
                              </w:r>
                            </w:p>
                          </w:txbxContent>
                        </wps:txbx>
                        <wps:bodyPr anchor="t"/>
                      </wps:wsp>
                      <wps:wsp xmlns:wps="http://schemas.microsoft.com/office/word/2010/wordprocessingShape">
                        <wps:cNvPr id="3" name="Straight Arrow Connector 3"/>
                        <wps:cNvCnPr/>
                        <wps:spPr>
                          <a:xfrm>
                            <a:off x="1126859" y="243840"/>
                            <a:ext cx="5556362" cy="63425"/>
                          </a:xfrm>
                          <a:prstGeom prst="straightConnector1">
                            <a:avLst/>
                          </a:prstGeom>
                          <a:ln w="12700">
                            <a:solidFill>
                              <a:schemeClr val="accent1">
                                <a:lumMod val="50000"/>
                              </a:schemeClr>
                            </a:solidFill>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mc="http://schemas.openxmlformats.org/markup-compatibility/2006"/>
        </mc:AlternateContent>
      </w:r>
    </w:p>
    <w:p w:rsidR="565DCDBA" w:rsidP="28759FA5" w:rsidRDefault="565DCDBA" w14:paraId="43052757" w14:textId="5A59993A">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271E607" wp14:editId="6E076171">
                <wp:extent xmlns:wp="http://schemas.openxmlformats.org/drawingml/2006/wordprocessingDrawing" cx="6802120" cy="1767840"/>
                <wp:effectExtent xmlns:wp="http://schemas.openxmlformats.org/drawingml/2006/wordprocessingDrawing" l="0" t="0" r="17780" b="22860"/>
                <wp:docPr xmlns:wp="http://schemas.openxmlformats.org/drawingml/2006/wordprocessingDrawing" id="401697622" name="Group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802120" cy="1767840"/>
                          <a:chOff x="0" y="0"/>
                          <a:chExt cx="6802120" cy="1767840"/>
                        </a:xfrm>
                      </wpg:grpSpPr>
                      <wps:wsp xmlns:wps="http://schemas.microsoft.com/office/word/2010/wordprocessingShape">
                        <wps:cNvPr id="2" name="Rectangle 2"/>
                        <wps:cNvSpPr/>
                        <wps:spPr>
                          <a:xfrm>
                            <a:off x="0" y="0"/>
                            <a:ext cx="6802120" cy="1767840"/>
                          </a:xfrm>
                          <a:prstGeom prst="rect">
                            <a:avLst/>
                          </a:prstGeom>
                          <a:solidFill>
                            <a:schemeClr val="lt1"/>
                          </a:solidFill>
                          <a:ln>
                            <a:solidFill>
                              <a:schemeClr val="bg1"/>
                            </a:solidFill>
                          </a:ln>
                        </wps:spPr>
                        <wps:txbx>
                          <w:txbxContent xmlns:w="http://schemas.openxmlformats.org/wordprocessingml/2006/main">
                            <w:p w:rsidR="00DC73ED" w:rsidP="00DC73ED" w:rsidRDefault="00DC73ED">
                              <w:pPr>
                                <w:spacing w:line="256" w:lineRule="auto"/>
                                <w:rPr>
                                  <w:rFonts w:ascii="Arial" w:hAnsi="Arial" w:cs="Arial"/>
                                  <w:b/>
                                  <w:bCs/>
                                  <w:color w:val="1F3864"/>
                                  <w:sz w:val="32"/>
                                  <w:szCs w:val="32"/>
                                </w:rPr>
                              </w:pPr>
                              <w:r>
                                <w:rPr>
                                  <w:rFonts w:ascii="Arial" w:hAnsi="Arial" w:cs="Arial"/>
                                  <w:b/>
                                  <w:bCs/>
                                  <w:color w:val="1F3864"/>
                                  <w:sz w:val="32"/>
                                  <w:szCs w:val="32"/>
                                </w:rPr>
                                <w:t xml:space="preserve">Languages                                      Skills </w:t>
                              </w:r>
                            </w:p>
                            <w:p w:rsidR="00DC73ED" w:rsidP="00DC73ED" w:rsidRDefault="00DC73ED">
                              <w:pPr>
                                <w:spacing w:line="256" w:lineRule="auto"/>
                                <w:rPr>
                                  <w:rFonts w:ascii="Arial" w:hAnsi="Arial" w:cs="Arial"/>
                                  <w:color w:val="000000"/>
                                  <w:sz w:val="28"/>
                                  <w:szCs w:val="28"/>
                                </w:rPr>
                              </w:pPr>
                              <w:r>
                                <w:rPr>
                                  <w:rFonts w:ascii="Arial" w:hAnsi="Arial" w:cs="Arial"/>
                                  <w:color w:val="000000"/>
                                  <w:sz w:val="28"/>
                                  <w:szCs w:val="28"/>
                                </w:rPr>
                                <w:t>• Telugu                                                     • C++</w:t>
                              </w:r>
                            </w:p>
                            <w:p w:rsidR="00DC73ED" w:rsidP="00DC73ED" w:rsidRDefault="00DC73ED">
                              <w:pPr>
                                <w:spacing w:line="256" w:lineRule="auto"/>
                                <w:rPr>
                                  <w:rFonts w:ascii="Arial" w:hAnsi="Arial" w:cs="Arial"/>
                                  <w:color w:val="000000"/>
                                  <w:sz w:val="28"/>
                                  <w:szCs w:val="28"/>
                                </w:rPr>
                              </w:pPr>
                              <w:r>
                                <w:rPr>
                                  <w:rFonts w:ascii="Arial" w:hAnsi="Arial" w:cs="Arial"/>
                                  <w:color w:val="000000"/>
                                  <w:sz w:val="28"/>
                                  <w:szCs w:val="28"/>
                                </w:rPr>
                                <w:t>• English                                                    • SQL</w:t>
                              </w:r>
                            </w:p>
                            <w:p w:rsidR="00DC73ED" w:rsidP="00DC73ED" w:rsidRDefault="00DC73ED">
                              <w:pPr>
                                <w:spacing w:line="256" w:lineRule="auto"/>
                                <w:rPr>
                                  <w:rFonts w:ascii="Arial" w:hAnsi="Arial" w:cs="Arial"/>
                                  <w:color w:val="000000"/>
                                  <w:sz w:val="28"/>
                                  <w:szCs w:val="28"/>
                                </w:rPr>
                              </w:pPr>
                              <w:r>
                                <w:rPr>
                                  <w:rFonts w:ascii="Arial" w:hAnsi="Arial" w:cs="Arial"/>
                                  <w:color w:val="000000"/>
                                  <w:sz w:val="28"/>
                                  <w:szCs w:val="28"/>
                                </w:rPr>
                                <w:t>• Hindi                                                        • Elixir and Erlang</w:t>
                              </w:r>
                            </w:p>
                            <w:p w:rsidR="00DC73ED" w:rsidP="00DC73ED" w:rsidRDefault="00DC73ED">
                              <w:pPr>
                                <w:spacing w:line="256" w:lineRule="auto"/>
                                <w:rPr>
                                  <w:rFonts w:ascii="Arial" w:hAnsi="Arial" w:cs="Arial"/>
                                  <w:color w:val="000000"/>
                                  <w:sz w:val="28"/>
                                  <w:szCs w:val="28"/>
                                </w:rPr>
                              </w:pPr>
                              <w:r>
                                <w:rPr>
                                  <w:rFonts w:ascii="Arial" w:hAnsi="Arial" w:cs="Arial"/>
                                  <w:color w:val="000000"/>
                                  <w:sz w:val="28"/>
                                  <w:szCs w:val="28"/>
                                </w:rPr>
                                <w:t>• German</w:t>
                              </w:r>
                            </w:p>
                          </w:txbxContent>
                        </wps:txbx>
                        <wps:bodyPr anchor="t"/>
                      </wps:wsp>
                      <wps:wsp xmlns:wps="http://schemas.microsoft.com/office/word/2010/wordprocessingShape">
                        <wps:cNvPr id="3" name="Straight Arrow Connector 3"/>
                        <wps:cNvCnPr/>
                        <wps:spPr>
                          <a:xfrm>
                            <a:off x="1226891" y="251460"/>
                            <a:ext cx="1918899" cy="7620"/>
                          </a:xfrm>
                          <a:prstGeom prst="straightConnector1">
                            <a:avLst/>
                          </a:prstGeom>
                          <a:ln w="12700">
                            <a:solidFill>
                              <a:schemeClr val="accent1">
                                <a:lumMod val="50000"/>
                              </a:schemeClr>
                            </a:solidFill>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4" name="Straight Arrow Connector 4"/>
                        <wps:cNvCnPr/>
                        <wps:spPr>
                          <a:xfrm>
                            <a:off x="3967144" y="247650"/>
                            <a:ext cx="2660986" cy="11430"/>
                          </a:xfrm>
                          <a:prstGeom prst="straightConnector1">
                            <a:avLst/>
                          </a:prstGeom>
                          <a:ln w="12700">
                            <a:solidFill>
                              <a:schemeClr val="accent1">
                                <a:lumMod val="50000"/>
                              </a:schemeClr>
                            </a:solidFill>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mc="http://schemas.openxmlformats.org/markup-compatibility/2006"/>
        </mc:AlternateContent>
      </w:r>
    </w:p>
    <w:p w:rsidR="565DCDBA" w:rsidP="28759FA5" w:rsidRDefault="565DCDBA" w14:paraId="4DBBE050" w14:textId="667F0D3C">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BD88E07" wp14:editId="7569E3CF">
                <wp:extent xmlns:wp="http://schemas.openxmlformats.org/drawingml/2006/wordprocessingDrawing" cx="6802120" cy="432435"/>
                <wp:effectExtent xmlns:wp="http://schemas.openxmlformats.org/drawingml/2006/wordprocessingDrawing" l="0" t="0" r="17780" b="24765"/>
                <wp:docPr xmlns:wp="http://schemas.openxmlformats.org/drawingml/2006/wordprocessingDrawing" id="1730951072" name="Group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802120" cy="432435"/>
                          <a:chOff x="0" y="0"/>
                          <a:chExt cx="6802120" cy="432435"/>
                        </a:xfrm>
                      </wpg:grpSpPr>
                      <wps:wsp xmlns:wps="http://schemas.microsoft.com/office/word/2010/wordprocessingShape">
                        <wps:cNvPr id="1" name="Rectangle 1"/>
                        <wps:cNvSpPr/>
                        <wps:spPr>
                          <a:xfrm>
                            <a:off x="0" y="0"/>
                            <a:ext cx="6802120" cy="432435"/>
                          </a:xfrm>
                          <a:prstGeom prst="rect">
                            <a:avLst/>
                          </a:prstGeom>
                          <a:solidFill>
                            <a:schemeClr val="lt1"/>
                          </a:solidFill>
                          <a:ln>
                            <a:solidFill>
                              <a:schemeClr val="bg1"/>
                            </a:solidFill>
                          </a:ln>
                        </wps:spPr>
                        <wps:bodyPr anchor="t"/>
                      </wps:wsp>
                      <pic:pic xmlns:pic="http://schemas.openxmlformats.org/drawingml/2006/picture">
                        <pic:nvPicPr>
                          <pic:cNvPr id="3" name="Picture 3"/>
                          <pic:cNvPicPr>
                            <a:picLocks noChangeAspect="1"/>
                          </pic:cNvPicPr>
                        </pic:nvPicPr>
                        <pic:blipFill>
                          <a:blip xmlns:r="http://schemas.openxmlformats.org/officeDocument/2006/relationships" r:embed="rId173222116"/>
                          <a:srcRect t="10980"/>
                          <a:stretch>
                            <a:fillRect/>
                          </a:stretch>
                        </pic:blipFill>
                        <pic:spPr>
                          <a:xfrm>
                            <a:off x="5363210" y="0"/>
                            <a:ext cx="1333500" cy="432435"/>
                          </a:xfrm>
                          <a:prstGeom prst="rect">
                            <a:avLst/>
                          </a:prstGeom>
                        </pic:spPr>
                      </pic:pic>
                      <wps:wsp xmlns:wps="http://schemas.microsoft.com/office/word/2010/wordprocessingShape">
                        <wps:cNvPr id="4" name="Rectangle 4"/>
                        <wps:cNvSpPr/>
                        <wps:spPr>
                          <a:xfrm>
                            <a:off x="97791" y="50006"/>
                            <a:ext cx="3413759" cy="332423"/>
                          </a:xfrm>
                          <a:prstGeom prst="rect">
                            <a:avLst/>
                          </a:prstGeom>
                          <a:solidFill>
                            <a:schemeClr val="lt1"/>
                          </a:solidFill>
                          <a:ln>
                            <a:noFill/>
                          </a:ln>
                        </wps:spPr>
                        <wps:txbx>
                          <w:txbxContent xmlns:w="http://schemas.openxmlformats.org/wordprocessingml/2006/main">
                            <w:p w:rsidR="00D6399C" w:rsidP="00D6399C" w:rsidRDefault="00D6399C">
                              <w:pPr>
                                <w:spacing w:line="254" w:lineRule="auto"/>
                                <w:rPr>
                                  <w:rFonts w:ascii="Arial" w:hAnsi="Arial" w:cs="Arial"/>
                                  <w:b/>
                                  <w:bCs/>
                                  <w:color w:val="1F3864"/>
                                  <w:sz w:val="20"/>
                                  <w:szCs w:val="20"/>
                                </w:rPr>
                              </w:pPr>
                              <w:r>
                                <w:rPr>
                                  <w:rFonts w:ascii="Arial" w:hAnsi="Arial" w:cs="Arial"/>
                                  <w:b/>
                                  <w:bCs/>
                                  <w:color w:val="1F3864"/>
                                  <w:sz w:val="20"/>
                                  <w:szCs w:val="20"/>
                                </w:rPr>
                                <w:t>©</w:t>
                              </w:r>
                              <w:r>
                                <w:rPr>
                                  <w:rFonts w:ascii="Arial" w:hAnsi="Arial" w:cs="Arial"/>
                                  <w:b/>
                                  <w:bCs/>
                                  <w:color w:val="1F3864"/>
                                </w:rPr>
                                <w:t>2023 Cognizant. All rights reserved</w:t>
                              </w:r>
                            </w:p>
                          </w:txbxContent>
                        </wps:txbx>
                        <wps:bodyPr anchor="t"/>
                      </wps:wsp>
                    </wpg:wgp>
                  </a:graphicData>
                </a:graphic>
              </wp:inline>
            </w:drawing>
          </mc:Choice>
          <mc:Fallback xmlns:mc="http://schemas.openxmlformats.org/markup-compatibility/2006"/>
        </mc:AlternateConten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3B2AC2"/>
    <w:rsid w:val="0154F99F"/>
    <w:rsid w:val="05067056"/>
    <w:rsid w:val="10E423E8"/>
    <w:rsid w:val="136FD264"/>
    <w:rsid w:val="23F15631"/>
    <w:rsid w:val="28759FA5"/>
    <w:rsid w:val="2C58F5F0"/>
    <w:rsid w:val="2D3B2AC2"/>
    <w:rsid w:val="2F636044"/>
    <w:rsid w:val="31C232E3"/>
    <w:rsid w:val="352A56F1"/>
    <w:rsid w:val="35D5139F"/>
    <w:rsid w:val="3D94CF3D"/>
    <w:rsid w:val="426F550F"/>
    <w:rsid w:val="45D3521B"/>
    <w:rsid w:val="50CE88D8"/>
    <w:rsid w:val="5129A80C"/>
    <w:rsid w:val="526A5939"/>
    <w:rsid w:val="565DCDBA"/>
    <w:rsid w:val="56ADF1AF"/>
    <w:rsid w:val="57BFC01C"/>
    <w:rsid w:val="5E2A873F"/>
    <w:rsid w:val="62C30B7A"/>
    <w:rsid w:val="649E1AEB"/>
    <w:rsid w:val="6C6343C4"/>
    <w:rsid w:val="6D304D8F"/>
    <w:rsid w:val="6ECC1DF0"/>
    <w:rsid w:val="6FDD0454"/>
    <w:rsid w:val="7178D4B5"/>
    <w:rsid w:val="7657FC9C"/>
    <w:rsid w:val="77302E6D"/>
    <w:rsid w:val="77F3CCFD"/>
    <w:rsid w:val="7B2B6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2AC2"/>
  <w15:chartTrackingRefBased/>
  <w15:docId w15:val="{E9E2178D-61B5-4326-B996-A7F98F57A9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Id245606619" /><Relationship Type="http://schemas.openxmlformats.org/officeDocument/2006/relationships/image" Target="/media/image.png" Id="rId1874607983" /><Relationship Type="http://schemas.openxmlformats.org/officeDocument/2006/relationships/image" Target="/media/image2.png" Id="rId961012478" /><Relationship Type="http://schemas.openxmlformats.org/officeDocument/2006/relationships/image" Target="/media/image3.png" Id="rId173222116" /><Relationship Type="http://schemas.microsoft.com/office/2020/10/relationships/intelligence" Target="intelligence2.xml" Id="Rf9ca1ee10c264f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2023-03-07T01:42:46.1110667Z</dcterms:created>
  <dcterms:modified xsi:type="dcterms:W3CDTF">2023-03-07T03:26:34.4947570Z</dcterms:modified>
  <dc:creator>Manikanta, Yeswanth (Contractor)</dc:creator>
  <lastModifiedBy>Manikanta, Yeswanth (Contractor)</lastModifiedBy>
</coreProperties>
</file>