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#Leetcode 704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search(vector&lt;int&gt;&amp; nums, int target)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n=nums.size();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l=0,r=n-1,m;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while(l&lt;=r){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m=l+(r-l)/2;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if(nums[m]==target)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else if(nums[m]&lt;target)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l=m+1;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r=m-1;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Time Complexity:O(log 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