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Intersection of two linked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ListNode *getIntersectionNode(ListNode *headA, ListNode *headB)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ListNode* a = headA;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ListNode* b = headB;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while (a != b)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 = a ? a-&gt;next : headB;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 = b ? b-&gt;next : headA;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