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Maximum depth of binary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maxDepth(TreeNode* root)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(!root)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1 + max(maxDepth(root-&gt;left), maxDepth(root-&gt;right));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