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38DA" w14:textId="77777777" w:rsidR="00FF3C23" w:rsidRDefault="00AA5D8D">
      <w:pPr>
        <w:pStyle w:val="BodyText"/>
        <w:spacing w:before="22" w:line="259" w:lineRule="auto"/>
        <w:ind w:left="2692" w:right="3408"/>
        <w:jc w:val="center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Performance Test</w:t>
      </w:r>
    </w:p>
    <w:p w14:paraId="423B38DB" w14:textId="77777777" w:rsidR="00FF3C23" w:rsidRDefault="00FF3C23">
      <w:pPr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FF3C23" w14:paraId="423B38DE" w14:textId="77777777">
        <w:trPr>
          <w:trHeight w:val="268"/>
        </w:trPr>
        <w:tc>
          <w:tcPr>
            <w:tcW w:w="4509" w:type="dxa"/>
          </w:tcPr>
          <w:p w14:paraId="423B38DC" w14:textId="77777777" w:rsidR="00FF3C23" w:rsidRDefault="00AA5D8D">
            <w:pPr>
              <w:pStyle w:val="TableParagraph"/>
              <w:spacing w:before="2"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423B38DD" w14:textId="77777777" w:rsidR="00FF3C23" w:rsidRDefault="00AA5D8D">
            <w:pPr>
              <w:pStyle w:val="TableParagraph"/>
              <w:spacing w:before="2" w:line="247" w:lineRule="exact"/>
            </w:pPr>
            <w:r>
              <w:t>12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F3C23" w14:paraId="423B38E1" w14:textId="77777777">
        <w:trPr>
          <w:trHeight w:val="268"/>
        </w:trPr>
        <w:tc>
          <w:tcPr>
            <w:tcW w:w="4509" w:type="dxa"/>
          </w:tcPr>
          <w:p w14:paraId="423B38DF" w14:textId="77777777" w:rsidR="00FF3C23" w:rsidRDefault="00AA5D8D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423B38E0" w14:textId="4AC190E1" w:rsidR="00FF3C23" w:rsidRDefault="00E47755">
            <w:pPr>
              <w:pStyle w:val="TableParagraph"/>
              <w:spacing w:line="247" w:lineRule="exact"/>
            </w:pPr>
            <w:r w:rsidRPr="00E47755">
              <w:t>LTVIP2026TMIDS53841</w:t>
            </w:r>
          </w:p>
        </w:tc>
      </w:tr>
      <w:tr w:rsidR="00FF3C23" w14:paraId="423B38E4" w14:textId="77777777">
        <w:trPr>
          <w:trHeight w:val="537"/>
        </w:trPr>
        <w:tc>
          <w:tcPr>
            <w:tcW w:w="4509" w:type="dxa"/>
          </w:tcPr>
          <w:p w14:paraId="423B38E2" w14:textId="77777777" w:rsidR="00FF3C23" w:rsidRDefault="00AA5D8D">
            <w:pPr>
              <w:pStyle w:val="TableParagraph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423B38E3" w14:textId="2887F6F2" w:rsidR="00FF3C23" w:rsidRDefault="00E47755">
            <w:pPr>
              <w:pStyle w:val="TableParagraph"/>
              <w:spacing w:before="0" w:line="270" w:lineRule="atLeast"/>
            </w:pPr>
            <w:r w:rsidRPr="00E47755">
              <w:t>strategic product placement analysis: unveiling sales impact with tableau visualization</w:t>
            </w:r>
            <w:r>
              <w:t>.</w:t>
            </w:r>
          </w:p>
        </w:tc>
      </w:tr>
      <w:tr w:rsidR="00FF3C23" w14:paraId="423B38E7" w14:textId="77777777">
        <w:trPr>
          <w:trHeight w:val="265"/>
        </w:trPr>
        <w:tc>
          <w:tcPr>
            <w:tcW w:w="4509" w:type="dxa"/>
          </w:tcPr>
          <w:p w14:paraId="423B38E5" w14:textId="77777777" w:rsidR="00FF3C23" w:rsidRDefault="00AA5D8D">
            <w:pPr>
              <w:pStyle w:val="TableParagraph"/>
              <w:spacing w:before="0" w:line="246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423B38E6" w14:textId="77777777" w:rsidR="00FF3C23" w:rsidRDefault="00FF3C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423B38E8" w14:textId="77777777" w:rsidR="00FF3C23" w:rsidRDefault="00FF3C23">
      <w:pPr>
        <w:spacing w:before="191"/>
        <w:rPr>
          <w:b/>
        </w:rPr>
      </w:pPr>
    </w:p>
    <w:p w14:paraId="423B38E9" w14:textId="77777777" w:rsidR="00FF3C23" w:rsidRDefault="00AA5D8D">
      <w:pPr>
        <w:rPr>
          <w:b/>
        </w:rPr>
      </w:pPr>
      <w:r>
        <w:rPr>
          <w:b/>
        </w:rPr>
        <w:t>Model</w:t>
      </w:r>
      <w:r>
        <w:rPr>
          <w:b/>
          <w:spacing w:val="-10"/>
        </w:rPr>
        <w:t xml:space="preserve"> </w:t>
      </w:r>
      <w:r>
        <w:rPr>
          <w:b/>
        </w:rPr>
        <w:t>Performance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Testing:</w:t>
      </w:r>
    </w:p>
    <w:p w14:paraId="423B38EA" w14:textId="77777777" w:rsidR="00FF3C23" w:rsidRDefault="00FF3C23">
      <w:pPr>
        <w:spacing w:before="5"/>
        <w:rPr>
          <w:b/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569"/>
        <w:gridCol w:w="6617"/>
      </w:tblGrid>
      <w:tr w:rsidR="00FF3C23" w14:paraId="423B38EE" w14:textId="77777777">
        <w:trPr>
          <w:trHeight w:val="556"/>
        </w:trPr>
        <w:tc>
          <w:tcPr>
            <w:tcW w:w="735" w:type="dxa"/>
          </w:tcPr>
          <w:p w14:paraId="423B38EB" w14:textId="77777777" w:rsidR="00FF3C23" w:rsidRDefault="00AA5D8D">
            <w:pPr>
              <w:pStyle w:val="TableParagraph"/>
              <w:ind w:left="0" w:right="127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2569" w:type="dxa"/>
          </w:tcPr>
          <w:p w14:paraId="423B38EC" w14:textId="77777777" w:rsidR="00FF3C23" w:rsidRDefault="00AA5D8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6617" w:type="dxa"/>
          </w:tcPr>
          <w:p w14:paraId="423B38ED" w14:textId="77777777" w:rsidR="00FF3C23" w:rsidRDefault="00AA5D8D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Values</w:t>
            </w:r>
          </w:p>
        </w:tc>
      </w:tr>
      <w:tr w:rsidR="00FF3C23" w14:paraId="423B38F4" w14:textId="77777777">
        <w:trPr>
          <w:trHeight w:val="4839"/>
        </w:trPr>
        <w:tc>
          <w:tcPr>
            <w:tcW w:w="735" w:type="dxa"/>
          </w:tcPr>
          <w:p w14:paraId="423B38EF" w14:textId="77777777" w:rsidR="00FF3C23" w:rsidRDefault="00AA5D8D">
            <w:pPr>
              <w:pStyle w:val="TableParagraph"/>
              <w:spacing w:before="6"/>
              <w:ind w:left="0" w:right="165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569" w:type="dxa"/>
          </w:tcPr>
          <w:p w14:paraId="423B38F0" w14:textId="77777777" w:rsidR="00FF3C23" w:rsidRDefault="00AA5D8D">
            <w:pPr>
              <w:pStyle w:val="TableParagraph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Rendered</w:t>
            </w:r>
          </w:p>
        </w:tc>
        <w:tc>
          <w:tcPr>
            <w:tcW w:w="6617" w:type="dxa"/>
          </w:tcPr>
          <w:p w14:paraId="423B38F1" w14:textId="77777777" w:rsidR="00FF3C23" w:rsidRDefault="00AA5D8D">
            <w:pPr>
              <w:pStyle w:val="TableParagraph"/>
              <w:ind w:left="105" w:right="96" w:hanging="5"/>
              <w:jc w:val="both"/>
            </w:pPr>
            <w:r>
              <w:t>The EV dataset was successfully rendered</w:t>
            </w:r>
            <w:r>
              <w:rPr>
                <w:spacing w:val="-1"/>
              </w:rPr>
              <w:t xml:space="preserve"> </w:t>
            </w:r>
            <w:r>
              <w:t>in Tableau</w:t>
            </w:r>
            <w:r>
              <w:rPr>
                <w:spacing w:val="-1"/>
              </w:rPr>
              <w:t xml:space="preserve"> </w:t>
            </w:r>
            <w:r>
              <w:t>Desktop. All fields including vehicle type, charging time, range, state, and price were loaded correctly without errors.</w:t>
            </w:r>
          </w:p>
          <w:p w14:paraId="423B38F2" w14:textId="77777777" w:rsidR="00FF3C23" w:rsidRDefault="00AA5D8D">
            <w:pPr>
              <w:pStyle w:val="TableParagraph"/>
              <w:spacing w:before="0"/>
              <w:ind w:left="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3B3912" wp14:editId="423B3913">
                  <wp:extent cx="4058024" cy="235753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024" cy="2357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B38F3" w14:textId="77777777" w:rsidR="00FF3C23" w:rsidRDefault="00FF3C23">
            <w:pPr>
              <w:pStyle w:val="TableParagraph"/>
              <w:spacing w:before="75"/>
              <w:ind w:left="0"/>
              <w:rPr>
                <w:b/>
                <w:sz w:val="20"/>
              </w:rPr>
            </w:pPr>
          </w:p>
        </w:tc>
      </w:tr>
      <w:tr w:rsidR="00FF3C23" w14:paraId="423B38F9" w14:textId="77777777">
        <w:trPr>
          <w:trHeight w:val="3211"/>
        </w:trPr>
        <w:tc>
          <w:tcPr>
            <w:tcW w:w="735" w:type="dxa"/>
          </w:tcPr>
          <w:p w14:paraId="423B38F5" w14:textId="77777777" w:rsidR="00FF3C23" w:rsidRDefault="00AA5D8D">
            <w:pPr>
              <w:pStyle w:val="TableParagraph"/>
              <w:spacing w:before="11"/>
              <w:ind w:left="0" w:right="165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569" w:type="dxa"/>
          </w:tcPr>
          <w:p w14:paraId="423B38F6" w14:textId="77777777" w:rsidR="00FF3C23" w:rsidRDefault="00AA5D8D">
            <w:pPr>
              <w:pStyle w:val="TableParagraph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Preprocessing</w:t>
            </w:r>
          </w:p>
        </w:tc>
        <w:tc>
          <w:tcPr>
            <w:tcW w:w="6617" w:type="dxa"/>
          </w:tcPr>
          <w:p w14:paraId="423B38F7" w14:textId="77777777" w:rsidR="00FF3C23" w:rsidRDefault="00AA5D8D">
            <w:pPr>
              <w:pStyle w:val="TableParagraph"/>
              <w:ind w:left="105" w:right="65"/>
            </w:pPr>
            <w:r>
              <w:t>Data preprocessing was performed by handling missing values, removing duplicate records, correcting data types, and creating calculated</w:t>
            </w:r>
            <w:r>
              <w:rPr>
                <w:spacing w:val="-7"/>
              </w:rPr>
              <w:t xml:space="preserve"> </w:t>
            </w:r>
            <w:r>
              <w:t>fields.</w:t>
            </w:r>
            <w:r>
              <w:rPr>
                <w:spacing w:val="-5"/>
              </w:rPr>
              <w:t xml:space="preserve"> </w:t>
            </w:r>
            <w:r>
              <w:t>Units</w:t>
            </w:r>
            <w:r>
              <w:rPr>
                <w:spacing w:val="-6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standardized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unnecessary</w:t>
            </w:r>
            <w:r>
              <w:rPr>
                <w:spacing w:val="-6"/>
              </w:rPr>
              <w:t xml:space="preserve"> </w:t>
            </w:r>
            <w:r>
              <w:t>columns were removed before visualization.</w:t>
            </w:r>
          </w:p>
          <w:p w14:paraId="423B38F8" w14:textId="77777777" w:rsidR="00FF3C23" w:rsidRDefault="00AA5D8D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3B3914" wp14:editId="423B3915">
                  <wp:extent cx="3403295" cy="135331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295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B38FA" w14:textId="77777777" w:rsidR="00FF3C23" w:rsidRDefault="00FF3C23">
      <w:pPr>
        <w:pStyle w:val="TableParagraph"/>
        <w:rPr>
          <w:sz w:val="20"/>
        </w:rPr>
        <w:sectPr w:rsidR="00FF3C23">
          <w:type w:val="continuous"/>
          <w:pgSz w:w="12240" w:h="15840"/>
          <w:pgMar w:top="1420" w:right="72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569"/>
        <w:gridCol w:w="6617"/>
      </w:tblGrid>
      <w:tr w:rsidR="00FF3C23" w14:paraId="423B38FF" w14:textId="77777777">
        <w:trPr>
          <w:trHeight w:val="5943"/>
        </w:trPr>
        <w:tc>
          <w:tcPr>
            <w:tcW w:w="735" w:type="dxa"/>
          </w:tcPr>
          <w:p w14:paraId="423B38FB" w14:textId="77777777" w:rsidR="00FF3C23" w:rsidRDefault="00AA5D8D">
            <w:pPr>
              <w:pStyle w:val="TableParagraph"/>
              <w:spacing w:before="6"/>
              <w:ind w:left="0" w:right="165"/>
              <w:jc w:val="right"/>
            </w:pPr>
            <w:r>
              <w:rPr>
                <w:spacing w:val="-5"/>
              </w:rPr>
              <w:lastRenderedPageBreak/>
              <w:t>3.</w:t>
            </w:r>
          </w:p>
        </w:tc>
        <w:tc>
          <w:tcPr>
            <w:tcW w:w="2569" w:type="dxa"/>
          </w:tcPr>
          <w:p w14:paraId="423B38FC" w14:textId="77777777" w:rsidR="00FF3C23" w:rsidRDefault="00AA5D8D">
            <w:pPr>
              <w:pStyle w:val="TableParagraph"/>
            </w:pPr>
            <w:r>
              <w:rPr>
                <w:color w:val="212121"/>
              </w:rPr>
              <w:t>Utilization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Filters</w:t>
            </w:r>
          </w:p>
        </w:tc>
        <w:tc>
          <w:tcPr>
            <w:tcW w:w="6617" w:type="dxa"/>
          </w:tcPr>
          <w:p w14:paraId="423B38FD" w14:textId="77777777" w:rsidR="00FF3C23" w:rsidRDefault="00AA5D8D">
            <w:pPr>
              <w:pStyle w:val="TableParagraph"/>
              <w:ind w:left="105" w:right="65"/>
            </w:pPr>
            <w:r>
              <w:t>Filters</w:t>
            </w:r>
            <w:r>
              <w:rPr>
                <w:spacing w:val="-4"/>
              </w:rPr>
              <w:t xml:space="preserve"> </w:t>
            </w:r>
            <w:r>
              <w:t>such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Style,</w:t>
            </w:r>
            <w:r>
              <w:rPr>
                <w:spacing w:val="-7"/>
              </w:rPr>
              <w:t xml:space="preserve"> </w:t>
            </w:r>
            <w:r>
              <w:t>Vehicle</w:t>
            </w:r>
            <w:r>
              <w:rPr>
                <w:spacing w:val="-4"/>
              </w:rPr>
              <w:t xml:space="preserve"> </w:t>
            </w:r>
            <w:r>
              <w:t>Type,</w:t>
            </w:r>
            <w:r>
              <w:rPr>
                <w:spacing w:val="-5"/>
              </w:rPr>
              <w:t xml:space="preserve"> </w:t>
            </w:r>
            <w:r>
              <w:t>Charging</w:t>
            </w:r>
            <w:r>
              <w:rPr>
                <w:spacing w:val="-3"/>
              </w:rPr>
              <w:t xml:space="preserve"> </w:t>
            </w:r>
            <w:r>
              <w:t>Type,</w:t>
            </w:r>
            <w:r>
              <w:rPr>
                <w:spacing w:val="-6"/>
              </w:rPr>
              <w:t xml:space="preserve"> </w:t>
            </w:r>
            <w:r>
              <w:t>and Range</w:t>
            </w:r>
            <w:r>
              <w:rPr>
                <w:spacing w:val="-4"/>
              </w:rPr>
              <w:t xml:space="preserve"> </w:t>
            </w:r>
            <w:r>
              <w:t>were applied to enable dynamic interaction in the dashboard.</w:t>
            </w:r>
          </w:p>
          <w:p w14:paraId="423B38FE" w14:textId="77777777" w:rsidR="00FF3C23" w:rsidRDefault="00AA5D8D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3B3916" wp14:editId="423B3917">
                  <wp:extent cx="4100719" cy="334289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719" cy="334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C23" w14:paraId="423B3903" w14:textId="77777777">
        <w:trPr>
          <w:trHeight w:val="820"/>
        </w:trPr>
        <w:tc>
          <w:tcPr>
            <w:tcW w:w="735" w:type="dxa"/>
          </w:tcPr>
          <w:p w14:paraId="423B3900" w14:textId="77777777" w:rsidR="00FF3C23" w:rsidRDefault="00AA5D8D">
            <w:pPr>
              <w:pStyle w:val="TableParagraph"/>
              <w:spacing w:before="6"/>
              <w:ind w:left="0" w:right="165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2569" w:type="dxa"/>
          </w:tcPr>
          <w:p w14:paraId="423B3901" w14:textId="77777777" w:rsidR="00FF3C23" w:rsidRDefault="00AA5D8D">
            <w:pPr>
              <w:pStyle w:val="TableParagraph"/>
              <w:spacing w:before="2"/>
            </w:pPr>
            <w:r>
              <w:rPr>
                <w:color w:val="212121"/>
              </w:rPr>
              <w:t>Calculation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fields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4"/>
              </w:rPr>
              <w:t>Used</w:t>
            </w:r>
          </w:p>
        </w:tc>
        <w:tc>
          <w:tcPr>
            <w:tcW w:w="6617" w:type="dxa"/>
          </w:tcPr>
          <w:p w14:paraId="423B3902" w14:textId="77777777" w:rsidR="00FF3C23" w:rsidRDefault="00AA5D8D">
            <w:pPr>
              <w:pStyle w:val="TableParagraph"/>
              <w:spacing w:before="2"/>
              <w:ind w:left="105" w:right="4438"/>
            </w:pPr>
            <w:r>
              <w:rPr>
                <w:spacing w:val="-2"/>
              </w:rPr>
              <w:t xml:space="preserve">AVG([Range]) </w:t>
            </w:r>
            <w:r>
              <w:t>COUNT([Vehicle</w:t>
            </w:r>
            <w:r>
              <w:rPr>
                <w:spacing w:val="-13"/>
              </w:rPr>
              <w:t xml:space="preserve"> </w:t>
            </w:r>
            <w:r>
              <w:t>Type])</w:t>
            </w:r>
          </w:p>
        </w:tc>
      </w:tr>
      <w:tr w:rsidR="00FF3C23" w14:paraId="423B390A" w14:textId="77777777">
        <w:trPr>
          <w:trHeight w:val="4978"/>
        </w:trPr>
        <w:tc>
          <w:tcPr>
            <w:tcW w:w="735" w:type="dxa"/>
          </w:tcPr>
          <w:p w14:paraId="423B3904" w14:textId="77777777" w:rsidR="00FF3C23" w:rsidRDefault="00AA5D8D">
            <w:pPr>
              <w:pStyle w:val="TableParagraph"/>
              <w:spacing w:before="6"/>
              <w:ind w:left="0" w:right="165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2569" w:type="dxa"/>
          </w:tcPr>
          <w:p w14:paraId="423B3905" w14:textId="77777777" w:rsidR="00FF3C23" w:rsidRDefault="00AA5D8D">
            <w:pPr>
              <w:pStyle w:val="TableParagraph"/>
            </w:pPr>
            <w:r>
              <w:rPr>
                <w:color w:val="212121"/>
                <w:spacing w:val="-2"/>
              </w:rPr>
              <w:t>Dashboard</w:t>
            </w:r>
            <w:r>
              <w:rPr>
                <w:color w:val="212121"/>
                <w:spacing w:val="4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6617" w:type="dxa"/>
          </w:tcPr>
          <w:p w14:paraId="423B3906" w14:textId="77777777" w:rsidR="00FF3C23" w:rsidRDefault="00AA5D8D">
            <w:pPr>
              <w:pStyle w:val="TableParagraph"/>
              <w:ind w:left="105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Visualizations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Graphs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5</w:t>
            </w:r>
          </w:p>
          <w:p w14:paraId="423B3907" w14:textId="77777777" w:rsidR="00FF3C23" w:rsidRDefault="00FF3C23">
            <w:pPr>
              <w:pStyle w:val="TableParagraph"/>
              <w:spacing w:before="0" w:after="1"/>
              <w:ind w:left="0"/>
              <w:rPr>
                <w:b/>
                <w:sz w:val="9"/>
              </w:rPr>
            </w:pPr>
          </w:p>
          <w:p w14:paraId="423B3908" w14:textId="77777777" w:rsidR="00FF3C23" w:rsidRDefault="00AA5D8D">
            <w:pPr>
              <w:pStyle w:val="TableParagraph"/>
              <w:spacing w:before="0"/>
              <w:ind w:left="4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3B3918" wp14:editId="423B3919">
                  <wp:extent cx="3508126" cy="263804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126" cy="263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B3909" w14:textId="77777777" w:rsidR="00FF3C23" w:rsidRDefault="00FF3C23">
            <w:pPr>
              <w:pStyle w:val="TableParagraph"/>
              <w:spacing w:before="199"/>
              <w:ind w:left="0"/>
              <w:rPr>
                <w:b/>
                <w:sz w:val="20"/>
              </w:rPr>
            </w:pPr>
          </w:p>
        </w:tc>
      </w:tr>
    </w:tbl>
    <w:p w14:paraId="423B390B" w14:textId="77777777" w:rsidR="00FF3C23" w:rsidRDefault="00FF3C23">
      <w:pPr>
        <w:pStyle w:val="TableParagraph"/>
        <w:rPr>
          <w:b/>
          <w:sz w:val="20"/>
        </w:rPr>
        <w:sectPr w:rsidR="00FF3C23">
          <w:pgSz w:w="12240" w:h="15840"/>
          <w:pgMar w:top="1420" w:right="72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569"/>
        <w:gridCol w:w="6617"/>
      </w:tblGrid>
      <w:tr w:rsidR="00FF3C23" w14:paraId="423B3911" w14:textId="77777777">
        <w:trPr>
          <w:trHeight w:val="5146"/>
        </w:trPr>
        <w:tc>
          <w:tcPr>
            <w:tcW w:w="735" w:type="dxa"/>
          </w:tcPr>
          <w:p w14:paraId="423B390C" w14:textId="77777777" w:rsidR="00FF3C23" w:rsidRDefault="00AA5D8D">
            <w:pPr>
              <w:pStyle w:val="TableParagraph"/>
              <w:spacing w:before="6"/>
              <w:ind w:left="393"/>
            </w:pPr>
            <w:r>
              <w:rPr>
                <w:spacing w:val="-10"/>
              </w:rPr>
              <w:lastRenderedPageBreak/>
              <w:t>6</w:t>
            </w:r>
          </w:p>
        </w:tc>
        <w:tc>
          <w:tcPr>
            <w:tcW w:w="2569" w:type="dxa"/>
          </w:tcPr>
          <w:p w14:paraId="423B390D" w14:textId="77777777" w:rsidR="00FF3C23" w:rsidRDefault="00AA5D8D">
            <w:pPr>
              <w:pStyle w:val="TableParagraph"/>
            </w:pPr>
            <w:r>
              <w:rPr>
                <w:color w:val="212121"/>
              </w:rPr>
              <w:t>Story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6617" w:type="dxa"/>
          </w:tcPr>
          <w:p w14:paraId="423B390E" w14:textId="77777777" w:rsidR="00FF3C23" w:rsidRDefault="00AA5D8D">
            <w:pPr>
              <w:pStyle w:val="TableParagraph"/>
              <w:ind w:left="105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Visualizations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Graphs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4</w:t>
            </w:r>
          </w:p>
          <w:p w14:paraId="423B390F" w14:textId="77777777" w:rsidR="00FF3C23" w:rsidRDefault="00FF3C23">
            <w:pPr>
              <w:pStyle w:val="TableParagraph"/>
              <w:spacing w:before="23"/>
              <w:ind w:left="0"/>
              <w:rPr>
                <w:b/>
                <w:sz w:val="20"/>
              </w:rPr>
            </w:pPr>
          </w:p>
          <w:p w14:paraId="423B3910" w14:textId="77777777" w:rsidR="00FF3C23" w:rsidRDefault="00AA5D8D">
            <w:pPr>
              <w:pStyle w:val="TableParagraph"/>
              <w:spacing w:before="0"/>
              <w:ind w:left="103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3B391A" wp14:editId="423B391B">
                  <wp:extent cx="4112518" cy="285473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518" cy="285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B3912" w14:textId="77777777" w:rsidR="00AA5D8D" w:rsidRDefault="00AA5D8D"/>
    <w:sectPr w:rsidR="00AA5D8D">
      <w:pgSz w:w="12240" w:h="15840"/>
      <w:pgMar w:top="14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3C23"/>
    <w:rsid w:val="008B5A92"/>
    <w:rsid w:val="00AA5D8D"/>
    <w:rsid w:val="00E47755"/>
    <w:rsid w:val="00FF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38DA"/>
  <w15:docId w15:val="{02C122E7-C20E-4334-A35E-F5784DBF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 kiran Teppala</cp:lastModifiedBy>
  <cp:revision>2</cp:revision>
  <dcterms:created xsi:type="dcterms:W3CDTF">2026-02-20T06:01:00Z</dcterms:created>
  <dcterms:modified xsi:type="dcterms:W3CDTF">2026-02-20T06:40:00Z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