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E2947" w14:textId="152902FE" w:rsidR="00BE5C3E" w:rsidRDefault="00BE5C3E">
      <w:pPr>
        <w:rPr>
          <w:rFonts w:ascii="Times New Roman" w:hAnsi="Times New Roman" w:cs="Times New Roman"/>
          <w:b/>
          <w:bCs/>
          <w:sz w:val="56"/>
          <w:szCs w:val="56"/>
          <w:lang w:val="en-US"/>
        </w:rPr>
      </w:pPr>
      <w:r>
        <w:rPr>
          <w:rFonts w:ascii="Times New Roman" w:hAnsi="Times New Roman" w:cs="Times New Roman"/>
          <w:b/>
          <w:bCs/>
          <w:sz w:val="56"/>
          <w:szCs w:val="56"/>
          <w:lang w:val="en-US"/>
        </w:rPr>
        <w:t xml:space="preserve">          INTERNSHIP REPORT</w:t>
      </w:r>
    </w:p>
    <w:p w14:paraId="506C1D85" w14:textId="77777777" w:rsidR="00BE5C3E" w:rsidRDefault="00BE5C3E">
      <w:pPr>
        <w:rPr>
          <w:rFonts w:ascii="Times New Roman" w:hAnsi="Times New Roman" w:cs="Times New Roman"/>
          <w:b/>
          <w:bCs/>
          <w:sz w:val="56"/>
          <w:szCs w:val="56"/>
          <w:lang w:val="en-US"/>
        </w:rPr>
      </w:pPr>
    </w:p>
    <w:p w14:paraId="6E1F4FE1" w14:textId="42486805" w:rsidR="00BE5C3E" w:rsidRDefault="00BE5C3E" w:rsidP="00BE5C3E">
      <w:pPr>
        <w:jc w:val="center"/>
        <w:rPr>
          <w:rFonts w:ascii="Times New Roman" w:hAnsi="Times New Roman" w:cs="Times New Roman"/>
          <w:b/>
          <w:bCs/>
          <w:sz w:val="56"/>
          <w:szCs w:val="56"/>
          <w:lang w:val="en-US"/>
        </w:rPr>
      </w:pPr>
      <w:r w:rsidRPr="00BE5C3E">
        <w:rPr>
          <w:rFonts w:ascii="Times New Roman" w:hAnsi="Times New Roman" w:cs="Times New Roman"/>
          <w:b/>
          <w:bCs/>
          <w:sz w:val="56"/>
          <w:szCs w:val="56"/>
          <w:lang w:val="en-US"/>
        </w:rPr>
        <w:t>SMART RETAIL ANALYTICS</w:t>
      </w:r>
    </w:p>
    <w:p w14:paraId="04EDA3AE" w14:textId="5EB558DF" w:rsidR="003D38AA" w:rsidRDefault="00BE5C3E" w:rsidP="00BE5C3E">
      <w:pPr>
        <w:jc w:val="center"/>
        <w:rPr>
          <w:rFonts w:ascii="Times New Roman" w:hAnsi="Times New Roman" w:cs="Times New Roman"/>
          <w:b/>
          <w:bCs/>
          <w:sz w:val="56"/>
          <w:szCs w:val="56"/>
          <w:lang w:val="en-US"/>
        </w:rPr>
      </w:pPr>
      <w:r w:rsidRPr="00BE5C3E">
        <w:rPr>
          <w:rFonts w:ascii="Times New Roman" w:hAnsi="Times New Roman" w:cs="Times New Roman"/>
          <w:b/>
          <w:bCs/>
          <w:sz w:val="56"/>
          <w:szCs w:val="56"/>
          <w:lang w:val="en-US"/>
        </w:rPr>
        <w:t>FOR FASHION SALES</w:t>
      </w:r>
    </w:p>
    <w:p w14:paraId="219D3FC0" w14:textId="77777777" w:rsidR="00BE5C3E" w:rsidRPr="00BE5C3E" w:rsidRDefault="00BE5C3E" w:rsidP="00BE5C3E">
      <w:pPr>
        <w:rPr>
          <w:rFonts w:ascii="Times New Roman" w:hAnsi="Times New Roman" w:cs="Times New Roman"/>
          <w:sz w:val="56"/>
          <w:szCs w:val="56"/>
          <w:lang w:val="en-US"/>
        </w:rPr>
      </w:pPr>
    </w:p>
    <w:p w14:paraId="1EA5A847" w14:textId="77777777" w:rsidR="00BE5C3E" w:rsidRPr="00BE5C3E" w:rsidRDefault="00BE5C3E" w:rsidP="00BE5C3E">
      <w:pPr>
        <w:rPr>
          <w:rFonts w:ascii="Times New Roman" w:hAnsi="Times New Roman" w:cs="Times New Roman"/>
          <w:sz w:val="56"/>
          <w:szCs w:val="56"/>
          <w:lang w:val="en-US"/>
        </w:rPr>
      </w:pPr>
    </w:p>
    <w:p w14:paraId="222102E0" w14:textId="77777777" w:rsidR="00BE5C3E" w:rsidRDefault="00BE5C3E" w:rsidP="00BE5C3E">
      <w:pPr>
        <w:rPr>
          <w:rFonts w:ascii="Times New Roman" w:hAnsi="Times New Roman" w:cs="Times New Roman"/>
          <w:b/>
          <w:bCs/>
          <w:sz w:val="56"/>
          <w:szCs w:val="56"/>
          <w:lang w:val="en-US"/>
        </w:rPr>
      </w:pPr>
    </w:p>
    <w:p w14:paraId="01B80007" w14:textId="77777777" w:rsidR="00BE5C3E" w:rsidRDefault="00BE5C3E" w:rsidP="00BE5C3E">
      <w:pPr>
        <w:ind w:firstLine="720"/>
        <w:rPr>
          <w:rFonts w:ascii="Times New Roman" w:hAnsi="Times New Roman" w:cs="Times New Roman"/>
          <w:sz w:val="56"/>
          <w:szCs w:val="56"/>
          <w:lang w:val="en-US"/>
        </w:rPr>
      </w:pPr>
    </w:p>
    <w:p w14:paraId="28DC6A53" w14:textId="77777777" w:rsidR="00BE5C3E" w:rsidRDefault="00BE5C3E" w:rsidP="00BE5C3E">
      <w:pPr>
        <w:ind w:firstLine="720"/>
        <w:rPr>
          <w:rFonts w:ascii="Times New Roman" w:hAnsi="Times New Roman" w:cs="Times New Roman"/>
          <w:sz w:val="56"/>
          <w:szCs w:val="56"/>
          <w:lang w:val="en-US"/>
        </w:rPr>
      </w:pPr>
    </w:p>
    <w:p w14:paraId="1502D918" w14:textId="77777777" w:rsidR="00BE5C3E" w:rsidRDefault="00BE5C3E" w:rsidP="00BE5C3E">
      <w:pPr>
        <w:ind w:firstLine="720"/>
        <w:rPr>
          <w:rFonts w:ascii="Times New Roman" w:hAnsi="Times New Roman" w:cs="Times New Roman"/>
          <w:sz w:val="56"/>
          <w:szCs w:val="56"/>
          <w:lang w:val="en-US"/>
        </w:rPr>
      </w:pPr>
    </w:p>
    <w:p w14:paraId="5AA9A90E" w14:textId="77777777" w:rsidR="00BE5C3E" w:rsidRDefault="00BE5C3E" w:rsidP="00BE5C3E">
      <w:pPr>
        <w:ind w:firstLine="720"/>
        <w:rPr>
          <w:rFonts w:ascii="Times New Roman" w:hAnsi="Times New Roman" w:cs="Times New Roman"/>
          <w:sz w:val="56"/>
          <w:szCs w:val="56"/>
          <w:lang w:val="en-US"/>
        </w:rPr>
      </w:pPr>
    </w:p>
    <w:p w14:paraId="33325674" w14:textId="77777777" w:rsidR="00BE5C3E" w:rsidRDefault="00BE5C3E" w:rsidP="00BE5C3E">
      <w:pPr>
        <w:ind w:firstLine="720"/>
        <w:rPr>
          <w:rFonts w:ascii="Times New Roman" w:hAnsi="Times New Roman" w:cs="Times New Roman"/>
          <w:sz w:val="56"/>
          <w:szCs w:val="56"/>
          <w:lang w:val="en-US"/>
        </w:rPr>
      </w:pPr>
    </w:p>
    <w:p w14:paraId="775DEA94" w14:textId="77777777" w:rsidR="00BE5C3E" w:rsidRDefault="00BE5C3E" w:rsidP="00BE5C3E">
      <w:pPr>
        <w:ind w:firstLine="720"/>
        <w:rPr>
          <w:rFonts w:ascii="Times New Roman" w:hAnsi="Times New Roman" w:cs="Times New Roman"/>
          <w:sz w:val="56"/>
          <w:szCs w:val="56"/>
          <w:lang w:val="en-US"/>
        </w:rPr>
      </w:pPr>
    </w:p>
    <w:p w14:paraId="51B36B08" w14:textId="77777777" w:rsidR="00BE5C3E" w:rsidRDefault="00BE5C3E" w:rsidP="00BE5C3E">
      <w:pPr>
        <w:ind w:firstLine="720"/>
        <w:rPr>
          <w:rFonts w:ascii="Times New Roman" w:hAnsi="Times New Roman" w:cs="Times New Roman"/>
          <w:sz w:val="56"/>
          <w:szCs w:val="56"/>
          <w:lang w:val="en-US"/>
        </w:rPr>
      </w:pPr>
    </w:p>
    <w:p w14:paraId="794B0921" w14:textId="77777777" w:rsidR="00BE5C3E" w:rsidRDefault="00BE5C3E" w:rsidP="00BE5C3E">
      <w:pPr>
        <w:ind w:firstLine="720"/>
        <w:rPr>
          <w:rFonts w:ascii="Times New Roman" w:hAnsi="Times New Roman" w:cs="Times New Roman"/>
          <w:sz w:val="56"/>
          <w:szCs w:val="56"/>
          <w:lang w:val="en-US"/>
        </w:rPr>
      </w:pPr>
    </w:p>
    <w:p w14:paraId="4023D5AF" w14:textId="77777777" w:rsidR="00BE5C3E" w:rsidRDefault="00BE5C3E" w:rsidP="00BE5C3E">
      <w:pPr>
        <w:ind w:firstLine="720"/>
        <w:rPr>
          <w:rFonts w:ascii="Times New Roman" w:hAnsi="Times New Roman" w:cs="Times New Roman"/>
          <w:lang w:val="en-US"/>
        </w:rPr>
      </w:pPr>
    </w:p>
    <w:p w14:paraId="7DC9579A" w14:textId="30873286" w:rsidR="00BE5C3E" w:rsidRDefault="00BE5C3E" w:rsidP="00BE5C3E">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Pr="00BE5C3E">
        <w:rPr>
          <w:rFonts w:ascii="Times New Roman" w:hAnsi="Times New Roman" w:cs="Times New Roman"/>
          <w:b/>
          <w:bCs/>
          <w:sz w:val="28"/>
          <w:szCs w:val="28"/>
          <w:lang w:val="en-US"/>
        </w:rPr>
        <w:t>ACKNOWLEDGEMENT</w:t>
      </w:r>
    </w:p>
    <w:p w14:paraId="0A143853" w14:textId="77777777" w:rsidR="00BE5C3E" w:rsidRDefault="00BE5C3E" w:rsidP="00BE5C3E">
      <w:pPr>
        <w:rPr>
          <w:rFonts w:ascii="Times New Roman" w:hAnsi="Times New Roman" w:cs="Times New Roman"/>
          <w:b/>
          <w:bCs/>
          <w:sz w:val="28"/>
          <w:szCs w:val="28"/>
          <w:lang w:val="en-US"/>
        </w:rPr>
      </w:pPr>
    </w:p>
    <w:p w14:paraId="0D98E4BD" w14:textId="6D753922" w:rsidR="00BE5C3E" w:rsidRDefault="00BE5C3E" w:rsidP="00BE5C3E">
      <w:pPr>
        <w:spacing w:before="80" w:after="100" w:line="360" w:lineRule="auto"/>
        <w:jc w:val="both"/>
        <w:rPr>
          <w:rFonts w:ascii="Times New Roman" w:hAnsi="Times New Roman" w:cs="Times New Roman"/>
          <w:b/>
          <w:bCs/>
          <w:sz w:val="28"/>
          <w:szCs w:val="28"/>
          <w:lang w:val="en-US"/>
        </w:rPr>
      </w:pPr>
    </w:p>
    <w:p w14:paraId="1EE00653"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4CD3A7C0"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57775072"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594AF0FE"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09D421E7"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72999D3E"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45DFEE0B"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5911F60F"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6960FF49"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17B2B6BD"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69045C6C"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18DC16F1"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2764DF80"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7A92AA83"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28E890AB"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6E4FDC71"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1C67E02C"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701152EB"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1889DB03"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545957C0"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3F87412A" w14:textId="77777777" w:rsidR="00BE5C3E" w:rsidRDefault="00BE5C3E" w:rsidP="00BE5C3E">
      <w:pPr>
        <w:spacing w:before="80" w:after="100" w:line="360" w:lineRule="auto"/>
        <w:jc w:val="both"/>
        <w:rPr>
          <w:rFonts w:ascii="Times New Roman" w:hAnsi="Times New Roman" w:cs="Times New Roman"/>
          <w:b/>
          <w:bCs/>
          <w:sz w:val="28"/>
          <w:szCs w:val="28"/>
          <w:lang w:val="en-US"/>
        </w:rPr>
      </w:pPr>
    </w:p>
    <w:p w14:paraId="02F6DECD" w14:textId="200CF2B4" w:rsidR="00BE5C3E" w:rsidRDefault="00770EB8" w:rsidP="00BE5C3E">
      <w:pPr>
        <w:spacing w:before="80" w:after="10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ABSTRACT</w:t>
      </w:r>
    </w:p>
    <w:p w14:paraId="1E177359"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1A41E09D" w14:textId="77777777" w:rsidR="00770EB8" w:rsidRPr="00770EB8" w:rsidRDefault="00770EB8" w:rsidP="00770EB8">
      <w:pPr>
        <w:spacing w:before="80" w:after="100" w:line="360" w:lineRule="auto"/>
        <w:jc w:val="both"/>
        <w:rPr>
          <w:rFonts w:ascii="Times New Roman" w:hAnsi="Times New Roman" w:cs="Times New Roman"/>
        </w:rPr>
      </w:pPr>
      <w:r w:rsidRPr="00770EB8">
        <w:rPr>
          <w:rFonts w:ascii="Times New Roman" w:eastAsia="Arial" w:hAnsi="Times New Roman" w:cs="Times New Roman"/>
          <w:color w:val="000000"/>
        </w:rPr>
        <w:t xml:space="preserve">The fashion retail industry is undergoing a significant digital transformation, driven by the proliferation of e-commerce platforms, shifting consumer </w:t>
      </w:r>
      <w:proofErr w:type="spellStart"/>
      <w:r w:rsidRPr="00770EB8">
        <w:rPr>
          <w:rFonts w:ascii="Times New Roman" w:eastAsia="Arial" w:hAnsi="Times New Roman" w:cs="Times New Roman"/>
          <w:color w:val="000000"/>
        </w:rPr>
        <w:t>behavior</w:t>
      </w:r>
      <w:proofErr w:type="spellEnd"/>
      <w:r w:rsidRPr="00770EB8">
        <w:rPr>
          <w:rFonts w:ascii="Times New Roman" w:eastAsia="Arial" w:hAnsi="Times New Roman" w:cs="Times New Roman"/>
          <w:color w:val="000000"/>
        </w:rPr>
        <w:t xml:space="preserve">, and an increasing reliance on data-driven strategies. In this context, the ability to harness and </w:t>
      </w:r>
      <w:proofErr w:type="spellStart"/>
      <w:r w:rsidRPr="00770EB8">
        <w:rPr>
          <w:rFonts w:ascii="Times New Roman" w:eastAsia="Arial" w:hAnsi="Times New Roman" w:cs="Times New Roman"/>
          <w:color w:val="000000"/>
        </w:rPr>
        <w:t>analyze</w:t>
      </w:r>
      <w:proofErr w:type="spellEnd"/>
      <w:r w:rsidRPr="00770EB8">
        <w:rPr>
          <w:rFonts w:ascii="Times New Roman" w:eastAsia="Arial" w:hAnsi="Times New Roman" w:cs="Times New Roman"/>
          <w:color w:val="000000"/>
        </w:rPr>
        <w:t xml:space="preserve"> both online and offline sales data has become a critical competitive differentiator for fashion retailers worldwide.</w:t>
      </w:r>
    </w:p>
    <w:p w14:paraId="6C52ABF8" w14:textId="77777777" w:rsidR="00770EB8" w:rsidRPr="00770EB8" w:rsidRDefault="00770EB8" w:rsidP="00770EB8">
      <w:pPr>
        <w:spacing w:before="80" w:after="100" w:line="360" w:lineRule="auto"/>
        <w:jc w:val="both"/>
        <w:rPr>
          <w:rFonts w:ascii="Times New Roman" w:hAnsi="Times New Roman" w:cs="Times New Roman"/>
        </w:rPr>
      </w:pPr>
      <w:r w:rsidRPr="00770EB8">
        <w:rPr>
          <w:rFonts w:ascii="Times New Roman" w:eastAsia="Arial" w:hAnsi="Times New Roman" w:cs="Times New Roman"/>
          <w:color w:val="000000"/>
        </w:rPr>
        <w:t>This report presents the design, development, and deployment of a Smart Retail Analytics platform for fashion sales, built entirely on Microsoft Azure's cloud ecosystem. The project integrates structured and semi-structured data from multiple retail sources, including e-commerce platforms and brick-and-mortar point-of-sale (POS) systems, to deliver comprehensive sales insights and actionable business intelligence.</w:t>
      </w:r>
    </w:p>
    <w:p w14:paraId="3A9C2721" w14:textId="77777777" w:rsidR="00770EB8" w:rsidRPr="00770EB8" w:rsidRDefault="00770EB8" w:rsidP="00770EB8">
      <w:pPr>
        <w:spacing w:before="80" w:after="100" w:line="360" w:lineRule="auto"/>
        <w:jc w:val="both"/>
        <w:rPr>
          <w:rFonts w:ascii="Times New Roman" w:hAnsi="Times New Roman" w:cs="Times New Roman"/>
        </w:rPr>
      </w:pPr>
      <w:r w:rsidRPr="00770EB8">
        <w:rPr>
          <w:rFonts w:ascii="Times New Roman" w:eastAsia="Arial" w:hAnsi="Times New Roman" w:cs="Times New Roman"/>
        </w:rPr>
        <w:t xml:space="preserve">The solution employs </w:t>
      </w:r>
      <w:r w:rsidRPr="00770EB8">
        <w:rPr>
          <w:rFonts w:ascii="Times New Roman" w:eastAsia="Arial" w:hAnsi="Times New Roman" w:cs="Times New Roman"/>
          <w:b/>
          <w:bCs/>
        </w:rPr>
        <w:t>Azure Data Factory (ADF)</w:t>
      </w:r>
      <w:r w:rsidRPr="00770EB8">
        <w:rPr>
          <w:rFonts w:ascii="Times New Roman" w:eastAsia="Arial" w:hAnsi="Times New Roman" w:cs="Times New Roman"/>
        </w:rPr>
        <w:t xml:space="preserve"> for scalable data ingestion and pipeline orchestration, </w:t>
      </w:r>
      <w:r w:rsidRPr="00770EB8">
        <w:rPr>
          <w:rFonts w:ascii="Times New Roman" w:eastAsia="Arial" w:hAnsi="Times New Roman" w:cs="Times New Roman"/>
          <w:b/>
          <w:bCs/>
        </w:rPr>
        <w:t>Azure Databricks</w:t>
      </w:r>
      <w:r w:rsidRPr="00770EB8">
        <w:rPr>
          <w:rFonts w:ascii="Times New Roman" w:eastAsia="Arial" w:hAnsi="Times New Roman" w:cs="Times New Roman"/>
        </w:rPr>
        <w:t xml:space="preserve"> for distributed data transformation and feature engineering using </w:t>
      </w:r>
      <w:r w:rsidRPr="00770EB8">
        <w:rPr>
          <w:rFonts w:ascii="Times New Roman" w:eastAsia="Arial" w:hAnsi="Times New Roman" w:cs="Times New Roman"/>
          <w:b/>
          <w:bCs/>
        </w:rPr>
        <w:t>Apache Spark</w:t>
      </w:r>
      <w:r w:rsidRPr="00770EB8">
        <w:rPr>
          <w:rFonts w:ascii="Times New Roman" w:eastAsia="Arial" w:hAnsi="Times New Roman" w:cs="Times New Roman"/>
        </w:rPr>
        <w:t xml:space="preserve">, and </w:t>
      </w:r>
      <w:r w:rsidRPr="00770EB8">
        <w:rPr>
          <w:rFonts w:ascii="Times New Roman" w:eastAsia="Arial" w:hAnsi="Times New Roman" w:cs="Times New Roman"/>
          <w:b/>
          <w:bCs/>
        </w:rPr>
        <w:t>Microsoft Power BI</w:t>
      </w:r>
      <w:r w:rsidRPr="00770EB8">
        <w:rPr>
          <w:rFonts w:ascii="Times New Roman" w:eastAsia="Arial" w:hAnsi="Times New Roman" w:cs="Times New Roman"/>
        </w:rPr>
        <w:t xml:space="preserve"> for the creation of interactive, stakeholder-ready analytics dashboards.</w:t>
      </w:r>
    </w:p>
    <w:p w14:paraId="1395F555" w14:textId="77777777" w:rsidR="00770EB8" w:rsidRPr="00770EB8" w:rsidRDefault="00770EB8" w:rsidP="00770EB8">
      <w:pPr>
        <w:spacing w:before="80" w:after="100" w:line="360" w:lineRule="auto"/>
        <w:jc w:val="both"/>
        <w:rPr>
          <w:rFonts w:ascii="Times New Roman" w:hAnsi="Times New Roman" w:cs="Times New Roman"/>
        </w:rPr>
      </w:pPr>
      <w:r w:rsidRPr="00770EB8">
        <w:rPr>
          <w:rFonts w:ascii="Times New Roman" w:eastAsia="Arial" w:hAnsi="Times New Roman" w:cs="Times New Roman"/>
          <w:color w:val="000000"/>
        </w:rPr>
        <w:t>Key outcomes of the project include the development of a unified data lake architecture, a robust ETL (Extract, Transform, Load) pipeline capable of processing millions of sales records, and a multi-dimensional Power BI dashboard delivering insights on revenue trends, product performance, regional sales distribution, customer demographics, and inventory turnover.</w:t>
      </w:r>
    </w:p>
    <w:p w14:paraId="7AF17745" w14:textId="77777777" w:rsidR="00770EB8" w:rsidRPr="00770EB8" w:rsidRDefault="00770EB8" w:rsidP="00770EB8">
      <w:pPr>
        <w:spacing w:before="80" w:after="100" w:line="360" w:lineRule="auto"/>
        <w:jc w:val="both"/>
        <w:rPr>
          <w:rFonts w:ascii="Times New Roman" w:hAnsi="Times New Roman" w:cs="Times New Roman"/>
        </w:rPr>
      </w:pPr>
      <w:r w:rsidRPr="00770EB8">
        <w:rPr>
          <w:rFonts w:ascii="Times New Roman" w:eastAsia="Arial" w:hAnsi="Times New Roman" w:cs="Times New Roman"/>
          <w:color w:val="000000"/>
        </w:rPr>
        <w:t>The platform empowers fashion retail decision-makers with near-real-time visibility into business performance, enabling faster and more informed strategic decisions. The project demonstrates the practical applicability of modern data engineering methodologies in solving real-world retail challenges and serves as a scalable reference architecture for similar deployments.</w:t>
      </w:r>
    </w:p>
    <w:p w14:paraId="1AC4DC0D" w14:textId="77777777" w:rsidR="00770EB8" w:rsidRPr="00770EB8" w:rsidRDefault="00770EB8" w:rsidP="00770EB8">
      <w:pPr>
        <w:spacing w:before="80" w:after="100" w:line="360" w:lineRule="auto"/>
        <w:jc w:val="both"/>
        <w:rPr>
          <w:rFonts w:ascii="Times New Roman" w:hAnsi="Times New Roman" w:cs="Times New Roman"/>
          <w:i/>
          <w:iCs/>
        </w:rPr>
      </w:pPr>
      <w:r w:rsidRPr="00770EB8">
        <w:rPr>
          <w:rFonts w:ascii="Times New Roman" w:hAnsi="Times New Roman" w:cs="Times New Roman"/>
          <w:i/>
          <w:iCs/>
        </w:rPr>
        <w:t>Keywords: Retail Analytics, Azure Data Factory, Azure Databricks, Power BI, ETL Pipeline, Fashion Retail, Data Engineering, Business Intelligence, Cloud Computing</w:t>
      </w:r>
    </w:p>
    <w:p w14:paraId="233E50F6"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0D38D18E"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4478A0A6"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41F67217" w14:textId="3D4A4602" w:rsidR="00770EB8" w:rsidRDefault="00770EB8" w:rsidP="00BE5C3E">
      <w:pPr>
        <w:spacing w:before="80" w:after="10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TABLE OF CONTENTS</w:t>
      </w:r>
    </w:p>
    <w:sdt>
      <w:sdtPr>
        <w:rPr>
          <w:lang w:val="en-GB"/>
        </w:rPr>
        <w:id w:val="-550220948"/>
        <w:docPartObj>
          <w:docPartGallery w:val="Table of Contents"/>
          <w:docPartUnique/>
        </w:docPartObj>
      </w:sdtPr>
      <w:sdtEndPr>
        <w:rPr>
          <w:rFonts w:asciiTheme="minorHAnsi" w:eastAsiaTheme="minorHAnsi" w:hAnsiTheme="minorHAnsi" w:cstheme="minorBidi"/>
          <w:b/>
          <w:bCs/>
          <w:color w:val="auto"/>
          <w:kern w:val="2"/>
          <w:sz w:val="24"/>
          <w:szCs w:val="24"/>
          <w:lang w:eastAsia="en-US" w:bidi="ar-SA"/>
          <w14:ligatures w14:val="standardContextual"/>
        </w:rPr>
      </w:sdtEndPr>
      <w:sdtContent>
        <w:p w14:paraId="52FEBA32" w14:textId="47179AD0" w:rsidR="00763ECF" w:rsidRDefault="00763ECF">
          <w:pPr>
            <w:pStyle w:val="TOCHeading"/>
          </w:pPr>
          <w:r>
            <w:rPr>
              <w:lang w:val="en-GB"/>
            </w:rPr>
            <w:t>Contents</w:t>
          </w:r>
        </w:p>
        <w:p w14:paraId="3AA59810" w14:textId="2501C717" w:rsidR="00763ECF" w:rsidRDefault="00763ECF">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7527179" w:history="1">
            <w:r w:rsidRPr="005F0DB0">
              <w:rPr>
                <w:rStyle w:val="Hyperlink"/>
                <w:rFonts w:ascii="Times New Roman" w:hAnsi="Times New Roman"/>
                <w:b/>
                <w:bCs/>
                <w:noProof/>
                <w:lang w:val="en-US" w:bidi="ar-SA"/>
              </w:rPr>
              <w:t>Chapter 1: Introduction</w:t>
            </w:r>
            <w:r>
              <w:rPr>
                <w:noProof/>
                <w:webHidden/>
              </w:rPr>
              <w:tab/>
            </w:r>
            <w:r>
              <w:rPr>
                <w:noProof/>
                <w:webHidden/>
              </w:rPr>
              <w:fldChar w:fldCharType="begin"/>
            </w:r>
            <w:r>
              <w:rPr>
                <w:noProof/>
                <w:webHidden/>
              </w:rPr>
              <w:instrText xml:space="preserve"> PAGEREF _Toc227527179 \h </w:instrText>
            </w:r>
            <w:r>
              <w:rPr>
                <w:noProof/>
                <w:webHidden/>
              </w:rPr>
            </w:r>
            <w:r>
              <w:rPr>
                <w:noProof/>
                <w:webHidden/>
              </w:rPr>
              <w:fldChar w:fldCharType="separate"/>
            </w:r>
            <w:r>
              <w:rPr>
                <w:noProof/>
                <w:webHidden/>
              </w:rPr>
              <w:t>7</w:t>
            </w:r>
            <w:r>
              <w:rPr>
                <w:noProof/>
                <w:webHidden/>
              </w:rPr>
              <w:fldChar w:fldCharType="end"/>
            </w:r>
          </w:hyperlink>
        </w:p>
        <w:p w14:paraId="7DC77D91" w14:textId="32618D4B" w:rsidR="00763ECF" w:rsidRDefault="00763ECF">
          <w:pPr>
            <w:pStyle w:val="TOC3"/>
            <w:tabs>
              <w:tab w:val="right" w:leader="dot" w:pos="9016"/>
            </w:tabs>
            <w:rPr>
              <w:rFonts w:eastAsiaTheme="minorEastAsia"/>
              <w:noProof/>
              <w:lang w:eastAsia="en-IN" w:bidi="ta-IN"/>
            </w:rPr>
          </w:pPr>
          <w:hyperlink w:anchor="_Toc227527180" w:history="1">
            <w:r w:rsidRPr="005F0DB0">
              <w:rPr>
                <w:rStyle w:val="Hyperlink"/>
                <w:rFonts w:ascii="Times New Roman" w:hAnsi="Times New Roman" w:cs="Times New Roman"/>
                <w:b/>
                <w:bCs/>
                <w:noProof/>
                <w:lang w:val="en-US"/>
              </w:rPr>
              <w:t>1.1 Background of Retail Analytics</w:t>
            </w:r>
            <w:r>
              <w:rPr>
                <w:noProof/>
                <w:webHidden/>
              </w:rPr>
              <w:tab/>
            </w:r>
            <w:r>
              <w:rPr>
                <w:noProof/>
                <w:webHidden/>
              </w:rPr>
              <w:fldChar w:fldCharType="begin"/>
            </w:r>
            <w:r>
              <w:rPr>
                <w:noProof/>
                <w:webHidden/>
              </w:rPr>
              <w:instrText xml:space="preserve"> PAGEREF _Toc227527180 \h </w:instrText>
            </w:r>
            <w:r>
              <w:rPr>
                <w:noProof/>
                <w:webHidden/>
              </w:rPr>
            </w:r>
            <w:r>
              <w:rPr>
                <w:noProof/>
                <w:webHidden/>
              </w:rPr>
              <w:fldChar w:fldCharType="separate"/>
            </w:r>
            <w:r>
              <w:rPr>
                <w:noProof/>
                <w:webHidden/>
              </w:rPr>
              <w:t>7</w:t>
            </w:r>
            <w:r>
              <w:rPr>
                <w:noProof/>
                <w:webHidden/>
              </w:rPr>
              <w:fldChar w:fldCharType="end"/>
            </w:r>
          </w:hyperlink>
        </w:p>
        <w:p w14:paraId="6929291F" w14:textId="4D164BB9" w:rsidR="00763ECF" w:rsidRDefault="00763ECF">
          <w:pPr>
            <w:pStyle w:val="TOC2"/>
            <w:tabs>
              <w:tab w:val="right" w:leader="dot" w:pos="9016"/>
            </w:tabs>
            <w:rPr>
              <w:rFonts w:eastAsiaTheme="minorEastAsia"/>
              <w:noProof/>
              <w:lang w:eastAsia="en-IN" w:bidi="ta-IN"/>
            </w:rPr>
          </w:pPr>
          <w:hyperlink w:anchor="_Toc227527181" w:history="1">
            <w:r w:rsidRPr="005F0DB0">
              <w:rPr>
                <w:rStyle w:val="Hyperlink"/>
                <w:rFonts w:ascii="Times New Roman" w:eastAsia="Arial" w:hAnsi="Times New Roman" w:cs="Times New Roman"/>
                <w:b/>
                <w:bCs/>
                <w:noProof/>
              </w:rPr>
              <w:t>1.2 Importance of Data-Driven Decision-Making in Fashion Retail</w:t>
            </w:r>
            <w:r>
              <w:rPr>
                <w:noProof/>
                <w:webHidden/>
              </w:rPr>
              <w:tab/>
            </w:r>
            <w:r>
              <w:rPr>
                <w:noProof/>
                <w:webHidden/>
              </w:rPr>
              <w:fldChar w:fldCharType="begin"/>
            </w:r>
            <w:r>
              <w:rPr>
                <w:noProof/>
                <w:webHidden/>
              </w:rPr>
              <w:instrText xml:space="preserve"> PAGEREF _Toc227527181 \h </w:instrText>
            </w:r>
            <w:r>
              <w:rPr>
                <w:noProof/>
                <w:webHidden/>
              </w:rPr>
            </w:r>
            <w:r>
              <w:rPr>
                <w:noProof/>
                <w:webHidden/>
              </w:rPr>
              <w:fldChar w:fldCharType="separate"/>
            </w:r>
            <w:r>
              <w:rPr>
                <w:noProof/>
                <w:webHidden/>
              </w:rPr>
              <w:t>7</w:t>
            </w:r>
            <w:r>
              <w:rPr>
                <w:noProof/>
                <w:webHidden/>
              </w:rPr>
              <w:fldChar w:fldCharType="end"/>
            </w:r>
          </w:hyperlink>
        </w:p>
        <w:p w14:paraId="6B1B776E" w14:textId="71A8AF12" w:rsidR="00763ECF" w:rsidRDefault="00763ECF">
          <w:pPr>
            <w:pStyle w:val="TOC2"/>
            <w:tabs>
              <w:tab w:val="right" w:leader="dot" w:pos="9016"/>
            </w:tabs>
            <w:rPr>
              <w:rFonts w:eastAsiaTheme="minorEastAsia"/>
              <w:noProof/>
              <w:lang w:eastAsia="en-IN" w:bidi="ta-IN"/>
            </w:rPr>
          </w:pPr>
          <w:hyperlink w:anchor="_Toc227527182" w:history="1">
            <w:r w:rsidRPr="005F0DB0">
              <w:rPr>
                <w:rStyle w:val="Hyperlink"/>
                <w:rFonts w:ascii="Times New Roman" w:eastAsia="Arial" w:hAnsi="Times New Roman" w:cs="Times New Roman"/>
                <w:b/>
                <w:bCs/>
                <w:noProof/>
              </w:rPr>
              <w:t>1.3  Problem Statement</w:t>
            </w:r>
            <w:r>
              <w:rPr>
                <w:noProof/>
                <w:webHidden/>
              </w:rPr>
              <w:tab/>
            </w:r>
            <w:r>
              <w:rPr>
                <w:noProof/>
                <w:webHidden/>
              </w:rPr>
              <w:fldChar w:fldCharType="begin"/>
            </w:r>
            <w:r>
              <w:rPr>
                <w:noProof/>
                <w:webHidden/>
              </w:rPr>
              <w:instrText xml:space="preserve"> PAGEREF _Toc227527182 \h </w:instrText>
            </w:r>
            <w:r>
              <w:rPr>
                <w:noProof/>
                <w:webHidden/>
              </w:rPr>
            </w:r>
            <w:r>
              <w:rPr>
                <w:noProof/>
                <w:webHidden/>
              </w:rPr>
              <w:fldChar w:fldCharType="separate"/>
            </w:r>
            <w:r>
              <w:rPr>
                <w:noProof/>
                <w:webHidden/>
              </w:rPr>
              <w:t>8</w:t>
            </w:r>
            <w:r>
              <w:rPr>
                <w:noProof/>
                <w:webHidden/>
              </w:rPr>
              <w:fldChar w:fldCharType="end"/>
            </w:r>
          </w:hyperlink>
        </w:p>
        <w:p w14:paraId="17C1A9C1" w14:textId="17A90CEB" w:rsidR="00763ECF" w:rsidRDefault="00763ECF">
          <w:pPr>
            <w:pStyle w:val="TOC1"/>
            <w:tabs>
              <w:tab w:val="right" w:leader="dot" w:pos="9016"/>
            </w:tabs>
            <w:rPr>
              <w:rFonts w:cstheme="minorBidi"/>
              <w:noProof/>
              <w:kern w:val="2"/>
              <w:sz w:val="24"/>
              <w:szCs w:val="24"/>
              <w14:ligatures w14:val="standardContextual"/>
            </w:rPr>
          </w:pPr>
          <w:hyperlink w:anchor="_Toc227527183" w:history="1">
            <w:r w:rsidRPr="005F0DB0">
              <w:rPr>
                <w:rStyle w:val="Hyperlink"/>
                <w:rFonts w:ascii="Times New Roman" w:hAnsi="Times New Roman"/>
                <w:b/>
                <w:bCs/>
                <w:noProof/>
                <w:lang w:bidi="ar-SA"/>
              </w:rPr>
              <w:t>Chapter 2: Objective</w:t>
            </w:r>
            <w:r>
              <w:rPr>
                <w:noProof/>
                <w:webHidden/>
              </w:rPr>
              <w:tab/>
            </w:r>
            <w:r>
              <w:rPr>
                <w:noProof/>
                <w:webHidden/>
              </w:rPr>
              <w:fldChar w:fldCharType="begin"/>
            </w:r>
            <w:r>
              <w:rPr>
                <w:noProof/>
                <w:webHidden/>
              </w:rPr>
              <w:instrText xml:space="preserve"> PAGEREF _Toc227527183 \h </w:instrText>
            </w:r>
            <w:r>
              <w:rPr>
                <w:noProof/>
                <w:webHidden/>
              </w:rPr>
            </w:r>
            <w:r>
              <w:rPr>
                <w:noProof/>
                <w:webHidden/>
              </w:rPr>
              <w:fldChar w:fldCharType="separate"/>
            </w:r>
            <w:r>
              <w:rPr>
                <w:noProof/>
                <w:webHidden/>
              </w:rPr>
              <w:t>9</w:t>
            </w:r>
            <w:r>
              <w:rPr>
                <w:noProof/>
                <w:webHidden/>
              </w:rPr>
              <w:fldChar w:fldCharType="end"/>
            </w:r>
          </w:hyperlink>
        </w:p>
        <w:p w14:paraId="7B9A0F13" w14:textId="6DDC4505" w:rsidR="00763ECF" w:rsidRDefault="00763ECF">
          <w:pPr>
            <w:pStyle w:val="TOC1"/>
            <w:tabs>
              <w:tab w:val="right" w:leader="dot" w:pos="9016"/>
            </w:tabs>
            <w:rPr>
              <w:rFonts w:cstheme="minorBidi"/>
              <w:noProof/>
              <w:kern w:val="2"/>
              <w:sz w:val="24"/>
              <w:szCs w:val="24"/>
              <w14:ligatures w14:val="standardContextual"/>
            </w:rPr>
          </w:pPr>
          <w:hyperlink w:anchor="_Toc227527184" w:history="1">
            <w:r w:rsidRPr="005F0DB0">
              <w:rPr>
                <w:rStyle w:val="Hyperlink"/>
                <w:rFonts w:ascii="Times New Roman" w:hAnsi="Times New Roman"/>
                <w:b/>
                <w:bCs/>
                <w:noProof/>
                <w:lang w:bidi="ar-SA"/>
              </w:rPr>
              <w:t>Chapter 3: Scope of the Project</w:t>
            </w:r>
            <w:r>
              <w:rPr>
                <w:noProof/>
                <w:webHidden/>
              </w:rPr>
              <w:tab/>
            </w:r>
            <w:r>
              <w:rPr>
                <w:noProof/>
                <w:webHidden/>
              </w:rPr>
              <w:fldChar w:fldCharType="begin"/>
            </w:r>
            <w:r>
              <w:rPr>
                <w:noProof/>
                <w:webHidden/>
              </w:rPr>
              <w:instrText xml:space="preserve"> PAGEREF _Toc227527184 \h </w:instrText>
            </w:r>
            <w:r>
              <w:rPr>
                <w:noProof/>
                <w:webHidden/>
              </w:rPr>
            </w:r>
            <w:r>
              <w:rPr>
                <w:noProof/>
                <w:webHidden/>
              </w:rPr>
              <w:fldChar w:fldCharType="separate"/>
            </w:r>
            <w:r>
              <w:rPr>
                <w:noProof/>
                <w:webHidden/>
              </w:rPr>
              <w:t>10</w:t>
            </w:r>
            <w:r>
              <w:rPr>
                <w:noProof/>
                <w:webHidden/>
              </w:rPr>
              <w:fldChar w:fldCharType="end"/>
            </w:r>
          </w:hyperlink>
        </w:p>
        <w:p w14:paraId="6041546C" w14:textId="5216E51A" w:rsidR="00763ECF" w:rsidRDefault="00763ECF">
          <w:pPr>
            <w:pStyle w:val="TOC2"/>
            <w:tabs>
              <w:tab w:val="right" w:leader="dot" w:pos="9016"/>
            </w:tabs>
            <w:rPr>
              <w:rFonts w:eastAsiaTheme="minorEastAsia"/>
              <w:noProof/>
              <w:lang w:eastAsia="en-IN" w:bidi="ta-IN"/>
            </w:rPr>
          </w:pPr>
          <w:hyperlink w:anchor="_Toc227527185" w:history="1">
            <w:r w:rsidRPr="005F0DB0">
              <w:rPr>
                <w:rStyle w:val="Hyperlink"/>
                <w:rFonts w:ascii="Times New Roman" w:eastAsia="Arial" w:hAnsi="Times New Roman" w:cs="Times New Roman"/>
                <w:b/>
                <w:bCs/>
                <w:noProof/>
              </w:rPr>
              <w:t>3.1.1  Data Sources and Coverage</w:t>
            </w:r>
            <w:r>
              <w:rPr>
                <w:noProof/>
                <w:webHidden/>
              </w:rPr>
              <w:tab/>
            </w:r>
            <w:r>
              <w:rPr>
                <w:noProof/>
                <w:webHidden/>
              </w:rPr>
              <w:fldChar w:fldCharType="begin"/>
            </w:r>
            <w:r>
              <w:rPr>
                <w:noProof/>
                <w:webHidden/>
              </w:rPr>
              <w:instrText xml:space="preserve"> PAGEREF _Toc227527185 \h </w:instrText>
            </w:r>
            <w:r>
              <w:rPr>
                <w:noProof/>
                <w:webHidden/>
              </w:rPr>
            </w:r>
            <w:r>
              <w:rPr>
                <w:noProof/>
                <w:webHidden/>
              </w:rPr>
              <w:fldChar w:fldCharType="separate"/>
            </w:r>
            <w:r>
              <w:rPr>
                <w:noProof/>
                <w:webHidden/>
              </w:rPr>
              <w:t>10</w:t>
            </w:r>
            <w:r>
              <w:rPr>
                <w:noProof/>
                <w:webHidden/>
              </w:rPr>
              <w:fldChar w:fldCharType="end"/>
            </w:r>
          </w:hyperlink>
        </w:p>
        <w:p w14:paraId="45508B46" w14:textId="239D462B" w:rsidR="00763ECF" w:rsidRDefault="00763ECF">
          <w:pPr>
            <w:pStyle w:val="TOC3"/>
            <w:tabs>
              <w:tab w:val="right" w:leader="dot" w:pos="9016"/>
            </w:tabs>
            <w:rPr>
              <w:rFonts w:eastAsiaTheme="minorEastAsia"/>
              <w:noProof/>
              <w:lang w:eastAsia="en-IN" w:bidi="ta-IN"/>
            </w:rPr>
          </w:pPr>
          <w:hyperlink w:anchor="_Toc227527186" w:history="1">
            <w:r w:rsidRPr="005F0DB0">
              <w:rPr>
                <w:rStyle w:val="Hyperlink"/>
                <w:rFonts w:ascii="Times New Roman" w:eastAsia="Arial" w:hAnsi="Times New Roman" w:cs="Times New Roman"/>
                <w:b/>
                <w:bCs/>
                <w:noProof/>
              </w:rPr>
              <w:t>3.1.2  Functional Scope</w:t>
            </w:r>
            <w:r>
              <w:rPr>
                <w:noProof/>
                <w:webHidden/>
              </w:rPr>
              <w:tab/>
            </w:r>
            <w:r>
              <w:rPr>
                <w:noProof/>
                <w:webHidden/>
              </w:rPr>
              <w:fldChar w:fldCharType="begin"/>
            </w:r>
            <w:r>
              <w:rPr>
                <w:noProof/>
                <w:webHidden/>
              </w:rPr>
              <w:instrText xml:space="preserve"> PAGEREF _Toc227527186 \h </w:instrText>
            </w:r>
            <w:r>
              <w:rPr>
                <w:noProof/>
                <w:webHidden/>
              </w:rPr>
            </w:r>
            <w:r>
              <w:rPr>
                <w:noProof/>
                <w:webHidden/>
              </w:rPr>
              <w:fldChar w:fldCharType="separate"/>
            </w:r>
            <w:r>
              <w:rPr>
                <w:noProof/>
                <w:webHidden/>
              </w:rPr>
              <w:t>10</w:t>
            </w:r>
            <w:r>
              <w:rPr>
                <w:noProof/>
                <w:webHidden/>
              </w:rPr>
              <w:fldChar w:fldCharType="end"/>
            </w:r>
          </w:hyperlink>
        </w:p>
        <w:p w14:paraId="3DFBE6AE" w14:textId="15AA17E3" w:rsidR="00763ECF" w:rsidRDefault="00763ECF">
          <w:pPr>
            <w:pStyle w:val="TOC2"/>
            <w:tabs>
              <w:tab w:val="right" w:leader="dot" w:pos="9016"/>
            </w:tabs>
            <w:rPr>
              <w:rFonts w:eastAsiaTheme="minorEastAsia"/>
              <w:noProof/>
              <w:lang w:eastAsia="en-IN" w:bidi="ta-IN"/>
            </w:rPr>
          </w:pPr>
          <w:hyperlink w:anchor="_Toc227527187" w:history="1">
            <w:r w:rsidRPr="005F0DB0">
              <w:rPr>
                <w:rStyle w:val="Hyperlink"/>
                <w:rFonts w:ascii="Times New Roman" w:eastAsia="Arial" w:hAnsi="Times New Roman" w:cs="Times New Roman"/>
                <w:b/>
                <w:bCs/>
                <w:noProof/>
              </w:rPr>
              <w:t>3.2  Limitations</w:t>
            </w:r>
            <w:r>
              <w:rPr>
                <w:noProof/>
                <w:webHidden/>
              </w:rPr>
              <w:tab/>
            </w:r>
            <w:r>
              <w:rPr>
                <w:noProof/>
                <w:webHidden/>
              </w:rPr>
              <w:fldChar w:fldCharType="begin"/>
            </w:r>
            <w:r>
              <w:rPr>
                <w:noProof/>
                <w:webHidden/>
              </w:rPr>
              <w:instrText xml:space="preserve"> PAGEREF _Toc227527187 \h </w:instrText>
            </w:r>
            <w:r>
              <w:rPr>
                <w:noProof/>
                <w:webHidden/>
              </w:rPr>
            </w:r>
            <w:r>
              <w:rPr>
                <w:noProof/>
                <w:webHidden/>
              </w:rPr>
              <w:fldChar w:fldCharType="separate"/>
            </w:r>
            <w:r>
              <w:rPr>
                <w:noProof/>
                <w:webHidden/>
              </w:rPr>
              <w:t>11</w:t>
            </w:r>
            <w:r>
              <w:rPr>
                <w:noProof/>
                <w:webHidden/>
              </w:rPr>
              <w:fldChar w:fldCharType="end"/>
            </w:r>
          </w:hyperlink>
        </w:p>
        <w:p w14:paraId="03CD6A6B" w14:textId="296752E3" w:rsidR="00763ECF" w:rsidRDefault="00763ECF">
          <w:pPr>
            <w:pStyle w:val="TOC1"/>
            <w:tabs>
              <w:tab w:val="right" w:leader="dot" w:pos="9016"/>
            </w:tabs>
            <w:rPr>
              <w:rFonts w:cstheme="minorBidi"/>
              <w:noProof/>
              <w:kern w:val="2"/>
              <w:sz w:val="24"/>
              <w:szCs w:val="24"/>
              <w14:ligatures w14:val="standardContextual"/>
            </w:rPr>
          </w:pPr>
          <w:hyperlink w:anchor="_Toc227527188" w:history="1">
            <w:r w:rsidRPr="005F0DB0">
              <w:rPr>
                <w:rStyle w:val="Hyperlink"/>
                <w:rFonts w:ascii="Times New Roman" w:eastAsia="Arial" w:hAnsi="Times New Roman"/>
                <w:b/>
                <w:bCs/>
                <w:noProof/>
                <w:lang w:bidi="ar-SA"/>
              </w:rPr>
              <w:t>Chapter 4: Literature Review</w:t>
            </w:r>
            <w:r>
              <w:rPr>
                <w:noProof/>
                <w:webHidden/>
              </w:rPr>
              <w:tab/>
            </w:r>
            <w:r>
              <w:rPr>
                <w:noProof/>
                <w:webHidden/>
              </w:rPr>
              <w:fldChar w:fldCharType="begin"/>
            </w:r>
            <w:r>
              <w:rPr>
                <w:noProof/>
                <w:webHidden/>
              </w:rPr>
              <w:instrText xml:space="preserve"> PAGEREF _Toc227527188 \h </w:instrText>
            </w:r>
            <w:r>
              <w:rPr>
                <w:noProof/>
                <w:webHidden/>
              </w:rPr>
            </w:r>
            <w:r>
              <w:rPr>
                <w:noProof/>
                <w:webHidden/>
              </w:rPr>
              <w:fldChar w:fldCharType="separate"/>
            </w:r>
            <w:r>
              <w:rPr>
                <w:noProof/>
                <w:webHidden/>
              </w:rPr>
              <w:t>12</w:t>
            </w:r>
            <w:r>
              <w:rPr>
                <w:noProof/>
                <w:webHidden/>
              </w:rPr>
              <w:fldChar w:fldCharType="end"/>
            </w:r>
          </w:hyperlink>
        </w:p>
        <w:p w14:paraId="7A78501A" w14:textId="66273C3E" w:rsidR="00763ECF" w:rsidRDefault="00763ECF">
          <w:pPr>
            <w:pStyle w:val="TOC2"/>
            <w:tabs>
              <w:tab w:val="right" w:leader="dot" w:pos="9016"/>
            </w:tabs>
            <w:rPr>
              <w:rFonts w:eastAsiaTheme="minorEastAsia"/>
              <w:noProof/>
              <w:lang w:eastAsia="en-IN" w:bidi="ta-IN"/>
            </w:rPr>
          </w:pPr>
          <w:hyperlink w:anchor="_Toc227527189" w:history="1">
            <w:r w:rsidRPr="005F0DB0">
              <w:rPr>
                <w:rStyle w:val="Hyperlink"/>
                <w:rFonts w:ascii="Times New Roman" w:eastAsia="Arial" w:hAnsi="Times New Roman" w:cs="Times New Roman"/>
                <w:b/>
                <w:bCs/>
                <w:noProof/>
              </w:rPr>
              <w:t>4.1  Retail Analytics: An Overview</w:t>
            </w:r>
            <w:r>
              <w:rPr>
                <w:noProof/>
                <w:webHidden/>
              </w:rPr>
              <w:tab/>
            </w:r>
            <w:r>
              <w:rPr>
                <w:noProof/>
                <w:webHidden/>
              </w:rPr>
              <w:fldChar w:fldCharType="begin"/>
            </w:r>
            <w:r>
              <w:rPr>
                <w:noProof/>
                <w:webHidden/>
              </w:rPr>
              <w:instrText xml:space="preserve"> PAGEREF _Toc227527189 \h </w:instrText>
            </w:r>
            <w:r>
              <w:rPr>
                <w:noProof/>
                <w:webHidden/>
              </w:rPr>
            </w:r>
            <w:r>
              <w:rPr>
                <w:noProof/>
                <w:webHidden/>
              </w:rPr>
              <w:fldChar w:fldCharType="separate"/>
            </w:r>
            <w:r>
              <w:rPr>
                <w:noProof/>
                <w:webHidden/>
              </w:rPr>
              <w:t>12</w:t>
            </w:r>
            <w:r>
              <w:rPr>
                <w:noProof/>
                <w:webHidden/>
              </w:rPr>
              <w:fldChar w:fldCharType="end"/>
            </w:r>
          </w:hyperlink>
        </w:p>
        <w:p w14:paraId="74A5EF5A" w14:textId="2C612868" w:rsidR="00763ECF" w:rsidRDefault="00763ECF">
          <w:pPr>
            <w:pStyle w:val="TOC2"/>
            <w:tabs>
              <w:tab w:val="right" w:leader="dot" w:pos="9016"/>
            </w:tabs>
            <w:rPr>
              <w:rFonts w:eastAsiaTheme="minorEastAsia"/>
              <w:noProof/>
              <w:lang w:eastAsia="en-IN" w:bidi="ta-IN"/>
            </w:rPr>
          </w:pPr>
          <w:hyperlink w:anchor="_Toc227527190" w:history="1">
            <w:r w:rsidRPr="005F0DB0">
              <w:rPr>
                <w:rStyle w:val="Hyperlink"/>
                <w:rFonts w:ascii="Times New Roman" w:eastAsia="Arial" w:hAnsi="Times New Roman" w:cs="Times New Roman"/>
                <w:b/>
                <w:bCs/>
                <w:noProof/>
              </w:rPr>
              <w:t>4.2  Cloud-Based Data Engineering</w:t>
            </w:r>
            <w:r>
              <w:rPr>
                <w:noProof/>
                <w:webHidden/>
              </w:rPr>
              <w:tab/>
            </w:r>
            <w:r>
              <w:rPr>
                <w:noProof/>
                <w:webHidden/>
              </w:rPr>
              <w:fldChar w:fldCharType="begin"/>
            </w:r>
            <w:r>
              <w:rPr>
                <w:noProof/>
                <w:webHidden/>
              </w:rPr>
              <w:instrText xml:space="preserve"> PAGEREF _Toc227527190 \h </w:instrText>
            </w:r>
            <w:r>
              <w:rPr>
                <w:noProof/>
                <w:webHidden/>
              </w:rPr>
            </w:r>
            <w:r>
              <w:rPr>
                <w:noProof/>
                <w:webHidden/>
              </w:rPr>
              <w:fldChar w:fldCharType="separate"/>
            </w:r>
            <w:r>
              <w:rPr>
                <w:noProof/>
                <w:webHidden/>
              </w:rPr>
              <w:t>12</w:t>
            </w:r>
            <w:r>
              <w:rPr>
                <w:noProof/>
                <w:webHidden/>
              </w:rPr>
              <w:fldChar w:fldCharType="end"/>
            </w:r>
          </w:hyperlink>
        </w:p>
        <w:p w14:paraId="1CDC3DEB" w14:textId="14B5839D" w:rsidR="00763ECF" w:rsidRDefault="00763ECF">
          <w:pPr>
            <w:pStyle w:val="TOC2"/>
            <w:tabs>
              <w:tab w:val="right" w:leader="dot" w:pos="9016"/>
            </w:tabs>
            <w:rPr>
              <w:rFonts w:eastAsiaTheme="minorEastAsia"/>
              <w:noProof/>
              <w:lang w:eastAsia="en-IN" w:bidi="ta-IN"/>
            </w:rPr>
          </w:pPr>
          <w:hyperlink w:anchor="_Toc227527191" w:history="1">
            <w:r w:rsidRPr="005F0DB0">
              <w:rPr>
                <w:rStyle w:val="Hyperlink"/>
                <w:rFonts w:ascii="Times New Roman" w:eastAsia="Arial" w:hAnsi="Times New Roman" w:cs="Times New Roman"/>
                <w:b/>
                <w:bCs/>
                <w:noProof/>
              </w:rPr>
              <w:t>4.3  Business Intelligence and Visualization</w:t>
            </w:r>
            <w:r>
              <w:rPr>
                <w:noProof/>
                <w:webHidden/>
              </w:rPr>
              <w:tab/>
            </w:r>
            <w:r>
              <w:rPr>
                <w:noProof/>
                <w:webHidden/>
              </w:rPr>
              <w:fldChar w:fldCharType="begin"/>
            </w:r>
            <w:r>
              <w:rPr>
                <w:noProof/>
                <w:webHidden/>
              </w:rPr>
              <w:instrText xml:space="preserve"> PAGEREF _Toc227527191 \h </w:instrText>
            </w:r>
            <w:r>
              <w:rPr>
                <w:noProof/>
                <w:webHidden/>
              </w:rPr>
            </w:r>
            <w:r>
              <w:rPr>
                <w:noProof/>
                <w:webHidden/>
              </w:rPr>
              <w:fldChar w:fldCharType="separate"/>
            </w:r>
            <w:r>
              <w:rPr>
                <w:noProof/>
                <w:webHidden/>
              </w:rPr>
              <w:t>13</w:t>
            </w:r>
            <w:r>
              <w:rPr>
                <w:noProof/>
                <w:webHidden/>
              </w:rPr>
              <w:fldChar w:fldCharType="end"/>
            </w:r>
          </w:hyperlink>
        </w:p>
        <w:p w14:paraId="48401B57" w14:textId="5A51128D" w:rsidR="00763ECF" w:rsidRDefault="00763ECF">
          <w:pPr>
            <w:pStyle w:val="TOC2"/>
            <w:tabs>
              <w:tab w:val="right" w:leader="dot" w:pos="9016"/>
            </w:tabs>
            <w:rPr>
              <w:rFonts w:eastAsiaTheme="minorEastAsia"/>
              <w:noProof/>
              <w:lang w:eastAsia="en-IN" w:bidi="ta-IN"/>
            </w:rPr>
          </w:pPr>
          <w:hyperlink w:anchor="_Toc227527192" w:history="1">
            <w:r w:rsidRPr="005F0DB0">
              <w:rPr>
                <w:rStyle w:val="Hyperlink"/>
                <w:rFonts w:ascii="Times New Roman" w:eastAsia="Arial" w:hAnsi="Times New Roman" w:cs="Times New Roman"/>
                <w:b/>
                <w:bCs/>
                <w:noProof/>
              </w:rPr>
              <w:t>4.4  Omnichannel Retail Analytics</w:t>
            </w:r>
            <w:r>
              <w:rPr>
                <w:noProof/>
                <w:webHidden/>
              </w:rPr>
              <w:tab/>
            </w:r>
            <w:r>
              <w:rPr>
                <w:noProof/>
                <w:webHidden/>
              </w:rPr>
              <w:fldChar w:fldCharType="begin"/>
            </w:r>
            <w:r>
              <w:rPr>
                <w:noProof/>
                <w:webHidden/>
              </w:rPr>
              <w:instrText xml:space="preserve"> PAGEREF _Toc227527192 \h </w:instrText>
            </w:r>
            <w:r>
              <w:rPr>
                <w:noProof/>
                <w:webHidden/>
              </w:rPr>
            </w:r>
            <w:r>
              <w:rPr>
                <w:noProof/>
                <w:webHidden/>
              </w:rPr>
              <w:fldChar w:fldCharType="separate"/>
            </w:r>
            <w:r>
              <w:rPr>
                <w:noProof/>
                <w:webHidden/>
              </w:rPr>
              <w:t>13</w:t>
            </w:r>
            <w:r>
              <w:rPr>
                <w:noProof/>
                <w:webHidden/>
              </w:rPr>
              <w:fldChar w:fldCharType="end"/>
            </w:r>
          </w:hyperlink>
        </w:p>
        <w:p w14:paraId="5E65B092" w14:textId="370FE0A7" w:rsidR="00763ECF" w:rsidRDefault="00763ECF">
          <w:pPr>
            <w:pStyle w:val="TOC1"/>
            <w:tabs>
              <w:tab w:val="right" w:leader="dot" w:pos="9016"/>
            </w:tabs>
            <w:rPr>
              <w:rFonts w:cstheme="minorBidi"/>
              <w:noProof/>
              <w:kern w:val="2"/>
              <w:sz w:val="24"/>
              <w:szCs w:val="24"/>
              <w14:ligatures w14:val="standardContextual"/>
            </w:rPr>
          </w:pPr>
          <w:hyperlink w:anchor="_Toc227527193" w:history="1">
            <w:r w:rsidRPr="005F0DB0">
              <w:rPr>
                <w:rStyle w:val="Hyperlink"/>
                <w:rFonts w:ascii="Times New Roman" w:hAnsi="Times New Roman"/>
                <w:b/>
                <w:bCs/>
                <w:noProof/>
                <w:lang w:val="en-US" w:bidi="ar-SA"/>
              </w:rPr>
              <w:t>Chapter 5: System Architecture</w:t>
            </w:r>
            <w:r>
              <w:rPr>
                <w:noProof/>
                <w:webHidden/>
              </w:rPr>
              <w:tab/>
            </w:r>
            <w:r>
              <w:rPr>
                <w:noProof/>
                <w:webHidden/>
              </w:rPr>
              <w:fldChar w:fldCharType="begin"/>
            </w:r>
            <w:r>
              <w:rPr>
                <w:noProof/>
                <w:webHidden/>
              </w:rPr>
              <w:instrText xml:space="preserve"> PAGEREF _Toc227527193 \h </w:instrText>
            </w:r>
            <w:r>
              <w:rPr>
                <w:noProof/>
                <w:webHidden/>
              </w:rPr>
            </w:r>
            <w:r>
              <w:rPr>
                <w:noProof/>
                <w:webHidden/>
              </w:rPr>
              <w:fldChar w:fldCharType="separate"/>
            </w:r>
            <w:r>
              <w:rPr>
                <w:noProof/>
                <w:webHidden/>
              </w:rPr>
              <w:t>14</w:t>
            </w:r>
            <w:r>
              <w:rPr>
                <w:noProof/>
                <w:webHidden/>
              </w:rPr>
              <w:fldChar w:fldCharType="end"/>
            </w:r>
          </w:hyperlink>
        </w:p>
        <w:p w14:paraId="7E33B451" w14:textId="2A6F931C" w:rsidR="00763ECF" w:rsidRDefault="00763ECF">
          <w:pPr>
            <w:pStyle w:val="TOC2"/>
            <w:tabs>
              <w:tab w:val="right" w:leader="dot" w:pos="9016"/>
            </w:tabs>
            <w:rPr>
              <w:rFonts w:eastAsiaTheme="minorEastAsia"/>
              <w:noProof/>
              <w:lang w:eastAsia="en-IN" w:bidi="ta-IN"/>
            </w:rPr>
          </w:pPr>
          <w:hyperlink w:anchor="_Toc227527194" w:history="1">
            <w:r w:rsidRPr="005F0DB0">
              <w:rPr>
                <w:rStyle w:val="Hyperlink"/>
                <w:rFonts w:ascii="Times New Roman" w:eastAsia="Arial" w:hAnsi="Times New Roman" w:cs="Times New Roman"/>
                <w:b/>
                <w:bCs/>
                <w:noProof/>
              </w:rPr>
              <w:t>5.1  Architecture Overview</w:t>
            </w:r>
            <w:r>
              <w:rPr>
                <w:noProof/>
                <w:webHidden/>
              </w:rPr>
              <w:tab/>
            </w:r>
            <w:r>
              <w:rPr>
                <w:noProof/>
                <w:webHidden/>
              </w:rPr>
              <w:fldChar w:fldCharType="begin"/>
            </w:r>
            <w:r>
              <w:rPr>
                <w:noProof/>
                <w:webHidden/>
              </w:rPr>
              <w:instrText xml:space="preserve"> PAGEREF _Toc227527194 \h </w:instrText>
            </w:r>
            <w:r>
              <w:rPr>
                <w:noProof/>
                <w:webHidden/>
              </w:rPr>
            </w:r>
            <w:r>
              <w:rPr>
                <w:noProof/>
                <w:webHidden/>
              </w:rPr>
              <w:fldChar w:fldCharType="separate"/>
            </w:r>
            <w:r>
              <w:rPr>
                <w:noProof/>
                <w:webHidden/>
              </w:rPr>
              <w:t>14</w:t>
            </w:r>
            <w:r>
              <w:rPr>
                <w:noProof/>
                <w:webHidden/>
              </w:rPr>
              <w:fldChar w:fldCharType="end"/>
            </w:r>
          </w:hyperlink>
        </w:p>
        <w:p w14:paraId="20997B1E" w14:textId="5142C426" w:rsidR="00763ECF" w:rsidRDefault="00763ECF">
          <w:pPr>
            <w:pStyle w:val="TOC2"/>
            <w:tabs>
              <w:tab w:val="right" w:leader="dot" w:pos="9016"/>
            </w:tabs>
            <w:rPr>
              <w:rFonts w:eastAsiaTheme="minorEastAsia"/>
              <w:noProof/>
              <w:lang w:eastAsia="en-IN" w:bidi="ta-IN"/>
            </w:rPr>
          </w:pPr>
          <w:hyperlink w:anchor="_Toc227527195" w:history="1">
            <w:r w:rsidRPr="005F0DB0">
              <w:rPr>
                <w:rStyle w:val="Hyperlink"/>
                <w:rFonts w:ascii="Times New Roman" w:eastAsia="Arial" w:hAnsi="Times New Roman" w:cs="Times New Roman"/>
                <w:b/>
                <w:bCs/>
                <w:noProof/>
              </w:rPr>
              <w:t>5.2  Architecture Diagram Description</w:t>
            </w:r>
            <w:r>
              <w:rPr>
                <w:noProof/>
                <w:webHidden/>
              </w:rPr>
              <w:tab/>
            </w:r>
            <w:r>
              <w:rPr>
                <w:noProof/>
                <w:webHidden/>
              </w:rPr>
              <w:fldChar w:fldCharType="begin"/>
            </w:r>
            <w:r>
              <w:rPr>
                <w:noProof/>
                <w:webHidden/>
              </w:rPr>
              <w:instrText xml:space="preserve"> PAGEREF _Toc227527195 \h </w:instrText>
            </w:r>
            <w:r>
              <w:rPr>
                <w:noProof/>
                <w:webHidden/>
              </w:rPr>
            </w:r>
            <w:r>
              <w:rPr>
                <w:noProof/>
                <w:webHidden/>
              </w:rPr>
              <w:fldChar w:fldCharType="separate"/>
            </w:r>
            <w:r>
              <w:rPr>
                <w:noProof/>
                <w:webHidden/>
              </w:rPr>
              <w:t>14</w:t>
            </w:r>
            <w:r>
              <w:rPr>
                <w:noProof/>
                <w:webHidden/>
              </w:rPr>
              <w:fldChar w:fldCharType="end"/>
            </w:r>
          </w:hyperlink>
        </w:p>
        <w:p w14:paraId="3B14F2C2" w14:textId="04A13A42" w:rsidR="00763ECF" w:rsidRDefault="00763ECF">
          <w:pPr>
            <w:pStyle w:val="TOC3"/>
            <w:tabs>
              <w:tab w:val="right" w:leader="dot" w:pos="9016"/>
            </w:tabs>
            <w:rPr>
              <w:rFonts w:eastAsiaTheme="minorEastAsia"/>
              <w:noProof/>
              <w:lang w:eastAsia="en-IN" w:bidi="ta-IN"/>
            </w:rPr>
          </w:pPr>
          <w:hyperlink w:anchor="_Toc227527196" w:history="1">
            <w:r w:rsidRPr="005F0DB0">
              <w:rPr>
                <w:rStyle w:val="Hyperlink"/>
                <w:rFonts w:ascii="Times New Roman" w:eastAsia="Arial" w:hAnsi="Times New Roman" w:cs="Times New Roman"/>
                <w:b/>
                <w:bCs/>
                <w:noProof/>
              </w:rPr>
              <w:t>Layer 1: Data Sources (Leftmost Column)</w:t>
            </w:r>
            <w:r>
              <w:rPr>
                <w:noProof/>
                <w:webHidden/>
              </w:rPr>
              <w:tab/>
            </w:r>
            <w:r>
              <w:rPr>
                <w:noProof/>
                <w:webHidden/>
              </w:rPr>
              <w:fldChar w:fldCharType="begin"/>
            </w:r>
            <w:r>
              <w:rPr>
                <w:noProof/>
                <w:webHidden/>
              </w:rPr>
              <w:instrText xml:space="preserve"> PAGEREF _Toc227527196 \h </w:instrText>
            </w:r>
            <w:r>
              <w:rPr>
                <w:noProof/>
                <w:webHidden/>
              </w:rPr>
            </w:r>
            <w:r>
              <w:rPr>
                <w:noProof/>
                <w:webHidden/>
              </w:rPr>
              <w:fldChar w:fldCharType="separate"/>
            </w:r>
            <w:r>
              <w:rPr>
                <w:noProof/>
                <w:webHidden/>
              </w:rPr>
              <w:t>15</w:t>
            </w:r>
            <w:r>
              <w:rPr>
                <w:noProof/>
                <w:webHidden/>
              </w:rPr>
              <w:fldChar w:fldCharType="end"/>
            </w:r>
          </w:hyperlink>
        </w:p>
        <w:p w14:paraId="2DB1D38B" w14:textId="3B2BAF93" w:rsidR="00763ECF" w:rsidRDefault="00763ECF">
          <w:pPr>
            <w:pStyle w:val="TOC3"/>
            <w:tabs>
              <w:tab w:val="right" w:leader="dot" w:pos="9016"/>
            </w:tabs>
            <w:rPr>
              <w:rFonts w:eastAsiaTheme="minorEastAsia"/>
              <w:noProof/>
              <w:lang w:eastAsia="en-IN" w:bidi="ta-IN"/>
            </w:rPr>
          </w:pPr>
          <w:hyperlink w:anchor="_Toc227527197" w:history="1">
            <w:r w:rsidRPr="005F0DB0">
              <w:rPr>
                <w:rStyle w:val="Hyperlink"/>
                <w:rFonts w:ascii="Times New Roman" w:eastAsia="Arial" w:hAnsi="Times New Roman" w:cs="Times New Roman"/>
                <w:b/>
                <w:bCs/>
                <w:noProof/>
              </w:rPr>
              <w:t>Layer 2: Ingestion Layer — Azure Data Factory</w:t>
            </w:r>
            <w:r>
              <w:rPr>
                <w:noProof/>
                <w:webHidden/>
              </w:rPr>
              <w:tab/>
            </w:r>
            <w:r>
              <w:rPr>
                <w:noProof/>
                <w:webHidden/>
              </w:rPr>
              <w:fldChar w:fldCharType="begin"/>
            </w:r>
            <w:r>
              <w:rPr>
                <w:noProof/>
                <w:webHidden/>
              </w:rPr>
              <w:instrText xml:space="preserve"> PAGEREF _Toc227527197 \h </w:instrText>
            </w:r>
            <w:r>
              <w:rPr>
                <w:noProof/>
                <w:webHidden/>
              </w:rPr>
            </w:r>
            <w:r>
              <w:rPr>
                <w:noProof/>
                <w:webHidden/>
              </w:rPr>
              <w:fldChar w:fldCharType="separate"/>
            </w:r>
            <w:r>
              <w:rPr>
                <w:noProof/>
                <w:webHidden/>
              </w:rPr>
              <w:t>15</w:t>
            </w:r>
            <w:r>
              <w:rPr>
                <w:noProof/>
                <w:webHidden/>
              </w:rPr>
              <w:fldChar w:fldCharType="end"/>
            </w:r>
          </w:hyperlink>
        </w:p>
        <w:p w14:paraId="1A0D57E3" w14:textId="6A0C072D" w:rsidR="00763ECF" w:rsidRDefault="00763ECF">
          <w:pPr>
            <w:pStyle w:val="TOC3"/>
            <w:tabs>
              <w:tab w:val="right" w:leader="dot" w:pos="9016"/>
            </w:tabs>
            <w:rPr>
              <w:rFonts w:eastAsiaTheme="minorEastAsia"/>
              <w:noProof/>
              <w:lang w:eastAsia="en-IN" w:bidi="ta-IN"/>
            </w:rPr>
          </w:pPr>
          <w:hyperlink w:anchor="_Toc227527198" w:history="1">
            <w:r w:rsidRPr="005F0DB0">
              <w:rPr>
                <w:rStyle w:val="Hyperlink"/>
                <w:rFonts w:ascii="Times New Roman" w:eastAsia="Arial" w:hAnsi="Times New Roman" w:cs="Times New Roman"/>
                <w:b/>
                <w:bCs/>
                <w:noProof/>
              </w:rPr>
              <w:t>Layer 3: Storage Layer — Azure Data Lake Storage Gen2</w:t>
            </w:r>
            <w:r>
              <w:rPr>
                <w:noProof/>
                <w:webHidden/>
              </w:rPr>
              <w:tab/>
            </w:r>
            <w:r>
              <w:rPr>
                <w:noProof/>
                <w:webHidden/>
              </w:rPr>
              <w:fldChar w:fldCharType="begin"/>
            </w:r>
            <w:r>
              <w:rPr>
                <w:noProof/>
                <w:webHidden/>
              </w:rPr>
              <w:instrText xml:space="preserve"> PAGEREF _Toc227527198 \h </w:instrText>
            </w:r>
            <w:r>
              <w:rPr>
                <w:noProof/>
                <w:webHidden/>
              </w:rPr>
            </w:r>
            <w:r>
              <w:rPr>
                <w:noProof/>
                <w:webHidden/>
              </w:rPr>
              <w:fldChar w:fldCharType="separate"/>
            </w:r>
            <w:r>
              <w:rPr>
                <w:noProof/>
                <w:webHidden/>
              </w:rPr>
              <w:t>15</w:t>
            </w:r>
            <w:r>
              <w:rPr>
                <w:noProof/>
                <w:webHidden/>
              </w:rPr>
              <w:fldChar w:fldCharType="end"/>
            </w:r>
          </w:hyperlink>
        </w:p>
        <w:p w14:paraId="0CF15185" w14:textId="3BE805DD" w:rsidR="00763ECF" w:rsidRDefault="00763ECF">
          <w:pPr>
            <w:pStyle w:val="TOC3"/>
            <w:tabs>
              <w:tab w:val="right" w:leader="dot" w:pos="9016"/>
            </w:tabs>
            <w:rPr>
              <w:rFonts w:eastAsiaTheme="minorEastAsia"/>
              <w:noProof/>
              <w:lang w:eastAsia="en-IN" w:bidi="ta-IN"/>
            </w:rPr>
          </w:pPr>
          <w:hyperlink w:anchor="_Toc227527199" w:history="1">
            <w:r w:rsidRPr="005F0DB0">
              <w:rPr>
                <w:rStyle w:val="Hyperlink"/>
                <w:rFonts w:ascii="Times New Roman" w:eastAsia="Arial" w:hAnsi="Times New Roman" w:cs="Times New Roman"/>
                <w:b/>
                <w:bCs/>
                <w:noProof/>
              </w:rPr>
              <w:t>Layer 4: Transformation Layer — Azure Databricks</w:t>
            </w:r>
            <w:r>
              <w:rPr>
                <w:noProof/>
                <w:webHidden/>
              </w:rPr>
              <w:tab/>
            </w:r>
            <w:r>
              <w:rPr>
                <w:noProof/>
                <w:webHidden/>
              </w:rPr>
              <w:fldChar w:fldCharType="begin"/>
            </w:r>
            <w:r>
              <w:rPr>
                <w:noProof/>
                <w:webHidden/>
              </w:rPr>
              <w:instrText xml:space="preserve"> PAGEREF _Toc227527199 \h </w:instrText>
            </w:r>
            <w:r>
              <w:rPr>
                <w:noProof/>
                <w:webHidden/>
              </w:rPr>
            </w:r>
            <w:r>
              <w:rPr>
                <w:noProof/>
                <w:webHidden/>
              </w:rPr>
              <w:fldChar w:fldCharType="separate"/>
            </w:r>
            <w:r>
              <w:rPr>
                <w:noProof/>
                <w:webHidden/>
              </w:rPr>
              <w:t>15</w:t>
            </w:r>
            <w:r>
              <w:rPr>
                <w:noProof/>
                <w:webHidden/>
              </w:rPr>
              <w:fldChar w:fldCharType="end"/>
            </w:r>
          </w:hyperlink>
        </w:p>
        <w:p w14:paraId="20D11BAF" w14:textId="5B15FD74" w:rsidR="00763ECF" w:rsidRDefault="00763ECF">
          <w:pPr>
            <w:pStyle w:val="TOC3"/>
            <w:tabs>
              <w:tab w:val="right" w:leader="dot" w:pos="9016"/>
            </w:tabs>
            <w:rPr>
              <w:rFonts w:eastAsiaTheme="minorEastAsia"/>
              <w:noProof/>
              <w:lang w:eastAsia="en-IN" w:bidi="ta-IN"/>
            </w:rPr>
          </w:pPr>
          <w:hyperlink w:anchor="_Toc227527200" w:history="1">
            <w:r w:rsidRPr="005F0DB0">
              <w:rPr>
                <w:rStyle w:val="Hyperlink"/>
                <w:rFonts w:ascii="Times New Roman" w:eastAsia="Arial" w:hAnsi="Times New Roman" w:cs="Times New Roman"/>
                <w:b/>
                <w:bCs/>
                <w:noProof/>
              </w:rPr>
              <w:t>Layer 5: Visualization Layer — Power BI (Rightmost Column)</w:t>
            </w:r>
            <w:r>
              <w:rPr>
                <w:noProof/>
                <w:webHidden/>
              </w:rPr>
              <w:tab/>
            </w:r>
            <w:r>
              <w:rPr>
                <w:noProof/>
                <w:webHidden/>
              </w:rPr>
              <w:fldChar w:fldCharType="begin"/>
            </w:r>
            <w:r>
              <w:rPr>
                <w:noProof/>
                <w:webHidden/>
              </w:rPr>
              <w:instrText xml:space="preserve"> PAGEREF _Toc227527200 \h </w:instrText>
            </w:r>
            <w:r>
              <w:rPr>
                <w:noProof/>
                <w:webHidden/>
              </w:rPr>
            </w:r>
            <w:r>
              <w:rPr>
                <w:noProof/>
                <w:webHidden/>
              </w:rPr>
              <w:fldChar w:fldCharType="separate"/>
            </w:r>
            <w:r>
              <w:rPr>
                <w:noProof/>
                <w:webHidden/>
              </w:rPr>
              <w:t>15</w:t>
            </w:r>
            <w:r>
              <w:rPr>
                <w:noProof/>
                <w:webHidden/>
              </w:rPr>
              <w:fldChar w:fldCharType="end"/>
            </w:r>
          </w:hyperlink>
        </w:p>
        <w:p w14:paraId="111FBD2D" w14:textId="78215EA4" w:rsidR="00763ECF" w:rsidRDefault="00763ECF">
          <w:pPr>
            <w:pStyle w:val="TOC2"/>
            <w:tabs>
              <w:tab w:val="right" w:leader="dot" w:pos="9016"/>
            </w:tabs>
            <w:rPr>
              <w:rFonts w:eastAsiaTheme="minorEastAsia"/>
              <w:noProof/>
              <w:lang w:eastAsia="en-IN" w:bidi="ta-IN"/>
            </w:rPr>
          </w:pPr>
          <w:hyperlink w:anchor="_Toc227527201" w:history="1">
            <w:r w:rsidRPr="005F0DB0">
              <w:rPr>
                <w:rStyle w:val="Hyperlink"/>
                <w:rFonts w:ascii="Times New Roman" w:eastAsia="Arial" w:hAnsi="Times New Roman" w:cs="Times New Roman"/>
                <w:b/>
                <w:bCs/>
                <w:noProof/>
              </w:rPr>
              <w:t>5.3  Component Interaction Flow</w:t>
            </w:r>
            <w:r>
              <w:rPr>
                <w:noProof/>
                <w:webHidden/>
              </w:rPr>
              <w:tab/>
            </w:r>
            <w:r>
              <w:rPr>
                <w:noProof/>
                <w:webHidden/>
              </w:rPr>
              <w:fldChar w:fldCharType="begin"/>
            </w:r>
            <w:r>
              <w:rPr>
                <w:noProof/>
                <w:webHidden/>
              </w:rPr>
              <w:instrText xml:space="preserve"> PAGEREF _Toc227527201 \h </w:instrText>
            </w:r>
            <w:r>
              <w:rPr>
                <w:noProof/>
                <w:webHidden/>
              </w:rPr>
            </w:r>
            <w:r>
              <w:rPr>
                <w:noProof/>
                <w:webHidden/>
              </w:rPr>
              <w:fldChar w:fldCharType="separate"/>
            </w:r>
            <w:r>
              <w:rPr>
                <w:noProof/>
                <w:webHidden/>
              </w:rPr>
              <w:t>16</w:t>
            </w:r>
            <w:r>
              <w:rPr>
                <w:noProof/>
                <w:webHidden/>
              </w:rPr>
              <w:fldChar w:fldCharType="end"/>
            </w:r>
          </w:hyperlink>
        </w:p>
        <w:p w14:paraId="09A92E75" w14:textId="21BD8518" w:rsidR="00763ECF" w:rsidRDefault="00763ECF">
          <w:pPr>
            <w:pStyle w:val="TOC1"/>
            <w:tabs>
              <w:tab w:val="right" w:leader="dot" w:pos="9016"/>
            </w:tabs>
            <w:rPr>
              <w:rFonts w:cstheme="minorBidi"/>
              <w:noProof/>
              <w:kern w:val="2"/>
              <w:sz w:val="24"/>
              <w:szCs w:val="24"/>
              <w14:ligatures w14:val="standardContextual"/>
            </w:rPr>
          </w:pPr>
          <w:hyperlink w:anchor="_Toc227527202" w:history="1">
            <w:r w:rsidRPr="005F0DB0">
              <w:rPr>
                <w:rStyle w:val="Hyperlink"/>
                <w:rFonts w:ascii="Times New Roman" w:hAnsi="Times New Roman"/>
                <w:b/>
                <w:bCs/>
                <w:noProof/>
                <w:lang w:val="en-US" w:bidi="ar-SA"/>
              </w:rPr>
              <w:t>Chapter 6: Methodology</w:t>
            </w:r>
            <w:r>
              <w:rPr>
                <w:noProof/>
                <w:webHidden/>
              </w:rPr>
              <w:tab/>
            </w:r>
            <w:r>
              <w:rPr>
                <w:noProof/>
                <w:webHidden/>
              </w:rPr>
              <w:fldChar w:fldCharType="begin"/>
            </w:r>
            <w:r>
              <w:rPr>
                <w:noProof/>
                <w:webHidden/>
              </w:rPr>
              <w:instrText xml:space="preserve"> PAGEREF _Toc227527202 \h </w:instrText>
            </w:r>
            <w:r>
              <w:rPr>
                <w:noProof/>
                <w:webHidden/>
              </w:rPr>
            </w:r>
            <w:r>
              <w:rPr>
                <w:noProof/>
                <w:webHidden/>
              </w:rPr>
              <w:fldChar w:fldCharType="separate"/>
            </w:r>
            <w:r>
              <w:rPr>
                <w:noProof/>
                <w:webHidden/>
              </w:rPr>
              <w:t>17</w:t>
            </w:r>
            <w:r>
              <w:rPr>
                <w:noProof/>
                <w:webHidden/>
              </w:rPr>
              <w:fldChar w:fldCharType="end"/>
            </w:r>
          </w:hyperlink>
        </w:p>
        <w:p w14:paraId="3A680071" w14:textId="046DBD7B" w:rsidR="00763ECF" w:rsidRDefault="00763ECF">
          <w:pPr>
            <w:pStyle w:val="TOC2"/>
            <w:tabs>
              <w:tab w:val="right" w:leader="dot" w:pos="9016"/>
            </w:tabs>
            <w:rPr>
              <w:rFonts w:eastAsiaTheme="minorEastAsia"/>
              <w:noProof/>
              <w:lang w:eastAsia="en-IN" w:bidi="ta-IN"/>
            </w:rPr>
          </w:pPr>
          <w:hyperlink w:anchor="_Toc227527203" w:history="1">
            <w:r w:rsidRPr="005F0DB0">
              <w:rPr>
                <w:rStyle w:val="Hyperlink"/>
                <w:rFonts w:ascii="Times New Roman" w:eastAsia="Arial" w:hAnsi="Times New Roman" w:cs="Times New Roman"/>
                <w:b/>
                <w:bCs/>
                <w:noProof/>
              </w:rPr>
              <w:t>6.1  Phase 1: Requirement Analysis and Data Profiling</w:t>
            </w:r>
            <w:r>
              <w:rPr>
                <w:noProof/>
                <w:webHidden/>
              </w:rPr>
              <w:tab/>
            </w:r>
            <w:r>
              <w:rPr>
                <w:noProof/>
                <w:webHidden/>
              </w:rPr>
              <w:fldChar w:fldCharType="begin"/>
            </w:r>
            <w:r>
              <w:rPr>
                <w:noProof/>
                <w:webHidden/>
              </w:rPr>
              <w:instrText xml:space="preserve"> PAGEREF _Toc227527203 \h </w:instrText>
            </w:r>
            <w:r>
              <w:rPr>
                <w:noProof/>
                <w:webHidden/>
              </w:rPr>
            </w:r>
            <w:r>
              <w:rPr>
                <w:noProof/>
                <w:webHidden/>
              </w:rPr>
              <w:fldChar w:fldCharType="separate"/>
            </w:r>
            <w:r>
              <w:rPr>
                <w:noProof/>
                <w:webHidden/>
              </w:rPr>
              <w:t>17</w:t>
            </w:r>
            <w:r>
              <w:rPr>
                <w:noProof/>
                <w:webHidden/>
              </w:rPr>
              <w:fldChar w:fldCharType="end"/>
            </w:r>
          </w:hyperlink>
        </w:p>
        <w:p w14:paraId="42E5C2E5" w14:textId="144F0A85" w:rsidR="00763ECF" w:rsidRDefault="00763ECF">
          <w:pPr>
            <w:pStyle w:val="TOC2"/>
            <w:tabs>
              <w:tab w:val="right" w:leader="dot" w:pos="9016"/>
            </w:tabs>
            <w:rPr>
              <w:rFonts w:eastAsiaTheme="minorEastAsia"/>
              <w:noProof/>
              <w:lang w:eastAsia="en-IN" w:bidi="ta-IN"/>
            </w:rPr>
          </w:pPr>
          <w:hyperlink w:anchor="_Toc227527204" w:history="1">
            <w:r w:rsidRPr="005F0DB0">
              <w:rPr>
                <w:rStyle w:val="Hyperlink"/>
                <w:rFonts w:ascii="Times New Roman" w:eastAsia="Arial" w:hAnsi="Times New Roman" w:cs="Times New Roman"/>
                <w:b/>
                <w:bCs/>
                <w:noProof/>
              </w:rPr>
              <w:t>6.2  Phase 2: Data Ingestion Using Azure Data Factory</w:t>
            </w:r>
            <w:r>
              <w:rPr>
                <w:noProof/>
                <w:webHidden/>
              </w:rPr>
              <w:tab/>
            </w:r>
            <w:r>
              <w:rPr>
                <w:noProof/>
                <w:webHidden/>
              </w:rPr>
              <w:fldChar w:fldCharType="begin"/>
            </w:r>
            <w:r>
              <w:rPr>
                <w:noProof/>
                <w:webHidden/>
              </w:rPr>
              <w:instrText xml:space="preserve"> PAGEREF _Toc227527204 \h </w:instrText>
            </w:r>
            <w:r>
              <w:rPr>
                <w:noProof/>
                <w:webHidden/>
              </w:rPr>
            </w:r>
            <w:r>
              <w:rPr>
                <w:noProof/>
                <w:webHidden/>
              </w:rPr>
              <w:fldChar w:fldCharType="separate"/>
            </w:r>
            <w:r>
              <w:rPr>
                <w:noProof/>
                <w:webHidden/>
              </w:rPr>
              <w:t>17</w:t>
            </w:r>
            <w:r>
              <w:rPr>
                <w:noProof/>
                <w:webHidden/>
              </w:rPr>
              <w:fldChar w:fldCharType="end"/>
            </w:r>
          </w:hyperlink>
        </w:p>
        <w:p w14:paraId="0372AEDA" w14:textId="129B860F" w:rsidR="00763ECF" w:rsidRDefault="00763ECF">
          <w:pPr>
            <w:pStyle w:val="TOC3"/>
            <w:tabs>
              <w:tab w:val="right" w:leader="dot" w:pos="9016"/>
            </w:tabs>
            <w:rPr>
              <w:rFonts w:eastAsiaTheme="minorEastAsia"/>
              <w:noProof/>
              <w:lang w:eastAsia="en-IN" w:bidi="ta-IN"/>
            </w:rPr>
          </w:pPr>
          <w:hyperlink w:anchor="_Toc227527205" w:history="1">
            <w:r w:rsidRPr="005F0DB0">
              <w:rPr>
                <w:rStyle w:val="Hyperlink"/>
                <w:rFonts w:ascii="Times New Roman" w:eastAsia="Arial" w:hAnsi="Times New Roman" w:cs="Times New Roman"/>
                <w:b/>
                <w:bCs/>
                <w:noProof/>
              </w:rPr>
              <w:t>6.2.1  Pipeline Design Principles</w:t>
            </w:r>
            <w:r>
              <w:rPr>
                <w:noProof/>
                <w:webHidden/>
              </w:rPr>
              <w:tab/>
            </w:r>
            <w:r>
              <w:rPr>
                <w:noProof/>
                <w:webHidden/>
              </w:rPr>
              <w:fldChar w:fldCharType="begin"/>
            </w:r>
            <w:r>
              <w:rPr>
                <w:noProof/>
                <w:webHidden/>
              </w:rPr>
              <w:instrText xml:space="preserve"> PAGEREF _Toc227527205 \h </w:instrText>
            </w:r>
            <w:r>
              <w:rPr>
                <w:noProof/>
                <w:webHidden/>
              </w:rPr>
            </w:r>
            <w:r>
              <w:rPr>
                <w:noProof/>
                <w:webHidden/>
              </w:rPr>
              <w:fldChar w:fldCharType="separate"/>
            </w:r>
            <w:r>
              <w:rPr>
                <w:noProof/>
                <w:webHidden/>
              </w:rPr>
              <w:t>18</w:t>
            </w:r>
            <w:r>
              <w:rPr>
                <w:noProof/>
                <w:webHidden/>
              </w:rPr>
              <w:fldChar w:fldCharType="end"/>
            </w:r>
          </w:hyperlink>
        </w:p>
        <w:p w14:paraId="61AA84A2" w14:textId="0EEADD67" w:rsidR="00763ECF" w:rsidRDefault="00763ECF">
          <w:pPr>
            <w:pStyle w:val="TOC2"/>
            <w:tabs>
              <w:tab w:val="right" w:leader="dot" w:pos="9016"/>
            </w:tabs>
            <w:rPr>
              <w:rFonts w:eastAsiaTheme="minorEastAsia"/>
              <w:noProof/>
              <w:lang w:eastAsia="en-IN" w:bidi="ta-IN"/>
            </w:rPr>
          </w:pPr>
          <w:hyperlink w:anchor="_Toc227527206" w:history="1">
            <w:r w:rsidRPr="005F0DB0">
              <w:rPr>
                <w:rStyle w:val="Hyperlink"/>
                <w:rFonts w:ascii="Times New Roman" w:eastAsia="Arial" w:hAnsi="Times New Roman" w:cs="Times New Roman"/>
                <w:b/>
                <w:bCs/>
                <w:noProof/>
              </w:rPr>
              <w:t>6.3  Phase 3: Data Transformation Using Azure Databricks</w:t>
            </w:r>
            <w:r>
              <w:rPr>
                <w:noProof/>
                <w:webHidden/>
              </w:rPr>
              <w:tab/>
            </w:r>
            <w:r>
              <w:rPr>
                <w:noProof/>
                <w:webHidden/>
              </w:rPr>
              <w:fldChar w:fldCharType="begin"/>
            </w:r>
            <w:r>
              <w:rPr>
                <w:noProof/>
                <w:webHidden/>
              </w:rPr>
              <w:instrText xml:space="preserve"> PAGEREF _Toc227527206 \h </w:instrText>
            </w:r>
            <w:r>
              <w:rPr>
                <w:noProof/>
                <w:webHidden/>
              </w:rPr>
            </w:r>
            <w:r>
              <w:rPr>
                <w:noProof/>
                <w:webHidden/>
              </w:rPr>
              <w:fldChar w:fldCharType="separate"/>
            </w:r>
            <w:r>
              <w:rPr>
                <w:noProof/>
                <w:webHidden/>
              </w:rPr>
              <w:t>18</w:t>
            </w:r>
            <w:r>
              <w:rPr>
                <w:noProof/>
                <w:webHidden/>
              </w:rPr>
              <w:fldChar w:fldCharType="end"/>
            </w:r>
          </w:hyperlink>
        </w:p>
        <w:p w14:paraId="65AF37D4" w14:textId="21E6EC23" w:rsidR="00763ECF" w:rsidRDefault="00763ECF">
          <w:pPr>
            <w:pStyle w:val="TOC3"/>
            <w:tabs>
              <w:tab w:val="right" w:leader="dot" w:pos="9016"/>
            </w:tabs>
            <w:rPr>
              <w:rFonts w:eastAsiaTheme="minorEastAsia"/>
              <w:noProof/>
              <w:lang w:eastAsia="en-IN" w:bidi="ta-IN"/>
            </w:rPr>
          </w:pPr>
          <w:hyperlink w:anchor="_Toc227527207" w:history="1">
            <w:r w:rsidRPr="005F0DB0">
              <w:rPr>
                <w:rStyle w:val="Hyperlink"/>
                <w:rFonts w:ascii="Times New Roman" w:eastAsia="Arial" w:hAnsi="Times New Roman" w:cs="Times New Roman"/>
                <w:b/>
                <w:bCs/>
                <w:noProof/>
              </w:rPr>
              <w:t>6.3.1  Bronze-to-Silver Transformations</w:t>
            </w:r>
            <w:r>
              <w:rPr>
                <w:noProof/>
                <w:webHidden/>
              </w:rPr>
              <w:tab/>
            </w:r>
            <w:r>
              <w:rPr>
                <w:noProof/>
                <w:webHidden/>
              </w:rPr>
              <w:fldChar w:fldCharType="begin"/>
            </w:r>
            <w:r>
              <w:rPr>
                <w:noProof/>
                <w:webHidden/>
              </w:rPr>
              <w:instrText xml:space="preserve"> PAGEREF _Toc227527207 \h </w:instrText>
            </w:r>
            <w:r>
              <w:rPr>
                <w:noProof/>
                <w:webHidden/>
              </w:rPr>
            </w:r>
            <w:r>
              <w:rPr>
                <w:noProof/>
                <w:webHidden/>
              </w:rPr>
              <w:fldChar w:fldCharType="separate"/>
            </w:r>
            <w:r>
              <w:rPr>
                <w:noProof/>
                <w:webHidden/>
              </w:rPr>
              <w:t>18</w:t>
            </w:r>
            <w:r>
              <w:rPr>
                <w:noProof/>
                <w:webHidden/>
              </w:rPr>
              <w:fldChar w:fldCharType="end"/>
            </w:r>
          </w:hyperlink>
        </w:p>
        <w:p w14:paraId="0DFDBF52" w14:textId="4E79E123" w:rsidR="00763ECF" w:rsidRDefault="00763ECF">
          <w:pPr>
            <w:pStyle w:val="TOC3"/>
            <w:tabs>
              <w:tab w:val="right" w:leader="dot" w:pos="9016"/>
            </w:tabs>
            <w:rPr>
              <w:rFonts w:eastAsiaTheme="minorEastAsia"/>
              <w:noProof/>
              <w:lang w:eastAsia="en-IN" w:bidi="ta-IN"/>
            </w:rPr>
          </w:pPr>
          <w:hyperlink w:anchor="_Toc227527208" w:history="1">
            <w:r w:rsidRPr="005F0DB0">
              <w:rPr>
                <w:rStyle w:val="Hyperlink"/>
                <w:rFonts w:ascii="Times New Roman" w:eastAsia="Arial" w:hAnsi="Times New Roman" w:cs="Times New Roman"/>
                <w:b/>
                <w:bCs/>
                <w:noProof/>
              </w:rPr>
              <w:t>6.3.2  Silver-to-Gold Aggregations</w:t>
            </w:r>
            <w:r>
              <w:rPr>
                <w:noProof/>
                <w:webHidden/>
              </w:rPr>
              <w:tab/>
            </w:r>
            <w:r>
              <w:rPr>
                <w:noProof/>
                <w:webHidden/>
              </w:rPr>
              <w:fldChar w:fldCharType="begin"/>
            </w:r>
            <w:r>
              <w:rPr>
                <w:noProof/>
                <w:webHidden/>
              </w:rPr>
              <w:instrText xml:space="preserve"> PAGEREF _Toc227527208 \h </w:instrText>
            </w:r>
            <w:r>
              <w:rPr>
                <w:noProof/>
                <w:webHidden/>
              </w:rPr>
            </w:r>
            <w:r>
              <w:rPr>
                <w:noProof/>
                <w:webHidden/>
              </w:rPr>
              <w:fldChar w:fldCharType="separate"/>
            </w:r>
            <w:r>
              <w:rPr>
                <w:noProof/>
                <w:webHidden/>
              </w:rPr>
              <w:t>18</w:t>
            </w:r>
            <w:r>
              <w:rPr>
                <w:noProof/>
                <w:webHidden/>
              </w:rPr>
              <w:fldChar w:fldCharType="end"/>
            </w:r>
          </w:hyperlink>
        </w:p>
        <w:p w14:paraId="5AA17791" w14:textId="1949EC4B" w:rsidR="00763ECF" w:rsidRDefault="00763ECF">
          <w:pPr>
            <w:pStyle w:val="TOC2"/>
            <w:tabs>
              <w:tab w:val="right" w:leader="dot" w:pos="9016"/>
            </w:tabs>
            <w:rPr>
              <w:rFonts w:eastAsiaTheme="minorEastAsia"/>
              <w:noProof/>
              <w:lang w:eastAsia="en-IN" w:bidi="ta-IN"/>
            </w:rPr>
          </w:pPr>
          <w:hyperlink w:anchor="_Toc227527209" w:history="1">
            <w:r w:rsidRPr="005F0DB0">
              <w:rPr>
                <w:rStyle w:val="Hyperlink"/>
                <w:rFonts w:ascii="Times New Roman" w:eastAsia="Arial" w:hAnsi="Times New Roman" w:cs="Times New Roman"/>
                <w:b/>
                <w:bCs/>
                <w:noProof/>
              </w:rPr>
              <w:t>6.4  Phase 4: Data Modeling</w:t>
            </w:r>
            <w:r>
              <w:rPr>
                <w:noProof/>
                <w:webHidden/>
              </w:rPr>
              <w:tab/>
            </w:r>
            <w:r>
              <w:rPr>
                <w:noProof/>
                <w:webHidden/>
              </w:rPr>
              <w:fldChar w:fldCharType="begin"/>
            </w:r>
            <w:r>
              <w:rPr>
                <w:noProof/>
                <w:webHidden/>
              </w:rPr>
              <w:instrText xml:space="preserve"> PAGEREF _Toc227527209 \h </w:instrText>
            </w:r>
            <w:r>
              <w:rPr>
                <w:noProof/>
                <w:webHidden/>
              </w:rPr>
            </w:r>
            <w:r>
              <w:rPr>
                <w:noProof/>
                <w:webHidden/>
              </w:rPr>
              <w:fldChar w:fldCharType="separate"/>
            </w:r>
            <w:r>
              <w:rPr>
                <w:noProof/>
                <w:webHidden/>
              </w:rPr>
              <w:t>19</w:t>
            </w:r>
            <w:r>
              <w:rPr>
                <w:noProof/>
                <w:webHidden/>
              </w:rPr>
              <w:fldChar w:fldCharType="end"/>
            </w:r>
          </w:hyperlink>
        </w:p>
        <w:p w14:paraId="7F74DA27" w14:textId="04FA2D47" w:rsidR="00763ECF" w:rsidRDefault="00763ECF">
          <w:pPr>
            <w:pStyle w:val="TOC2"/>
            <w:tabs>
              <w:tab w:val="right" w:leader="dot" w:pos="9016"/>
            </w:tabs>
            <w:rPr>
              <w:rFonts w:eastAsiaTheme="minorEastAsia"/>
              <w:noProof/>
              <w:lang w:eastAsia="en-IN" w:bidi="ta-IN"/>
            </w:rPr>
          </w:pPr>
          <w:hyperlink w:anchor="_Toc227527210" w:history="1">
            <w:r w:rsidRPr="005F0DB0">
              <w:rPr>
                <w:rStyle w:val="Hyperlink"/>
                <w:rFonts w:ascii="Times New Roman" w:eastAsia="Arial" w:hAnsi="Times New Roman" w:cs="Times New Roman"/>
                <w:b/>
                <w:bCs/>
                <w:noProof/>
              </w:rPr>
              <w:t>6.5  Phase 5: Visualization in Power BI</w:t>
            </w:r>
            <w:r>
              <w:rPr>
                <w:noProof/>
                <w:webHidden/>
              </w:rPr>
              <w:tab/>
            </w:r>
            <w:r>
              <w:rPr>
                <w:noProof/>
                <w:webHidden/>
              </w:rPr>
              <w:fldChar w:fldCharType="begin"/>
            </w:r>
            <w:r>
              <w:rPr>
                <w:noProof/>
                <w:webHidden/>
              </w:rPr>
              <w:instrText xml:space="preserve"> PAGEREF _Toc227527210 \h </w:instrText>
            </w:r>
            <w:r>
              <w:rPr>
                <w:noProof/>
                <w:webHidden/>
              </w:rPr>
            </w:r>
            <w:r>
              <w:rPr>
                <w:noProof/>
                <w:webHidden/>
              </w:rPr>
              <w:fldChar w:fldCharType="separate"/>
            </w:r>
            <w:r>
              <w:rPr>
                <w:noProof/>
                <w:webHidden/>
              </w:rPr>
              <w:t>19</w:t>
            </w:r>
            <w:r>
              <w:rPr>
                <w:noProof/>
                <w:webHidden/>
              </w:rPr>
              <w:fldChar w:fldCharType="end"/>
            </w:r>
          </w:hyperlink>
        </w:p>
        <w:p w14:paraId="40E1FA43" w14:textId="16842B5D" w:rsidR="00763ECF" w:rsidRDefault="00763ECF">
          <w:pPr>
            <w:pStyle w:val="TOC3"/>
            <w:tabs>
              <w:tab w:val="right" w:leader="dot" w:pos="9016"/>
            </w:tabs>
            <w:rPr>
              <w:rFonts w:eastAsiaTheme="minorEastAsia"/>
              <w:noProof/>
              <w:lang w:eastAsia="en-IN" w:bidi="ta-IN"/>
            </w:rPr>
          </w:pPr>
          <w:hyperlink w:anchor="_Toc227527211" w:history="1">
            <w:r w:rsidRPr="005F0DB0">
              <w:rPr>
                <w:rStyle w:val="Hyperlink"/>
                <w:rFonts w:ascii="Times New Roman" w:eastAsia="Arial" w:hAnsi="Times New Roman" w:cs="Times New Roman"/>
                <w:b/>
                <w:bCs/>
                <w:noProof/>
              </w:rPr>
              <w:t>6.5.1  Dashboard Pages Implemented</w:t>
            </w:r>
            <w:r>
              <w:rPr>
                <w:noProof/>
                <w:webHidden/>
              </w:rPr>
              <w:tab/>
            </w:r>
            <w:r>
              <w:rPr>
                <w:noProof/>
                <w:webHidden/>
              </w:rPr>
              <w:fldChar w:fldCharType="begin"/>
            </w:r>
            <w:r>
              <w:rPr>
                <w:noProof/>
                <w:webHidden/>
              </w:rPr>
              <w:instrText xml:space="preserve"> PAGEREF _Toc227527211 \h </w:instrText>
            </w:r>
            <w:r>
              <w:rPr>
                <w:noProof/>
                <w:webHidden/>
              </w:rPr>
            </w:r>
            <w:r>
              <w:rPr>
                <w:noProof/>
                <w:webHidden/>
              </w:rPr>
              <w:fldChar w:fldCharType="separate"/>
            </w:r>
            <w:r>
              <w:rPr>
                <w:noProof/>
                <w:webHidden/>
              </w:rPr>
              <w:t>19</w:t>
            </w:r>
            <w:r>
              <w:rPr>
                <w:noProof/>
                <w:webHidden/>
              </w:rPr>
              <w:fldChar w:fldCharType="end"/>
            </w:r>
          </w:hyperlink>
        </w:p>
        <w:p w14:paraId="384AABFD" w14:textId="411B77C0" w:rsidR="00763ECF" w:rsidRDefault="00763ECF">
          <w:pPr>
            <w:pStyle w:val="TOC1"/>
            <w:tabs>
              <w:tab w:val="right" w:leader="dot" w:pos="9016"/>
            </w:tabs>
            <w:rPr>
              <w:rFonts w:cstheme="minorBidi"/>
              <w:noProof/>
              <w:kern w:val="2"/>
              <w:sz w:val="24"/>
              <w:szCs w:val="24"/>
              <w14:ligatures w14:val="standardContextual"/>
            </w:rPr>
          </w:pPr>
          <w:hyperlink w:anchor="_Toc227527212" w:history="1">
            <w:r w:rsidRPr="005F0DB0">
              <w:rPr>
                <w:rStyle w:val="Hyperlink"/>
                <w:rFonts w:ascii="Times New Roman" w:hAnsi="Times New Roman"/>
                <w:b/>
                <w:bCs/>
                <w:noProof/>
                <w:lang w:val="en-US" w:bidi="ar-SA"/>
              </w:rPr>
              <w:t>Chapter 7: Tools and Technologies</w:t>
            </w:r>
            <w:r>
              <w:rPr>
                <w:noProof/>
                <w:webHidden/>
              </w:rPr>
              <w:tab/>
            </w:r>
            <w:r>
              <w:rPr>
                <w:noProof/>
                <w:webHidden/>
              </w:rPr>
              <w:fldChar w:fldCharType="begin"/>
            </w:r>
            <w:r>
              <w:rPr>
                <w:noProof/>
                <w:webHidden/>
              </w:rPr>
              <w:instrText xml:space="preserve"> PAGEREF _Toc227527212 \h </w:instrText>
            </w:r>
            <w:r>
              <w:rPr>
                <w:noProof/>
                <w:webHidden/>
              </w:rPr>
            </w:r>
            <w:r>
              <w:rPr>
                <w:noProof/>
                <w:webHidden/>
              </w:rPr>
              <w:fldChar w:fldCharType="separate"/>
            </w:r>
            <w:r>
              <w:rPr>
                <w:noProof/>
                <w:webHidden/>
              </w:rPr>
              <w:t>20</w:t>
            </w:r>
            <w:r>
              <w:rPr>
                <w:noProof/>
                <w:webHidden/>
              </w:rPr>
              <w:fldChar w:fldCharType="end"/>
            </w:r>
          </w:hyperlink>
        </w:p>
        <w:p w14:paraId="23B4E5F9" w14:textId="546D2E5B" w:rsidR="00763ECF" w:rsidRDefault="00763ECF">
          <w:pPr>
            <w:pStyle w:val="TOC2"/>
            <w:tabs>
              <w:tab w:val="right" w:leader="dot" w:pos="9016"/>
            </w:tabs>
            <w:rPr>
              <w:rFonts w:eastAsiaTheme="minorEastAsia"/>
              <w:noProof/>
              <w:lang w:eastAsia="en-IN" w:bidi="ta-IN"/>
            </w:rPr>
          </w:pPr>
          <w:hyperlink w:anchor="_Toc227527213" w:history="1">
            <w:r w:rsidRPr="005F0DB0">
              <w:rPr>
                <w:rStyle w:val="Hyperlink"/>
                <w:rFonts w:ascii="Times New Roman" w:eastAsia="Arial" w:hAnsi="Times New Roman" w:cs="Times New Roman"/>
                <w:b/>
                <w:bCs/>
                <w:noProof/>
              </w:rPr>
              <w:t>7.1  Azure Data Factory (ADF)</w:t>
            </w:r>
            <w:r>
              <w:rPr>
                <w:noProof/>
                <w:webHidden/>
              </w:rPr>
              <w:tab/>
            </w:r>
            <w:r>
              <w:rPr>
                <w:noProof/>
                <w:webHidden/>
              </w:rPr>
              <w:fldChar w:fldCharType="begin"/>
            </w:r>
            <w:r>
              <w:rPr>
                <w:noProof/>
                <w:webHidden/>
              </w:rPr>
              <w:instrText xml:space="preserve"> PAGEREF _Toc227527213 \h </w:instrText>
            </w:r>
            <w:r>
              <w:rPr>
                <w:noProof/>
                <w:webHidden/>
              </w:rPr>
            </w:r>
            <w:r>
              <w:rPr>
                <w:noProof/>
                <w:webHidden/>
              </w:rPr>
              <w:fldChar w:fldCharType="separate"/>
            </w:r>
            <w:r>
              <w:rPr>
                <w:noProof/>
                <w:webHidden/>
              </w:rPr>
              <w:t>20</w:t>
            </w:r>
            <w:r>
              <w:rPr>
                <w:noProof/>
                <w:webHidden/>
              </w:rPr>
              <w:fldChar w:fldCharType="end"/>
            </w:r>
          </w:hyperlink>
        </w:p>
        <w:p w14:paraId="6DE74BDC" w14:textId="19C5A924" w:rsidR="00763ECF" w:rsidRDefault="00763ECF">
          <w:pPr>
            <w:pStyle w:val="TOC3"/>
            <w:tabs>
              <w:tab w:val="right" w:leader="dot" w:pos="9016"/>
            </w:tabs>
            <w:rPr>
              <w:rFonts w:eastAsiaTheme="minorEastAsia"/>
              <w:noProof/>
              <w:lang w:eastAsia="en-IN" w:bidi="ta-IN"/>
            </w:rPr>
          </w:pPr>
          <w:hyperlink w:anchor="_Toc227527214" w:history="1">
            <w:r w:rsidRPr="005F0DB0">
              <w:rPr>
                <w:rStyle w:val="Hyperlink"/>
                <w:rFonts w:ascii="Times New Roman" w:eastAsia="Arial" w:hAnsi="Times New Roman" w:cs="Times New Roman"/>
                <w:b/>
                <w:bCs/>
                <w:noProof/>
              </w:rPr>
              <w:t>7.1.1  Key Features Used</w:t>
            </w:r>
            <w:r>
              <w:rPr>
                <w:noProof/>
                <w:webHidden/>
              </w:rPr>
              <w:tab/>
            </w:r>
            <w:r>
              <w:rPr>
                <w:noProof/>
                <w:webHidden/>
              </w:rPr>
              <w:fldChar w:fldCharType="begin"/>
            </w:r>
            <w:r>
              <w:rPr>
                <w:noProof/>
                <w:webHidden/>
              </w:rPr>
              <w:instrText xml:space="preserve"> PAGEREF _Toc227527214 \h </w:instrText>
            </w:r>
            <w:r>
              <w:rPr>
                <w:noProof/>
                <w:webHidden/>
              </w:rPr>
            </w:r>
            <w:r>
              <w:rPr>
                <w:noProof/>
                <w:webHidden/>
              </w:rPr>
              <w:fldChar w:fldCharType="separate"/>
            </w:r>
            <w:r>
              <w:rPr>
                <w:noProof/>
                <w:webHidden/>
              </w:rPr>
              <w:t>20</w:t>
            </w:r>
            <w:r>
              <w:rPr>
                <w:noProof/>
                <w:webHidden/>
              </w:rPr>
              <w:fldChar w:fldCharType="end"/>
            </w:r>
          </w:hyperlink>
        </w:p>
        <w:p w14:paraId="5D561EEC" w14:textId="64BC59E8" w:rsidR="00763ECF" w:rsidRDefault="00763ECF">
          <w:pPr>
            <w:pStyle w:val="TOC2"/>
            <w:tabs>
              <w:tab w:val="right" w:leader="dot" w:pos="9016"/>
            </w:tabs>
            <w:rPr>
              <w:rFonts w:eastAsiaTheme="minorEastAsia"/>
              <w:noProof/>
              <w:lang w:eastAsia="en-IN" w:bidi="ta-IN"/>
            </w:rPr>
          </w:pPr>
          <w:hyperlink w:anchor="_Toc227527215" w:history="1">
            <w:r w:rsidRPr="005F0DB0">
              <w:rPr>
                <w:rStyle w:val="Hyperlink"/>
                <w:rFonts w:ascii="Times New Roman" w:eastAsia="Arial" w:hAnsi="Times New Roman" w:cs="Times New Roman"/>
                <w:b/>
                <w:bCs/>
                <w:noProof/>
              </w:rPr>
              <w:t>7.2  Azure Databricks</w:t>
            </w:r>
            <w:r>
              <w:rPr>
                <w:noProof/>
                <w:webHidden/>
              </w:rPr>
              <w:tab/>
            </w:r>
            <w:r>
              <w:rPr>
                <w:noProof/>
                <w:webHidden/>
              </w:rPr>
              <w:fldChar w:fldCharType="begin"/>
            </w:r>
            <w:r>
              <w:rPr>
                <w:noProof/>
                <w:webHidden/>
              </w:rPr>
              <w:instrText xml:space="preserve"> PAGEREF _Toc227527215 \h </w:instrText>
            </w:r>
            <w:r>
              <w:rPr>
                <w:noProof/>
                <w:webHidden/>
              </w:rPr>
            </w:r>
            <w:r>
              <w:rPr>
                <w:noProof/>
                <w:webHidden/>
              </w:rPr>
              <w:fldChar w:fldCharType="separate"/>
            </w:r>
            <w:r>
              <w:rPr>
                <w:noProof/>
                <w:webHidden/>
              </w:rPr>
              <w:t>21</w:t>
            </w:r>
            <w:r>
              <w:rPr>
                <w:noProof/>
                <w:webHidden/>
              </w:rPr>
              <w:fldChar w:fldCharType="end"/>
            </w:r>
          </w:hyperlink>
        </w:p>
        <w:p w14:paraId="4BED2212" w14:textId="1C205EA4" w:rsidR="00763ECF" w:rsidRDefault="00763ECF">
          <w:pPr>
            <w:pStyle w:val="TOC3"/>
            <w:tabs>
              <w:tab w:val="right" w:leader="dot" w:pos="9016"/>
            </w:tabs>
            <w:rPr>
              <w:rFonts w:eastAsiaTheme="minorEastAsia"/>
              <w:noProof/>
              <w:lang w:eastAsia="en-IN" w:bidi="ta-IN"/>
            </w:rPr>
          </w:pPr>
          <w:hyperlink w:anchor="_Toc227527216" w:history="1">
            <w:r w:rsidRPr="005F0DB0">
              <w:rPr>
                <w:rStyle w:val="Hyperlink"/>
                <w:rFonts w:ascii="Times New Roman" w:eastAsia="Arial" w:hAnsi="Times New Roman" w:cs="Times New Roman"/>
                <w:b/>
                <w:bCs/>
                <w:noProof/>
              </w:rPr>
              <w:t>7.2.1  Key Features Used</w:t>
            </w:r>
            <w:r>
              <w:rPr>
                <w:noProof/>
                <w:webHidden/>
              </w:rPr>
              <w:tab/>
            </w:r>
            <w:r>
              <w:rPr>
                <w:noProof/>
                <w:webHidden/>
              </w:rPr>
              <w:fldChar w:fldCharType="begin"/>
            </w:r>
            <w:r>
              <w:rPr>
                <w:noProof/>
                <w:webHidden/>
              </w:rPr>
              <w:instrText xml:space="preserve"> PAGEREF _Toc227527216 \h </w:instrText>
            </w:r>
            <w:r>
              <w:rPr>
                <w:noProof/>
                <w:webHidden/>
              </w:rPr>
            </w:r>
            <w:r>
              <w:rPr>
                <w:noProof/>
                <w:webHidden/>
              </w:rPr>
              <w:fldChar w:fldCharType="separate"/>
            </w:r>
            <w:r>
              <w:rPr>
                <w:noProof/>
                <w:webHidden/>
              </w:rPr>
              <w:t>21</w:t>
            </w:r>
            <w:r>
              <w:rPr>
                <w:noProof/>
                <w:webHidden/>
              </w:rPr>
              <w:fldChar w:fldCharType="end"/>
            </w:r>
          </w:hyperlink>
        </w:p>
        <w:p w14:paraId="6340DA50" w14:textId="1CE80447" w:rsidR="00763ECF" w:rsidRDefault="00763ECF">
          <w:pPr>
            <w:pStyle w:val="TOC2"/>
            <w:tabs>
              <w:tab w:val="right" w:leader="dot" w:pos="9016"/>
            </w:tabs>
            <w:rPr>
              <w:rFonts w:eastAsiaTheme="minorEastAsia"/>
              <w:noProof/>
              <w:lang w:eastAsia="en-IN" w:bidi="ta-IN"/>
            </w:rPr>
          </w:pPr>
          <w:hyperlink w:anchor="_Toc227527217" w:history="1">
            <w:r w:rsidRPr="005F0DB0">
              <w:rPr>
                <w:rStyle w:val="Hyperlink"/>
                <w:rFonts w:ascii="Times New Roman" w:eastAsia="Arial" w:hAnsi="Times New Roman" w:cs="Times New Roman"/>
                <w:b/>
                <w:bCs/>
                <w:noProof/>
              </w:rPr>
              <w:t>7.3  Microsoft Power BI</w:t>
            </w:r>
            <w:r>
              <w:rPr>
                <w:noProof/>
                <w:webHidden/>
              </w:rPr>
              <w:tab/>
            </w:r>
            <w:r>
              <w:rPr>
                <w:noProof/>
                <w:webHidden/>
              </w:rPr>
              <w:fldChar w:fldCharType="begin"/>
            </w:r>
            <w:r>
              <w:rPr>
                <w:noProof/>
                <w:webHidden/>
              </w:rPr>
              <w:instrText xml:space="preserve"> PAGEREF _Toc227527217 \h </w:instrText>
            </w:r>
            <w:r>
              <w:rPr>
                <w:noProof/>
                <w:webHidden/>
              </w:rPr>
            </w:r>
            <w:r>
              <w:rPr>
                <w:noProof/>
                <w:webHidden/>
              </w:rPr>
              <w:fldChar w:fldCharType="separate"/>
            </w:r>
            <w:r>
              <w:rPr>
                <w:noProof/>
                <w:webHidden/>
              </w:rPr>
              <w:t>21</w:t>
            </w:r>
            <w:r>
              <w:rPr>
                <w:noProof/>
                <w:webHidden/>
              </w:rPr>
              <w:fldChar w:fldCharType="end"/>
            </w:r>
          </w:hyperlink>
        </w:p>
        <w:p w14:paraId="4A041DBB" w14:textId="65020C10" w:rsidR="00763ECF" w:rsidRDefault="00763ECF">
          <w:pPr>
            <w:pStyle w:val="TOC3"/>
            <w:tabs>
              <w:tab w:val="right" w:leader="dot" w:pos="9016"/>
            </w:tabs>
            <w:rPr>
              <w:rFonts w:eastAsiaTheme="minorEastAsia"/>
              <w:noProof/>
              <w:lang w:eastAsia="en-IN" w:bidi="ta-IN"/>
            </w:rPr>
          </w:pPr>
          <w:hyperlink w:anchor="_Toc227527218" w:history="1">
            <w:r w:rsidRPr="005F0DB0">
              <w:rPr>
                <w:rStyle w:val="Hyperlink"/>
                <w:rFonts w:ascii="Times New Roman" w:eastAsia="Arial" w:hAnsi="Times New Roman" w:cs="Times New Roman"/>
                <w:b/>
                <w:bCs/>
                <w:noProof/>
              </w:rPr>
              <w:t>7.3.1  Key Features Used</w:t>
            </w:r>
            <w:r>
              <w:rPr>
                <w:noProof/>
                <w:webHidden/>
              </w:rPr>
              <w:tab/>
            </w:r>
            <w:r>
              <w:rPr>
                <w:noProof/>
                <w:webHidden/>
              </w:rPr>
              <w:fldChar w:fldCharType="begin"/>
            </w:r>
            <w:r>
              <w:rPr>
                <w:noProof/>
                <w:webHidden/>
              </w:rPr>
              <w:instrText xml:space="preserve"> PAGEREF _Toc227527218 \h </w:instrText>
            </w:r>
            <w:r>
              <w:rPr>
                <w:noProof/>
                <w:webHidden/>
              </w:rPr>
            </w:r>
            <w:r>
              <w:rPr>
                <w:noProof/>
                <w:webHidden/>
              </w:rPr>
              <w:fldChar w:fldCharType="separate"/>
            </w:r>
            <w:r>
              <w:rPr>
                <w:noProof/>
                <w:webHidden/>
              </w:rPr>
              <w:t>21</w:t>
            </w:r>
            <w:r>
              <w:rPr>
                <w:noProof/>
                <w:webHidden/>
              </w:rPr>
              <w:fldChar w:fldCharType="end"/>
            </w:r>
          </w:hyperlink>
        </w:p>
        <w:p w14:paraId="1AF573A4" w14:textId="78812756" w:rsidR="00763ECF" w:rsidRDefault="00763ECF">
          <w:pPr>
            <w:pStyle w:val="TOC2"/>
            <w:tabs>
              <w:tab w:val="right" w:leader="dot" w:pos="9016"/>
            </w:tabs>
            <w:rPr>
              <w:rFonts w:eastAsiaTheme="minorEastAsia"/>
              <w:noProof/>
              <w:lang w:eastAsia="en-IN" w:bidi="ta-IN"/>
            </w:rPr>
          </w:pPr>
          <w:hyperlink w:anchor="_Toc227527219" w:history="1">
            <w:r w:rsidRPr="005F0DB0">
              <w:rPr>
                <w:rStyle w:val="Hyperlink"/>
                <w:rFonts w:ascii="Times New Roman" w:eastAsia="Arial" w:hAnsi="Times New Roman" w:cs="Times New Roman"/>
                <w:b/>
                <w:bCs/>
                <w:noProof/>
              </w:rPr>
              <w:t>7.4  Supporting Technologies</w:t>
            </w:r>
            <w:r>
              <w:rPr>
                <w:noProof/>
                <w:webHidden/>
              </w:rPr>
              <w:tab/>
            </w:r>
            <w:r>
              <w:rPr>
                <w:noProof/>
                <w:webHidden/>
              </w:rPr>
              <w:fldChar w:fldCharType="begin"/>
            </w:r>
            <w:r>
              <w:rPr>
                <w:noProof/>
                <w:webHidden/>
              </w:rPr>
              <w:instrText xml:space="preserve"> PAGEREF _Toc227527219 \h </w:instrText>
            </w:r>
            <w:r>
              <w:rPr>
                <w:noProof/>
                <w:webHidden/>
              </w:rPr>
            </w:r>
            <w:r>
              <w:rPr>
                <w:noProof/>
                <w:webHidden/>
              </w:rPr>
              <w:fldChar w:fldCharType="separate"/>
            </w:r>
            <w:r>
              <w:rPr>
                <w:noProof/>
                <w:webHidden/>
              </w:rPr>
              <w:t>22</w:t>
            </w:r>
            <w:r>
              <w:rPr>
                <w:noProof/>
                <w:webHidden/>
              </w:rPr>
              <w:fldChar w:fldCharType="end"/>
            </w:r>
          </w:hyperlink>
        </w:p>
        <w:p w14:paraId="556212D9" w14:textId="5B58BDEF" w:rsidR="00763ECF" w:rsidRDefault="00763ECF">
          <w:pPr>
            <w:pStyle w:val="TOC1"/>
            <w:tabs>
              <w:tab w:val="right" w:leader="dot" w:pos="9016"/>
            </w:tabs>
            <w:rPr>
              <w:rFonts w:cstheme="minorBidi"/>
              <w:noProof/>
              <w:kern w:val="2"/>
              <w:sz w:val="24"/>
              <w:szCs w:val="24"/>
              <w14:ligatures w14:val="standardContextual"/>
            </w:rPr>
          </w:pPr>
          <w:hyperlink w:anchor="_Toc227527220" w:history="1">
            <w:r w:rsidRPr="005F0DB0">
              <w:rPr>
                <w:rStyle w:val="Hyperlink"/>
                <w:rFonts w:ascii="Times New Roman" w:hAnsi="Times New Roman"/>
                <w:b/>
                <w:bCs/>
                <w:noProof/>
                <w:lang w:val="en-US" w:bidi="ar-SA"/>
              </w:rPr>
              <w:t>Chapter 8: Implementation Details</w:t>
            </w:r>
            <w:r>
              <w:rPr>
                <w:noProof/>
                <w:webHidden/>
              </w:rPr>
              <w:tab/>
            </w:r>
            <w:r>
              <w:rPr>
                <w:noProof/>
                <w:webHidden/>
              </w:rPr>
              <w:fldChar w:fldCharType="begin"/>
            </w:r>
            <w:r>
              <w:rPr>
                <w:noProof/>
                <w:webHidden/>
              </w:rPr>
              <w:instrText xml:space="preserve"> PAGEREF _Toc227527220 \h </w:instrText>
            </w:r>
            <w:r>
              <w:rPr>
                <w:noProof/>
                <w:webHidden/>
              </w:rPr>
            </w:r>
            <w:r>
              <w:rPr>
                <w:noProof/>
                <w:webHidden/>
              </w:rPr>
              <w:fldChar w:fldCharType="separate"/>
            </w:r>
            <w:r>
              <w:rPr>
                <w:noProof/>
                <w:webHidden/>
              </w:rPr>
              <w:t>23</w:t>
            </w:r>
            <w:r>
              <w:rPr>
                <w:noProof/>
                <w:webHidden/>
              </w:rPr>
              <w:fldChar w:fldCharType="end"/>
            </w:r>
          </w:hyperlink>
        </w:p>
        <w:p w14:paraId="2E79F87B" w14:textId="78F41C7F" w:rsidR="00763ECF" w:rsidRDefault="00763ECF">
          <w:pPr>
            <w:pStyle w:val="TOC2"/>
            <w:tabs>
              <w:tab w:val="right" w:leader="dot" w:pos="9016"/>
            </w:tabs>
            <w:rPr>
              <w:rFonts w:eastAsiaTheme="minorEastAsia"/>
              <w:noProof/>
              <w:lang w:eastAsia="en-IN" w:bidi="ta-IN"/>
            </w:rPr>
          </w:pPr>
          <w:hyperlink w:anchor="_Toc227527221" w:history="1">
            <w:r w:rsidRPr="005F0DB0">
              <w:rPr>
                <w:rStyle w:val="Hyperlink"/>
                <w:rFonts w:ascii="Times New Roman" w:eastAsia="Arial" w:hAnsi="Times New Roman" w:cs="Times New Roman"/>
                <w:b/>
                <w:bCs/>
                <w:noProof/>
              </w:rPr>
              <w:t>8.1  Environment Setup</w:t>
            </w:r>
            <w:r>
              <w:rPr>
                <w:noProof/>
                <w:webHidden/>
              </w:rPr>
              <w:tab/>
            </w:r>
            <w:r>
              <w:rPr>
                <w:noProof/>
                <w:webHidden/>
              </w:rPr>
              <w:fldChar w:fldCharType="begin"/>
            </w:r>
            <w:r>
              <w:rPr>
                <w:noProof/>
                <w:webHidden/>
              </w:rPr>
              <w:instrText xml:space="preserve"> PAGEREF _Toc227527221 \h </w:instrText>
            </w:r>
            <w:r>
              <w:rPr>
                <w:noProof/>
                <w:webHidden/>
              </w:rPr>
            </w:r>
            <w:r>
              <w:rPr>
                <w:noProof/>
                <w:webHidden/>
              </w:rPr>
              <w:fldChar w:fldCharType="separate"/>
            </w:r>
            <w:r>
              <w:rPr>
                <w:noProof/>
                <w:webHidden/>
              </w:rPr>
              <w:t>23</w:t>
            </w:r>
            <w:r>
              <w:rPr>
                <w:noProof/>
                <w:webHidden/>
              </w:rPr>
              <w:fldChar w:fldCharType="end"/>
            </w:r>
          </w:hyperlink>
        </w:p>
        <w:p w14:paraId="183E64DF" w14:textId="4C62326B" w:rsidR="00763ECF" w:rsidRDefault="00763ECF">
          <w:pPr>
            <w:pStyle w:val="TOC2"/>
            <w:tabs>
              <w:tab w:val="right" w:leader="dot" w:pos="9016"/>
            </w:tabs>
            <w:rPr>
              <w:rFonts w:eastAsiaTheme="minorEastAsia"/>
              <w:noProof/>
              <w:lang w:eastAsia="en-IN" w:bidi="ta-IN"/>
            </w:rPr>
          </w:pPr>
          <w:hyperlink w:anchor="_Toc227527222" w:history="1">
            <w:r w:rsidRPr="005F0DB0">
              <w:rPr>
                <w:rStyle w:val="Hyperlink"/>
                <w:rFonts w:ascii="Times New Roman" w:eastAsia="Arial" w:hAnsi="Times New Roman" w:cs="Times New Roman"/>
                <w:b/>
                <w:bCs/>
                <w:noProof/>
              </w:rPr>
              <w:t>8.2  ADF Pipeline Implementation</w:t>
            </w:r>
            <w:r>
              <w:rPr>
                <w:noProof/>
                <w:webHidden/>
              </w:rPr>
              <w:tab/>
            </w:r>
            <w:r>
              <w:rPr>
                <w:noProof/>
                <w:webHidden/>
              </w:rPr>
              <w:fldChar w:fldCharType="begin"/>
            </w:r>
            <w:r>
              <w:rPr>
                <w:noProof/>
                <w:webHidden/>
              </w:rPr>
              <w:instrText xml:space="preserve"> PAGEREF _Toc227527222 \h </w:instrText>
            </w:r>
            <w:r>
              <w:rPr>
                <w:noProof/>
                <w:webHidden/>
              </w:rPr>
            </w:r>
            <w:r>
              <w:rPr>
                <w:noProof/>
                <w:webHidden/>
              </w:rPr>
              <w:fldChar w:fldCharType="separate"/>
            </w:r>
            <w:r>
              <w:rPr>
                <w:noProof/>
                <w:webHidden/>
              </w:rPr>
              <w:t>23</w:t>
            </w:r>
            <w:r>
              <w:rPr>
                <w:noProof/>
                <w:webHidden/>
              </w:rPr>
              <w:fldChar w:fldCharType="end"/>
            </w:r>
          </w:hyperlink>
        </w:p>
        <w:p w14:paraId="2CB07EDA" w14:textId="06AAF778" w:rsidR="00763ECF" w:rsidRDefault="00763ECF">
          <w:pPr>
            <w:pStyle w:val="TOC3"/>
            <w:tabs>
              <w:tab w:val="right" w:leader="dot" w:pos="9016"/>
            </w:tabs>
            <w:rPr>
              <w:rFonts w:eastAsiaTheme="minorEastAsia"/>
              <w:noProof/>
              <w:lang w:eastAsia="en-IN" w:bidi="ta-IN"/>
            </w:rPr>
          </w:pPr>
          <w:hyperlink w:anchor="_Toc227527223" w:history="1">
            <w:r w:rsidRPr="005F0DB0">
              <w:rPr>
                <w:rStyle w:val="Hyperlink"/>
                <w:rFonts w:ascii="Times New Roman" w:eastAsia="Arial" w:hAnsi="Times New Roman" w:cs="Times New Roman"/>
                <w:b/>
                <w:bCs/>
                <w:noProof/>
              </w:rPr>
              <w:t>8.2.1  Online Sales Ingestion Pipeline</w:t>
            </w:r>
            <w:r>
              <w:rPr>
                <w:noProof/>
                <w:webHidden/>
              </w:rPr>
              <w:tab/>
            </w:r>
            <w:r>
              <w:rPr>
                <w:noProof/>
                <w:webHidden/>
              </w:rPr>
              <w:fldChar w:fldCharType="begin"/>
            </w:r>
            <w:r>
              <w:rPr>
                <w:noProof/>
                <w:webHidden/>
              </w:rPr>
              <w:instrText xml:space="preserve"> PAGEREF _Toc227527223 \h </w:instrText>
            </w:r>
            <w:r>
              <w:rPr>
                <w:noProof/>
                <w:webHidden/>
              </w:rPr>
            </w:r>
            <w:r>
              <w:rPr>
                <w:noProof/>
                <w:webHidden/>
              </w:rPr>
              <w:fldChar w:fldCharType="separate"/>
            </w:r>
            <w:r>
              <w:rPr>
                <w:noProof/>
                <w:webHidden/>
              </w:rPr>
              <w:t>23</w:t>
            </w:r>
            <w:r>
              <w:rPr>
                <w:noProof/>
                <w:webHidden/>
              </w:rPr>
              <w:fldChar w:fldCharType="end"/>
            </w:r>
          </w:hyperlink>
        </w:p>
        <w:p w14:paraId="09FF41BF" w14:textId="4372276E" w:rsidR="00763ECF" w:rsidRDefault="00763ECF">
          <w:pPr>
            <w:pStyle w:val="TOC3"/>
            <w:tabs>
              <w:tab w:val="right" w:leader="dot" w:pos="9016"/>
            </w:tabs>
            <w:rPr>
              <w:rFonts w:eastAsiaTheme="minorEastAsia"/>
              <w:noProof/>
              <w:lang w:eastAsia="en-IN" w:bidi="ta-IN"/>
            </w:rPr>
          </w:pPr>
          <w:hyperlink w:anchor="_Toc227527224" w:history="1">
            <w:r w:rsidRPr="005F0DB0">
              <w:rPr>
                <w:rStyle w:val="Hyperlink"/>
                <w:rFonts w:ascii="Times New Roman" w:eastAsia="Arial" w:hAnsi="Times New Roman" w:cs="Times New Roman"/>
                <w:b/>
                <w:bCs/>
                <w:noProof/>
              </w:rPr>
              <w:t>8.2.2  Offline POS Ingestion Pipeline</w:t>
            </w:r>
            <w:r>
              <w:rPr>
                <w:noProof/>
                <w:webHidden/>
              </w:rPr>
              <w:tab/>
            </w:r>
            <w:r>
              <w:rPr>
                <w:noProof/>
                <w:webHidden/>
              </w:rPr>
              <w:fldChar w:fldCharType="begin"/>
            </w:r>
            <w:r>
              <w:rPr>
                <w:noProof/>
                <w:webHidden/>
              </w:rPr>
              <w:instrText xml:space="preserve"> PAGEREF _Toc227527224 \h </w:instrText>
            </w:r>
            <w:r>
              <w:rPr>
                <w:noProof/>
                <w:webHidden/>
              </w:rPr>
            </w:r>
            <w:r>
              <w:rPr>
                <w:noProof/>
                <w:webHidden/>
              </w:rPr>
              <w:fldChar w:fldCharType="separate"/>
            </w:r>
            <w:r>
              <w:rPr>
                <w:noProof/>
                <w:webHidden/>
              </w:rPr>
              <w:t>23</w:t>
            </w:r>
            <w:r>
              <w:rPr>
                <w:noProof/>
                <w:webHidden/>
              </w:rPr>
              <w:fldChar w:fldCharType="end"/>
            </w:r>
          </w:hyperlink>
        </w:p>
        <w:p w14:paraId="2089F9FB" w14:textId="2649EE36" w:rsidR="00763ECF" w:rsidRDefault="00763ECF">
          <w:pPr>
            <w:pStyle w:val="TOC2"/>
            <w:tabs>
              <w:tab w:val="right" w:leader="dot" w:pos="9016"/>
            </w:tabs>
            <w:rPr>
              <w:rFonts w:eastAsiaTheme="minorEastAsia"/>
              <w:noProof/>
              <w:lang w:eastAsia="en-IN" w:bidi="ta-IN"/>
            </w:rPr>
          </w:pPr>
          <w:hyperlink w:anchor="_Toc227527225" w:history="1">
            <w:r w:rsidRPr="005F0DB0">
              <w:rPr>
                <w:rStyle w:val="Hyperlink"/>
                <w:rFonts w:ascii="Times New Roman" w:eastAsia="Arial" w:hAnsi="Times New Roman" w:cs="Times New Roman"/>
                <w:b/>
                <w:bCs/>
                <w:noProof/>
              </w:rPr>
              <w:t>8.3  Databricks Transformation Implementation</w:t>
            </w:r>
            <w:r>
              <w:rPr>
                <w:noProof/>
                <w:webHidden/>
              </w:rPr>
              <w:tab/>
            </w:r>
            <w:r>
              <w:rPr>
                <w:noProof/>
                <w:webHidden/>
              </w:rPr>
              <w:fldChar w:fldCharType="begin"/>
            </w:r>
            <w:r>
              <w:rPr>
                <w:noProof/>
                <w:webHidden/>
              </w:rPr>
              <w:instrText xml:space="preserve"> PAGEREF _Toc227527225 \h </w:instrText>
            </w:r>
            <w:r>
              <w:rPr>
                <w:noProof/>
                <w:webHidden/>
              </w:rPr>
            </w:r>
            <w:r>
              <w:rPr>
                <w:noProof/>
                <w:webHidden/>
              </w:rPr>
              <w:fldChar w:fldCharType="separate"/>
            </w:r>
            <w:r>
              <w:rPr>
                <w:noProof/>
                <w:webHidden/>
              </w:rPr>
              <w:t>24</w:t>
            </w:r>
            <w:r>
              <w:rPr>
                <w:noProof/>
                <w:webHidden/>
              </w:rPr>
              <w:fldChar w:fldCharType="end"/>
            </w:r>
          </w:hyperlink>
        </w:p>
        <w:p w14:paraId="6847D17F" w14:textId="43059367" w:rsidR="00763ECF" w:rsidRDefault="00763ECF">
          <w:pPr>
            <w:pStyle w:val="TOC3"/>
            <w:tabs>
              <w:tab w:val="right" w:leader="dot" w:pos="9016"/>
            </w:tabs>
            <w:rPr>
              <w:rFonts w:eastAsiaTheme="minorEastAsia"/>
              <w:noProof/>
              <w:lang w:eastAsia="en-IN" w:bidi="ta-IN"/>
            </w:rPr>
          </w:pPr>
          <w:hyperlink w:anchor="_Toc227527226" w:history="1">
            <w:r w:rsidRPr="005F0DB0">
              <w:rPr>
                <w:rStyle w:val="Hyperlink"/>
                <w:rFonts w:ascii="Times New Roman" w:eastAsia="Arial" w:hAnsi="Times New Roman" w:cs="Times New Roman"/>
                <w:b/>
                <w:bCs/>
                <w:noProof/>
              </w:rPr>
              <w:t>8.3.1  Data Cleansing Notebook — Key Logic</w:t>
            </w:r>
            <w:r>
              <w:rPr>
                <w:noProof/>
                <w:webHidden/>
              </w:rPr>
              <w:tab/>
            </w:r>
            <w:r>
              <w:rPr>
                <w:noProof/>
                <w:webHidden/>
              </w:rPr>
              <w:fldChar w:fldCharType="begin"/>
            </w:r>
            <w:r>
              <w:rPr>
                <w:noProof/>
                <w:webHidden/>
              </w:rPr>
              <w:instrText xml:space="preserve"> PAGEREF _Toc227527226 \h </w:instrText>
            </w:r>
            <w:r>
              <w:rPr>
                <w:noProof/>
                <w:webHidden/>
              </w:rPr>
            </w:r>
            <w:r>
              <w:rPr>
                <w:noProof/>
                <w:webHidden/>
              </w:rPr>
              <w:fldChar w:fldCharType="separate"/>
            </w:r>
            <w:r>
              <w:rPr>
                <w:noProof/>
                <w:webHidden/>
              </w:rPr>
              <w:t>24</w:t>
            </w:r>
            <w:r>
              <w:rPr>
                <w:noProof/>
                <w:webHidden/>
              </w:rPr>
              <w:fldChar w:fldCharType="end"/>
            </w:r>
          </w:hyperlink>
        </w:p>
        <w:p w14:paraId="263CE1A3" w14:textId="0FFB3296" w:rsidR="00763ECF" w:rsidRDefault="00763ECF">
          <w:pPr>
            <w:pStyle w:val="TOC2"/>
            <w:tabs>
              <w:tab w:val="right" w:leader="dot" w:pos="9016"/>
            </w:tabs>
            <w:rPr>
              <w:rFonts w:eastAsiaTheme="minorEastAsia"/>
              <w:noProof/>
              <w:lang w:eastAsia="en-IN" w:bidi="ta-IN"/>
            </w:rPr>
          </w:pPr>
          <w:hyperlink w:anchor="_Toc227527227" w:history="1">
            <w:r w:rsidRPr="005F0DB0">
              <w:rPr>
                <w:rStyle w:val="Hyperlink"/>
                <w:rFonts w:ascii="Times New Roman" w:eastAsia="Arial" w:hAnsi="Times New Roman" w:cs="Times New Roman"/>
                <w:b/>
                <w:bCs/>
                <w:noProof/>
              </w:rPr>
              <w:t>8.4  Data Model Implementation</w:t>
            </w:r>
            <w:r>
              <w:rPr>
                <w:noProof/>
                <w:webHidden/>
              </w:rPr>
              <w:tab/>
            </w:r>
            <w:r>
              <w:rPr>
                <w:noProof/>
                <w:webHidden/>
              </w:rPr>
              <w:fldChar w:fldCharType="begin"/>
            </w:r>
            <w:r>
              <w:rPr>
                <w:noProof/>
                <w:webHidden/>
              </w:rPr>
              <w:instrText xml:space="preserve"> PAGEREF _Toc227527227 \h </w:instrText>
            </w:r>
            <w:r>
              <w:rPr>
                <w:noProof/>
                <w:webHidden/>
              </w:rPr>
            </w:r>
            <w:r>
              <w:rPr>
                <w:noProof/>
                <w:webHidden/>
              </w:rPr>
              <w:fldChar w:fldCharType="separate"/>
            </w:r>
            <w:r>
              <w:rPr>
                <w:noProof/>
                <w:webHidden/>
              </w:rPr>
              <w:t>24</w:t>
            </w:r>
            <w:r>
              <w:rPr>
                <w:noProof/>
                <w:webHidden/>
              </w:rPr>
              <w:fldChar w:fldCharType="end"/>
            </w:r>
          </w:hyperlink>
        </w:p>
        <w:p w14:paraId="08A8DE4B" w14:textId="7C3EE89C" w:rsidR="00763ECF" w:rsidRDefault="00763ECF">
          <w:pPr>
            <w:pStyle w:val="TOC2"/>
            <w:tabs>
              <w:tab w:val="right" w:leader="dot" w:pos="9016"/>
            </w:tabs>
            <w:rPr>
              <w:rFonts w:eastAsiaTheme="minorEastAsia"/>
              <w:noProof/>
              <w:lang w:eastAsia="en-IN" w:bidi="ta-IN"/>
            </w:rPr>
          </w:pPr>
          <w:hyperlink w:anchor="_Toc227527228" w:history="1">
            <w:r w:rsidRPr="005F0DB0">
              <w:rPr>
                <w:rStyle w:val="Hyperlink"/>
                <w:rFonts w:ascii="Times New Roman" w:eastAsia="Arial" w:hAnsi="Times New Roman" w:cs="Times New Roman"/>
                <w:b/>
                <w:bCs/>
                <w:noProof/>
              </w:rPr>
              <w:t>8.5  Power BI Dashboard Implementation</w:t>
            </w:r>
            <w:r>
              <w:rPr>
                <w:noProof/>
                <w:webHidden/>
              </w:rPr>
              <w:tab/>
            </w:r>
            <w:r>
              <w:rPr>
                <w:noProof/>
                <w:webHidden/>
              </w:rPr>
              <w:fldChar w:fldCharType="begin"/>
            </w:r>
            <w:r>
              <w:rPr>
                <w:noProof/>
                <w:webHidden/>
              </w:rPr>
              <w:instrText xml:space="preserve"> PAGEREF _Toc227527228 \h </w:instrText>
            </w:r>
            <w:r>
              <w:rPr>
                <w:noProof/>
                <w:webHidden/>
              </w:rPr>
            </w:r>
            <w:r>
              <w:rPr>
                <w:noProof/>
                <w:webHidden/>
              </w:rPr>
              <w:fldChar w:fldCharType="separate"/>
            </w:r>
            <w:r>
              <w:rPr>
                <w:noProof/>
                <w:webHidden/>
              </w:rPr>
              <w:t>24</w:t>
            </w:r>
            <w:r>
              <w:rPr>
                <w:noProof/>
                <w:webHidden/>
              </w:rPr>
              <w:fldChar w:fldCharType="end"/>
            </w:r>
          </w:hyperlink>
        </w:p>
        <w:p w14:paraId="51649FF0" w14:textId="733D7789" w:rsidR="00763ECF" w:rsidRDefault="00763ECF">
          <w:pPr>
            <w:pStyle w:val="TOC3"/>
            <w:tabs>
              <w:tab w:val="right" w:leader="dot" w:pos="9016"/>
            </w:tabs>
            <w:rPr>
              <w:rFonts w:eastAsiaTheme="minorEastAsia"/>
              <w:noProof/>
              <w:lang w:eastAsia="en-IN" w:bidi="ta-IN"/>
            </w:rPr>
          </w:pPr>
          <w:hyperlink w:anchor="_Toc227527229" w:history="1">
            <w:r w:rsidRPr="005F0DB0">
              <w:rPr>
                <w:rStyle w:val="Hyperlink"/>
                <w:rFonts w:ascii="Times New Roman" w:eastAsia="Arial" w:hAnsi="Times New Roman" w:cs="Times New Roman"/>
                <w:b/>
                <w:bCs/>
                <w:noProof/>
              </w:rPr>
              <w:t>8.5.1  Key DAX Measures</w:t>
            </w:r>
            <w:r>
              <w:rPr>
                <w:noProof/>
                <w:webHidden/>
              </w:rPr>
              <w:tab/>
            </w:r>
            <w:r>
              <w:rPr>
                <w:noProof/>
                <w:webHidden/>
              </w:rPr>
              <w:fldChar w:fldCharType="begin"/>
            </w:r>
            <w:r>
              <w:rPr>
                <w:noProof/>
                <w:webHidden/>
              </w:rPr>
              <w:instrText xml:space="preserve"> PAGEREF _Toc227527229 \h </w:instrText>
            </w:r>
            <w:r>
              <w:rPr>
                <w:noProof/>
                <w:webHidden/>
              </w:rPr>
            </w:r>
            <w:r>
              <w:rPr>
                <w:noProof/>
                <w:webHidden/>
              </w:rPr>
              <w:fldChar w:fldCharType="separate"/>
            </w:r>
            <w:r>
              <w:rPr>
                <w:noProof/>
                <w:webHidden/>
              </w:rPr>
              <w:t>24</w:t>
            </w:r>
            <w:r>
              <w:rPr>
                <w:noProof/>
                <w:webHidden/>
              </w:rPr>
              <w:fldChar w:fldCharType="end"/>
            </w:r>
          </w:hyperlink>
        </w:p>
        <w:p w14:paraId="1C5898F9" w14:textId="128DDE8E" w:rsidR="00763ECF" w:rsidRDefault="00763ECF">
          <w:pPr>
            <w:pStyle w:val="TOC1"/>
            <w:tabs>
              <w:tab w:val="right" w:leader="dot" w:pos="9016"/>
            </w:tabs>
            <w:rPr>
              <w:rFonts w:cstheme="minorBidi"/>
              <w:noProof/>
              <w:kern w:val="2"/>
              <w:sz w:val="24"/>
              <w:szCs w:val="24"/>
              <w14:ligatures w14:val="standardContextual"/>
            </w:rPr>
          </w:pPr>
          <w:hyperlink w:anchor="_Toc227527230" w:history="1">
            <w:r w:rsidRPr="005F0DB0">
              <w:rPr>
                <w:rStyle w:val="Hyperlink"/>
                <w:rFonts w:ascii="Times New Roman" w:hAnsi="Times New Roman"/>
                <w:b/>
                <w:bCs/>
                <w:noProof/>
                <w:lang w:val="en-US" w:bidi="ar-SA"/>
              </w:rPr>
              <w:t>Chapter 9: Data Description</w:t>
            </w:r>
            <w:r>
              <w:rPr>
                <w:noProof/>
                <w:webHidden/>
              </w:rPr>
              <w:tab/>
            </w:r>
            <w:r>
              <w:rPr>
                <w:noProof/>
                <w:webHidden/>
              </w:rPr>
              <w:fldChar w:fldCharType="begin"/>
            </w:r>
            <w:r>
              <w:rPr>
                <w:noProof/>
                <w:webHidden/>
              </w:rPr>
              <w:instrText xml:space="preserve"> PAGEREF _Toc227527230 \h </w:instrText>
            </w:r>
            <w:r>
              <w:rPr>
                <w:noProof/>
                <w:webHidden/>
              </w:rPr>
            </w:r>
            <w:r>
              <w:rPr>
                <w:noProof/>
                <w:webHidden/>
              </w:rPr>
              <w:fldChar w:fldCharType="separate"/>
            </w:r>
            <w:r>
              <w:rPr>
                <w:noProof/>
                <w:webHidden/>
              </w:rPr>
              <w:t>25</w:t>
            </w:r>
            <w:r>
              <w:rPr>
                <w:noProof/>
                <w:webHidden/>
              </w:rPr>
              <w:fldChar w:fldCharType="end"/>
            </w:r>
          </w:hyperlink>
        </w:p>
        <w:p w14:paraId="0DF159AF" w14:textId="70E76082" w:rsidR="00763ECF" w:rsidRDefault="00763ECF">
          <w:pPr>
            <w:pStyle w:val="TOC2"/>
            <w:tabs>
              <w:tab w:val="right" w:leader="dot" w:pos="9016"/>
            </w:tabs>
            <w:rPr>
              <w:rFonts w:eastAsiaTheme="minorEastAsia"/>
              <w:noProof/>
              <w:lang w:eastAsia="en-IN" w:bidi="ta-IN"/>
            </w:rPr>
          </w:pPr>
          <w:hyperlink w:anchor="_Toc227527231" w:history="1">
            <w:r w:rsidRPr="005F0DB0">
              <w:rPr>
                <w:rStyle w:val="Hyperlink"/>
                <w:rFonts w:ascii="Times New Roman" w:eastAsia="Arial" w:hAnsi="Times New Roman" w:cs="Times New Roman"/>
                <w:b/>
                <w:bCs/>
                <w:noProof/>
              </w:rPr>
              <w:t>9.1  Dataset Overview</w:t>
            </w:r>
            <w:r>
              <w:rPr>
                <w:noProof/>
                <w:webHidden/>
              </w:rPr>
              <w:tab/>
            </w:r>
            <w:r>
              <w:rPr>
                <w:noProof/>
                <w:webHidden/>
              </w:rPr>
              <w:fldChar w:fldCharType="begin"/>
            </w:r>
            <w:r>
              <w:rPr>
                <w:noProof/>
                <w:webHidden/>
              </w:rPr>
              <w:instrText xml:space="preserve"> PAGEREF _Toc227527231 \h </w:instrText>
            </w:r>
            <w:r>
              <w:rPr>
                <w:noProof/>
                <w:webHidden/>
              </w:rPr>
            </w:r>
            <w:r>
              <w:rPr>
                <w:noProof/>
                <w:webHidden/>
              </w:rPr>
              <w:fldChar w:fldCharType="separate"/>
            </w:r>
            <w:r>
              <w:rPr>
                <w:noProof/>
                <w:webHidden/>
              </w:rPr>
              <w:t>25</w:t>
            </w:r>
            <w:r>
              <w:rPr>
                <w:noProof/>
                <w:webHidden/>
              </w:rPr>
              <w:fldChar w:fldCharType="end"/>
            </w:r>
          </w:hyperlink>
        </w:p>
        <w:p w14:paraId="7F0A3E26" w14:textId="5F96BE0E" w:rsidR="00763ECF" w:rsidRDefault="00763ECF">
          <w:pPr>
            <w:pStyle w:val="TOC2"/>
            <w:tabs>
              <w:tab w:val="right" w:leader="dot" w:pos="9016"/>
            </w:tabs>
            <w:rPr>
              <w:rFonts w:eastAsiaTheme="minorEastAsia"/>
              <w:noProof/>
              <w:lang w:eastAsia="en-IN" w:bidi="ta-IN"/>
            </w:rPr>
          </w:pPr>
          <w:hyperlink w:anchor="_Toc227527232" w:history="1">
            <w:r w:rsidRPr="005F0DB0">
              <w:rPr>
                <w:rStyle w:val="Hyperlink"/>
                <w:rFonts w:ascii="Times New Roman" w:eastAsia="Arial" w:hAnsi="Times New Roman" w:cs="Times New Roman"/>
                <w:b/>
                <w:bCs/>
                <w:noProof/>
              </w:rPr>
              <w:t>9.2  Online Sales Dataset</w:t>
            </w:r>
            <w:r>
              <w:rPr>
                <w:noProof/>
                <w:webHidden/>
              </w:rPr>
              <w:tab/>
            </w:r>
            <w:r>
              <w:rPr>
                <w:noProof/>
                <w:webHidden/>
              </w:rPr>
              <w:fldChar w:fldCharType="begin"/>
            </w:r>
            <w:r>
              <w:rPr>
                <w:noProof/>
                <w:webHidden/>
              </w:rPr>
              <w:instrText xml:space="preserve"> PAGEREF _Toc227527232 \h </w:instrText>
            </w:r>
            <w:r>
              <w:rPr>
                <w:noProof/>
                <w:webHidden/>
              </w:rPr>
            </w:r>
            <w:r>
              <w:rPr>
                <w:noProof/>
                <w:webHidden/>
              </w:rPr>
              <w:fldChar w:fldCharType="separate"/>
            </w:r>
            <w:r>
              <w:rPr>
                <w:noProof/>
                <w:webHidden/>
              </w:rPr>
              <w:t>25</w:t>
            </w:r>
            <w:r>
              <w:rPr>
                <w:noProof/>
                <w:webHidden/>
              </w:rPr>
              <w:fldChar w:fldCharType="end"/>
            </w:r>
          </w:hyperlink>
        </w:p>
        <w:p w14:paraId="46FF451F" w14:textId="42286264" w:rsidR="00763ECF" w:rsidRDefault="00763ECF">
          <w:pPr>
            <w:pStyle w:val="TOC2"/>
            <w:tabs>
              <w:tab w:val="right" w:leader="dot" w:pos="9016"/>
            </w:tabs>
            <w:rPr>
              <w:rFonts w:eastAsiaTheme="minorEastAsia"/>
              <w:noProof/>
              <w:lang w:eastAsia="en-IN" w:bidi="ta-IN"/>
            </w:rPr>
          </w:pPr>
          <w:hyperlink w:anchor="_Toc227527233" w:history="1">
            <w:r w:rsidRPr="005F0DB0">
              <w:rPr>
                <w:rStyle w:val="Hyperlink"/>
                <w:rFonts w:ascii="Times New Roman" w:eastAsia="Arial" w:hAnsi="Times New Roman" w:cs="Times New Roman"/>
                <w:b/>
                <w:bCs/>
                <w:noProof/>
              </w:rPr>
              <w:t>9.3  Offline (POS) Sales Dataset</w:t>
            </w:r>
            <w:r>
              <w:rPr>
                <w:noProof/>
                <w:webHidden/>
              </w:rPr>
              <w:tab/>
            </w:r>
            <w:r>
              <w:rPr>
                <w:noProof/>
                <w:webHidden/>
              </w:rPr>
              <w:fldChar w:fldCharType="begin"/>
            </w:r>
            <w:r>
              <w:rPr>
                <w:noProof/>
                <w:webHidden/>
              </w:rPr>
              <w:instrText xml:space="preserve"> PAGEREF _Toc227527233 \h </w:instrText>
            </w:r>
            <w:r>
              <w:rPr>
                <w:noProof/>
                <w:webHidden/>
              </w:rPr>
            </w:r>
            <w:r>
              <w:rPr>
                <w:noProof/>
                <w:webHidden/>
              </w:rPr>
              <w:fldChar w:fldCharType="separate"/>
            </w:r>
            <w:r>
              <w:rPr>
                <w:noProof/>
                <w:webHidden/>
              </w:rPr>
              <w:t>26</w:t>
            </w:r>
            <w:r>
              <w:rPr>
                <w:noProof/>
                <w:webHidden/>
              </w:rPr>
              <w:fldChar w:fldCharType="end"/>
            </w:r>
          </w:hyperlink>
        </w:p>
        <w:p w14:paraId="4A0B7FEA" w14:textId="7356D212" w:rsidR="00763ECF" w:rsidRDefault="00763ECF">
          <w:pPr>
            <w:pStyle w:val="TOC2"/>
            <w:tabs>
              <w:tab w:val="right" w:leader="dot" w:pos="9016"/>
            </w:tabs>
            <w:rPr>
              <w:rFonts w:eastAsiaTheme="minorEastAsia"/>
              <w:noProof/>
              <w:lang w:eastAsia="en-IN" w:bidi="ta-IN"/>
            </w:rPr>
          </w:pPr>
          <w:hyperlink w:anchor="_Toc227527234" w:history="1">
            <w:r w:rsidRPr="005F0DB0">
              <w:rPr>
                <w:rStyle w:val="Hyperlink"/>
                <w:rFonts w:ascii="Times New Roman" w:eastAsia="Arial" w:hAnsi="Times New Roman" w:cs="Times New Roman"/>
                <w:b/>
                <w:bCs/>
                <w:noProof/>
              </w:rPr>
              <w:t>9.4  Data Volume and Characteristics</w:t>
            </w:r>
            <w:r>
              <w:rPr>
                <w:noProof/>
                <w:webHidden/>
              </w:rPr>
              <w:tab/>
            </w:r>
            <w:r>
              <w:rPr>
                <w:noProof/>
                <w:webHidden/>
              </w:rPr>
              <w:fldChar w:fldCharType="begin"/>
            </w:r>
            <w:r>
              <w:rPr>
                <w:noProof/>
                <w:webHidden/>
              </w:rPr>
              <w:instrText xml:space="preserve"> PAGEREF _Toc227527234 \h </w:instrText>
            </w:r>
            <w:r>
              <w:rPr>
                <w:noProof/>
                <w:webHidden/>
              </w:rPr>
            </w:r>
            <w:r>
              <w:rPr>
                <w:noProof/>
                <w:webHidden/>
              </w:rPr>
              <w:fldChar w:fldCharType="separate"/>
            </w:r>
            <w:r>
              <w:rPr>
                <w:noProof/>
                <w:webHidden/>
              </w:rPr>
              <w:t>26</w:t>
            </w:r>
            <w:r>
              <w:rPr>
                <w:noProof/>
                <w:webHidden/>
              </w:rPr>
              <w:fldChar w:fldCharType="end"/>
            </w:r>
          </w:hyperlink>
        </w:p>
        <w:p w14:paraId="3637230D" w14:textId="17EE7442" w:rsidR="00763ECF" w:rsidRDefault="00763ECF">
          <w:pPr>
            <w:pStyle w:val="TOC1"/>
            <w:tabs>
              <w:tab w:val="right" w:leader="dot" w:pos="9016"/>
            </w:tabs>
            <w:rPr>
              <w:rFonts w:cstheme="minorBidi"/>
              <w:noProof/>
              <w:kern w:val="2"/>
              <w:sz w:val="24"/>
              <w:szCs w:val="24"/>
              <w14:ligatures w14:val="standardContextual"/>
            </w:rPr>
          </w:pPr>
          <w:hyperlink w:anchor="_Toc227527235" w:history="1">
            <w:r w:rsidRPr="005F0DB0">
              <w:rPr>
                <w:rStyle w:val="Hyperlink"/>
                <w:rFonts w:ascii="Times New Roman" w:hAnsi="Times New Roman"/>
                <w:b/>
                <w:bCs/>
                <w:noProof/>
                <w:lang w:val="en-US" w:bidi="ar-SA"/>
              </w:rPr>
              <w:t>Chapter 10: Results and Analysis</w:t>
            </w:r>
            <w:r>
              <w:rPr>
                <w:noProof/>
                <w:webHidden/>
              </w:rPr>
              <w:tab/>
            </w:r>
            <w:r>
              <w:rPr>
                <w:noProof/>
                <w:webHidden/>
              </w:rPr>
              <w:fldChar w:fldCharType="begin"/>
            </w:r>
            <w:r>
              <w:rPr>
                <w:noProof/>
                <w:webHidden/>
              </w:rPr>
              <w:instrText xml:space="preserve"> PAGEREF _Toc227527235 \h </w:instrText>
            </w:r>
            <w:r>
              <w:rPr>
                <w:noProof/>
                <w:webHidden/>
              </w:rPr>
            </w:r>
            <w:r>
              <w:rPr>
                <w:noProof/>
                <w:webHidden/>
              </w:rPr>
              <w:fldChar w:fldCharType="separate"/>
            </w:r>
            <w:r>
              <w:rPr>
                <w:noProof/>
                <w:webHidden/>
              </w:rPr>
              <w:t>27</w:t>
            </w:r>
            <w:r>
              <w:rPr>
                <w:noProof/>
                <w:webHidden/>
              </w:rPr>
              <w:fldChar w:fldCharType="end"/>
            </w:r>
          </w:hyperlink>
        </w:p>
        <w:p w14:paraId="7C488AE7" w14:textId="326896F9" w:rsidR="00763ECF" w:rsidRDefault="00763ECF">
          <w:pPr>
            <w:pStyle w:val="TOC2"/>
            <w:tabs>
              <w:tab w:val="right" w:leader="dot" w:pos="9016"/>
            </w:tabs>
            <w:rPr>
              <w:rFonts w:eastAsiaTheme="minorEastAsia"/>
              <w:noProof/>
              <w:lang w:eastAsia="en-IN" w:bidi="ta-IN"/>
            </w:rPr>
          </w:pPr>
          <w:hyperlink w:anchor="_Toc227527236" w:history="1">
            <w:r w:rsidRPr="005F0DB0">
              <w:rPr>
                <w:rStyle w:val="Hyperlink"/>
                <w:rFonts w:ascii="Times New Roman" w:eastAsia="Arial" w:hAnsi="Times New Roman" w:cs="Times New Roman"/>
                <w:b/>
                <w:bCs/>
                <w:noProof/>
              </w:rPr>
              <w:t>10.1  Key Insights from the Analytics Platform</w:t>
            </w:r>
            <w:r>
              <w:rPr>
                <w:noProof/>
                <w:webHidden/>
              </w:rPr>
              <w:tab/>
            </w:r>
            <w:r>
              <w:rPr>
                <w:noProof/>
                <w:webHidden/>
              </w:rPr>
              <w:fldChar w:fldCharType="begin"/>
            </w:r>
            <w:r>
              <w:rPr>
                <w:noProof/>
                <w:webHidden/>
              </w:rPr>
              <w:instrText xml:space="preserve"> PAGEREF _Toc227527236 \h </w:instrText>
            </w:r>
            <w:r>
              <w:rPr>
                <w:noProof/>
                <w:webHidden/>
              </w:rPr>
            </w:r>
            <w:r>
              <w:rPr>
                <w:noProof/>
                <w:webHidden/>
              </w:rPr>
              <w:fldChar w:fldCharType="separate"/>
            </w:r>
            <w:r>
              <w:rPr>
                <w:noProof/>
                <w:webHidden/>
              </w:rPr>
              <w:t>27</w:t>
            </w:r>
            <w:r>
              <w:rPr>
                <w:noProof/>
                <w:webHidden/>
              </w:rPr>
              <w:fldChar w:fldCharType="end"/>
            </w:r>
          </w:hyperlink>
        </w:p>
        <w:p w14:paraId="0605B050" w14:textId="20F3B99B" w:rsidR="00763ECF" w:rsidRDefault="00763ECF">
          <w:pPr>
            <w:pStyle w:val="TOC2"/>
            <w:tabs>
              <w:tab w:val="right" w:leader="dot" w:pos="9016"/>
            </w:tabs>
            <w:rPr>
              <w:rFonts w:eastAsiaTheme="minorEastAsia"/>
              <w:noProof/>
              <w:lang w:eastAsia="en-IN" w:bidi="ta-IN"/>
            </w:rPr>
          </w:pPr>
          <w:hyperlink w:anchor="_Toc227527237" w:history="1">
            <w:r w:rsidRPr="005F0DB0">
              <w:rPr>
                <w:rStyle w:val="Hyperlink"/>
                <w:rFonts w:ascii="Times New Roman" w:eastAsia="Arial" w:hAnsi="Times New Roman" w:cs="Times New Roman"/>
                <w:b/>
                <w:bCs/>
                <w:noProof/>
              </w:rPr>
              <w:t>10.2  Revenue Performance Insights</w:t>
            </w:r>
            <w:r>
              <w:rPr>
                <w:noProof/>
                <w:webHidden/>
              </w:rPr>
              <w:tab/>
            </w:r>
            <w:r>
              <w:rPr>
                <w:noProof/>
                <w:webHidden/>
              </w:rPr>
              <w:fldChar w:fldCharType="begin"/>
            </w:r>
            <w:r>
              <w:rPr>
                <w:noProof/>
                <w:webHidden/>
              </w:rPr>
              <w:instrText xml:space="preserve"> PAGEREF _Toc227527237 \h </w:instrText>
            </w:r>
            <w:r>
              <w:rPr>
                <w:noProof/>
                <w:webHidden/>
              </w:rPr>
            </w:r>
            <w:r>
              <w:rPr>
                <w:noProof/>
                <w:webHidden/>
              </w:rPr>
              <w:fldChar w:fldCharType="separate"/>
            </w:r>
            <w:r>
              <w:rPr>
                <w:noProof/>
                <w:webHidden/>
              </w:rPr>
              <w:t>27</w:t>
            </w:r>
            <w:r>
              <w:rPr>
                <w:noProof/>
                <w:webHidden/>
              </w:rPr>
              <w:fldChar w:fldCharType="end"/>
            </w:r>
          </w:hyperlink>
        </w:p>
        <w:p w14:paraId="2349B239" w14:textId="254E288D" w:rsidR="00763ECF" w:rsidRDefault="00763ECF">
          <w:pPr>
            <w:pStyle w:val="TOC2"/>
            <w:tabs>
              <w:tab w:val="right" w:leader="dot" w:pos="9016"/>
            </w:tabs>
            <w:rPr>
              <w:rFonts w:eastAsiaTheme="minorEastAsia"/>
              <w:noProof/>
              <w:lang w:eastAsia="en-IN" w:bidi="ta-IN"/>
            </w:rPr>
          </w:pPr>
          <w:hyperlink w:anchor="_Toc227527238" w:history="1">
            <w:r w:rsidRPr="005F0DB0">
              <w:rPr>
                <w:rStyle w:val="Hyperlink"/>
                <w:rFonts w:ascii="Times New Roman" w:eastAsia="Arial" w:hAnsi="Times New Roman" w:cs="Times New Roman"/>
                <w:b/>
                <w:bCs/>
                <w:noProof/>
              </w:rPr>
              <w:t>10.3  Product Performance Insights</w:t>
            </w:r>
            <w:r>
              <w:rPr>
                <w:noProof/>
                <w:webHidden/>
              </w:rPr>
              <w:tab/>
            </w:r>
            <w:r>
              <w:rPr>
                <w:noProof/>
                <w:webHidden/>
              </w:rPr>
              <w:fldChar w:fldCharType="begin"/>
            </w:r>
            <w:r>
              <w:rPr>
                <w:noProof/>
                <w:webHidden/>
              </w:rPr>
              <w:instrText xml:space="preserve"> PAGEREF _Toc227527238 \h </w:instrText>
            </w:r>
            <w:r>
              <w:rPr>
                <w:noProof/>
                <w:webHidden/>
              </w:rPr>
            </w:r>
            <w:r>
              <w:rPr>
                <w:noProof/>
                <w:webHidden/>
              </w:rPr>
              <w:fldChar w:fldCharType="separate"/>
            </w:r>
            <w:r>
              <w:rPr>
                <w:noProof/>
                <w:webHidden/>
              </w:rPr>
              <w:t>27</w:t>
            </w:r>
            <w:r>
              <w:rPr>
                <w:noProof/>
                <w:webHidden/>
              </w:rPr>
              <w:fldChar w:fldCharType="end"/>
            </w:r>
          </w:hyperlink>
        </w:p>
        <w:p w14:paraId="5D470148" w14:textId="556CA70E" w:rsidR="00763ECF" w:rsidRDefault="00763ECF">
          <w:pPr>
            <w:pStyle w:val="TOC2"/>
            <w:tabs>
              <w:tab w:val="right" w:leader="dot" w:pos="9016"/>
            </w:tabs>
            <w:rPr>
              <w:rFonts w:eastAsiaTheme="minorEastAsia"/>
              <w:noProof/>
              <w:lang w:eastAsia="en-IN" w:bidi="ta-IN"/>
            </w:rPr>
          </w:pPr>
          <w:hyperlink w:anchor="_Toc227527239" w:history="1">
            <w:r w:rsidRPr="005F0DB0">
              <w:rPr>
                <w:rStyle w:val="Hyperlink"/>
                <w:rFonts w:ascii="Times New Roman" w:eastAsia="Arial" w:hAnsi="Times New Roman" w:cs="Times New Roman"/>
                <w:b/>
                <w:bCs/>
                <w:noProof/>
              </w:rPr>
              <w:t>10.4  Regional Performance Insights</w:t>
            </w:r>
            <w:r>
              <w:rPr>
                <w:noProof/>
                <w:webHidden/>
              </w:rPr>
              <w:tab/>
            </w:r>
            <w:r>
              <w:rPr>
                <w:noProof/>
                <w:webHidden/>
              </w:rPr>
              <w:fldChar w:fldCharType="begin"/>
            </w:r>
            <w:r>
              <w:rPr>
                <w:noProof/>
                <w:webHidden/>
              </w:rPr>
              <w:instrText xml:space="preserve"> PAGEREF _Toc227527239 \h </w:instrText>
            </w:r>
            <w:r>
              <w:rPr>
                <w:noProof/>
                <w:webHidden/>
              </w:rPr>
            </w:r>
            <w:r>
              <w:rPr>
                <w:noProof/>
                <w:webHidden/>
              </w:rPr>
              <w:fldChar w:fldCharType="separate"/>
            </w:r>
            <w:r>
              <w:rPr>
                <w:noProof/>
                <w:webHidden/>
              </w:rPr>
              <w:t>28</w:t>
            </w:r>
            <w:r>
              <w:rPr>
                <w:noProof/>
                <w:webHidden/>
              </w:rPr>
              <w:fldChar w:fldCharType="end"/>
            </w:r>
          </w:hyperlink>
        </w:p>
        <w:p w14:paraId="0809196D" w14:textId="0C6EC464" w:rsidR="00763ECF" w:rsidRDefault="00763ECF">
          <w:pPr>
            <w:pStyle w:val="TOC2"/>
            <w:tabs>
              <w:tab w:val="right" w:leader="dot" w:pos="9016"/>
            </w:tabs>
            <w:rPr>
              <w:rFonts w:eastAsiaTheme="minorEastAsia"/>
              <w:noProof/>
              <w:lang w:eastAsia="en-IN" w:bidi="ta-IN"/>
            </w:rPr>
          </w:pPr>
          <w:hyperlink w:anchor="_Toc227527240" w:history="1">
            <w:r w:rsidRPr="005F0DB0">
              <w:rPr>
                <w:rStyle w:val="Hyperlink"/>
                <w:rFonts w:ascii="Times New Roman" w:eastAsia="Arial" w:hAnsi="Times New Roman" w:cs="Times New Roman"/>
                <w:b/>
                <w:bCs/>
                <w:noProof/>
              </w:rPr>
              <w:t>10.5  Business Value Delivered</w:t>
            </w:r>
            <w:r>
              <w:rPr>
                <w:noProof/>
                <w:webHidden/>
              </w:rPr>
              <w:tab/>
            </w:r>
            <w:r>
              <w:rPr>
                <w:noProof/>
                <w:webHidden/>
              </w:rPr>
              <w:fldChar w:fldCharType="begin"/>
            </w:r>
            <w:r>
              <w:rPr>
                <w:noProof/>
                <w:webHidden/>
              </w:rPr>
              <w:instrText xml:space="preserve"> PAGEREF _Toc227527240 \h </w:instrText>
            </w:r>
            <w:r>
              <w:rPr>
                <w:noProof/>
                <w:webHidden/>
              </w:rPr>
            </w:r>
            <w:r>
              <w:rPr>
                <w:noProof/>
                <w:webHidden/>
              </w:rPr>
              <w:fldChar w:fldCharType="separate"/>
            </w:r>
            <w:r>
              <w:rPr>
                <w:noProof/>
                <w:webHidden/>
              </w:rPr>
              <w:t>28</w:t>
            </w:r>
            <w:r>
              <w:rPr>
                <w:noProof/>
                <w:webHidden/>
              </w:rPr>
              <w:fldChar w:fldCharType="end"/>
            </w:r>
          </w:hyperlink>
        </w:p>
        <w:p w14:paraId="60211E26" w14:textId="564D6298" w:rsidR="00763ECF" w:rsidRDefault="00763ECF">
          <w:pPr>
            <w:pStyle w:val="TOC1"/>
            <w:tabs>
              <w:tab w:val="right" w:leader="dot" w:pos="9016"/>
            </w:tabs>
            <w:rPr>
              <w:rFonts w:cstheme="minorBidi"/>
              <w:noProof/>
              <w:kern w:val="2"/>
              <w:sz w:val="24"/>
              <w:szCs w:val="24"/>
              <w14:ligatures w14:val="standardContextual"/>
            </w:rPr>
          </w:pPr>
          <w:hyperlink w:anchor="_Toc227527241" w:history="1">
            <w:r w:rsidRPr="005F0DB0">
              <w:rPr>
                <w:rStyle w:val="Hyperlink"/>
                <w:rFonts w:ascii="Times New Roman" w:hAnsi="Times New Roman"/>
                <w:b/>
                <w:bCs/>
                <w:noProof/>
                <w:lang w:bidi="ar-SA"/>
              </w:rPr>
              <w:t>Chapter 11: Challenges Faced</w:t>
            </w:r>
            <w:r>
              <w:rPr>
                <w:noProof/>
                <w:webHidden/>
              </w:rPr>
              <w:tab/>
            </w:r>
            <w:r>
              <w:rPr>
                <w:noProof/>
                <w:webHidden/>
              </w:rPr>
              <w:fldChar w:fldCharType="begin"/>
            </w:r>
            <w:r>
              <w:rPr>
                <w:noProof/>
                <w:webHidden/>
              </w:rPr>
              <w:instrText xml:space="preserve"> PAGEREF _Toc227527241 \h </w:instrText>
            </w:r>
            <w:r>
              <w:rPr>
                <w:noProof/>
                <w:webHidden/>
              </w:rPr>
            </w:r>
            <w:r>
              <w:rPr>
                <w:noProof/>
                <w:webHidden/>
              </w:rPr>
              <w:fldChar w:fldCharType="separate"/>
            </w:r>
            <w:r>
              <w:rPr>
                <w:noProof/>
                <w:webHidden/>
              </w:rPr>
              <w:t>29</w:t>
            </w:r>
            <w:r>
              <w:rPr>
                <w:noProof/>
                <w:webHidden/>
              </w:rPr>
              <w:fldChar w:fldCharType="end"/>
            </w:r>
          </w:hyperlink>
        </w:p>
        <w:p w14:paraId="718E7071" w14:textId="42788654" w:rsidR="00763ECF" w:rsidRDefault="00763ECF">
          <w:pPr>
            <w:pStyle w:val="TOC2"/>
            <w:tabs>
              <w:tab w:val="right" w:leader="dot" w:pos="9016"/>
            </w:tabs>
            <w:rPr>
              <w:rFonts w:eastAsiaTheme="minorEastAsia"/>
              <w:noProof/>
              <w:lang w:eastAsia="en-IN" w:bidi="ta-IN"/>
            </w:rPr>
          </w:pPr>
          <w:hyperlink w:anchor="_Toc227527242" w:history="1">
            <w:r w:rsidRPr="005F0DB0">
              <w:rPr>
                <w:rStyle w:val="Hyperlink"/>
                <w:rFonts w:ascii="Times New Roman" w:eastAsia="Arial" w:hAnsi="Times New Roman" w:cs="Times New Roman"/>
                <w:b/>
                <w:bCs/>
                <w:noProof/>
              </w:rPr>
              <w:t>11.1  Technical Challenges</w:t>
            </w:r>
            <w:r>
              <w:rPr>
                <w:noProof/>
                <w:webHidden/>
              </w:rPr>
              <w:tab/>
            </w:r>
            <w:r>
              <w:rPr>
                <w:noProof/>
                <w:webHidden/>
              </w:rPr>
              <w:fldChar w:fldCharType="begin"/>
            </w:r>
            <w:r>
              <w:rPr>
                <w:noProof/>
                <w:webHidden/>
              </w:rPr>
              <w:instrText xml:space="preserve"> PAGEREF _Toc227527242 \h </w:instrText>
            </w:r>
            <w:r>
              <w:rPr>
                <w:noProof/>
                <w:webHidden/>
              </w:rPr>
            </w:r>
            <w:r>
              <w:rPr>
                <w:noProof/>
                <w:webHidden/>
              </w:rPr>
              <w:fldChar w:fldCharType="separate"/>
            </w:r>
            <w:r>
              <w:rPr>
                <w:noProof/>
                <w:webHidden/>
              </w:rPr>
              <w:t>29</w:t>
            </w:r>
            <w:r>
              <w:rPr>
                <w:noProof/>
                <w:webHidden/>
              </w:rPr>
              <w:fldChar w:fldCharType="end"/>
            </w:r>
          </w:hyperlink>
        </w:p>
        <w:p w14:paraId="007C9AB0" w14:textId="6061D0E6" w:rsidR="00763ECF" w:rsidRDefault="00763ECF">
          <w:pPr>
            <w:pStyle w:val="TOC3"/>
            <w:tabs>
              <w:tab w:val="right" w:leader="dot" w:pos="9016"/>
            </w:tabs>
            <w:rPr>
              <w:rFonts w:eastAsiaTheme="minorEastAsia"/>
              <w:noProof/>
              <w:lang w:eastAsia="en-IN" w:bidi="ta-IN"/>
            </w:rPr>
          </w:pPr>
          <w:hyperlink w:anchor="_Toc227527243" w:history="1">
            <w:r w:rsidRPr="005F0DB0">
              <w:rPr>
                <w:rStyle w:val="Hyperlink"/>
                <w:rFonts w:ascii="Times New Roman" w:eastAsia="Arial" w:hAnsi="Times New Roman" w:cs="Times New Roman"/>
                <w:b/>
                <w:bCs/>
                <w:noProof/>
              </w:rPr>
              <w:t>11.1.1  Schema Inconsistencies Across Data Sources</w:t>
            </w:r>
            <w:r>
              <w:rPr>
                <w:noProof/>
                <w:webHidden/>
              </w:rPr>
              <w:tab/>
            </w:r>
            <w:r>
              <w:rPr>
                <w:noProof/>
                <w:webHidden/>
              </w:rPr>
              <w:fldChar w:fldCharType="begin"/>
            </w:r>
            <w:r>
              <w:rPr>
                <w:noProof/>
                <w:webHidden/>
              </w:rPr>
              <w:instrText xml:space="preserve"> PAGEREF _Toc227527243 \h </w:instrText>
            </w:r>
            <w:r>
              <w:rPr>
                <w:noProof/>
                <w:webHidden/>
              </w:rPr>
            </w:r>
            <w:r>
              <w:rPr>
                <w:noProof/>
                <w:webHidden/>
              </w:rPr>
              <w:fldChar w:fldCharType="separate"/>
            </w:r>
            <w:r>
              <w:rPr>
                <w:noProof/>
                <w:webHidden/>
              </w:rPr>
              <w:t>29</w:t>
            </w:r>
            <w:r>
              <w:rPr>
                <w:noProof/>
                <w:webHidden/>
              </w:rPr>
              <w:fldChar w:fldCharType="end"/>
            </w:r>
          </w:hyperlink>
        </w:p>
        <w:p w14:paraId="4746FA53" w14:textId="196BBACA" w:rsidR="00763ECF" w:rsidRDefault="00763ECF">
          <w:pPr>
            <w:pStyle w:val="TOC3"/>
            <w:tabs>
              <w:tab w:val="right" w:leader="dot" w:pos="9016"/>
            </w:tabs>
            <w:rPr>
              <w:rFonts w:eastAsiaTheme="minorEastAsia"/>
              <w:noProof/>
              <w:lang w:eastAsia="en-IN" w:bidi="ta-IN"/>
            </w:rPr>
          </w:pPr>
          <w:hyperlink w:anchor="_Toc227527244" w:history="1">
            <w:r w:rsidRPr="005F0DB0">
              <w:rPr>
                <w:rStyle w:val="Hyperlink"/>
                <w:rFonts w:ascii="Times New Roman" w:eastAsia="Arial" w:hAnsi="Times New Roman" w:cs="Times New Roman"/>
                <w:b/>
                <w:bCs/>
                <w:noProof/>
              </w:rPr>
              <w:t>11.1.2  Databricks Cluster Cost Management</w:t>
            </w:r>
            <w:r>
              <w:rPr>
                <w:noProof/>
                <w:webHidden/>
              </w:rPr>
              <w:tab/>
            </w:r>
            <w:r>
              <w:rPr>
                <w:noProof/>
                <w:webHidden/>
              </w:rPr>
              <w:fldChar w:fldCharType="begin"/>
            </w:r>
            <w:r>
              <w:rPr>
                <w:noProof/>
                <w:webHidden/>
              </w:rPr>
              <w:instrText xml:space="preserve"> PAGEREF _Toc227527244 \h </w:instrText>
            </w:r>
            <w:r>
              <w:rPr>
                <w:noProof/>
                <w:webHidden/>
              </w:rPr>
            </w:r>
            <w:r>
              <w:rPr>
                <w:noProof/>
                <w:webHidden/>
              </w:rPr>
              <w:fldChar w:fldCharType="separate"/>
            </w:r>
            <w:r>
              <w:rPr>
                <w:noProof/>
                <w:webHidden/>
              </w:rPr>
              <w:t>29</w:t>
            </w:r>
            <w:r>
              <w:rPr>
                <w:noProof/>
                <w:webHidden/>
              </w:rPr>
              <w:fldChar w:fldCharType="end"/>
            </w:r>
          </w:hyperlink>
        </w:p>
        <w:p w14:paraId="08FE1853" w14:textId="2246C024" w:rsidR="00763ECF" w:rsidRDefault="00763ECF">
          <w:pPr>
            <w:pStyle w:val="TOC3"/>
            <w:tabs>
              <w:tab w:val="right" w:leader="dot" w:pos="9016"/>
            </w:tabs>
            <w:rPr>
              <w:rFonts w:eastAsiaTheme="minorEastAsia"/>
              <w:noProof/>
              <w:lang w:eastAsia="en-IN" w:bidi="ta-IN"/>
            </w:rPr>
          </w:pPr>
          <w:hyperlink w:anchor="_Toc227527245" w:history="1">
            <w:r w:rsidRPr="005F0DB0">
              <w:rPr>
                <w:rStyle w:val="Hyperlink"/>
                <w:rFonts w:ascii="Times New Roman" w:eastAsia="Arial" w:hAnsi="Times New Roman" w:cs="Times New Roman"/>
                <w:b/>
                <w:bCs/>
                <w:noProof/>
              </w:rPr>
              <w:t>11.1.3  Power BI DirectQuery Performance</w:t>
            </w:r>
            <w:r>
              <w:rPr>
                <w:noProof/>
                <w:webHidden/>
              </w:rPr>
              <w:tab/>
            </w:r>
            <w:r>
              <w:rPr>
                <w:noProof/>
                <w:webHidden/>
              </w:rPr>
              <w:fldChar w:fldCharType="begin"/>
            </w:r>
            <w:r>
              <w:rPr>
                <w:noProof/>
                <w:webHidden/>
              </w:rPr>
              <w:instrText xml:space="preserve"> PAGEREF _Toc227527245 \h </w:instrText>
            </w:r>
            <w:r>
              <w:rPr>
                <w:noProof/>
                <w:webHidden/>
              </w:rPr>
            </w:r>
            <w:r>
              <w:rPr>
                <w:noProof/>
                <w:webHidden/>
              </w:rPr>
              <w:fldChar w:fldCharType="separate"/>
            </w:r>
            <w:r>
              <w:rPr>
                <w:noProof/>
                <w:webHidden/>
              </w:rPr>
              <w:t>29</w:t>
            </w:r>
            <w:r>
              <w:rPr>
                <w:noProof/>
                <w:webHidden/>
              </w:rPr>
              <w:fldChar w:fldCharType="end"/>
            </w:r>
          </w:hyperlink>
        </w:p>
        <w:p w14:paraId="16F7E2C0" w14:textId="0AB61608" w:rsidR="00763ECF" w:rsidRDefault="00763ECF">
          <w:pPr>
            <w:pStyle w:val="TOC3"/>
            <w:tabs>
              <w:tab w:val="right" w:leader="dot" w:pos="9016"/>
            </w:tabs>
            <w:rPr>
              <w:rFonts w:eastAsiaTheme="minorEastAsia"/>
              <w:noProof/>
              <w:lang w:eastAsia="en-IN" w:bidi="ta-IN"/>
            </w:rPr>
          </w:pPr>
          <w:hyperlink w:anchor="_Toc227527246" w:history="1">
            <w:r w:rsidRPr="005F0DB0">
              <w:rPr>
                <w:rStyle w:val="Hyperlink"/>
                <w:rFonts w:ascii="Times New Roman" w:eastAsia="Arial" w:hAnsi="Times New Roman" w:cs="Times New Roman"/>
                <w:b/>
                <w:bCs/>
                <w:noProof/>
              </w:rPr>
              <w:t>11.1.4  Incremental Load Watermarking</w:t>
            </w:r>
            <w:r>
              <w:rPr>
                <w:noProof/>
                <w:webHidden/>
              </w:rPr>
              <w:tab/>
            </w:r>
            <w:r>
              <w:rPr>
                <w:noProof/>
                <w:webHidden/>
              </w:rPr>
              <w:fldChar w:fldCharType="begin"/>
            </w:r>
            <w:r>
              <w:rPr>
                <w:noProof/>
                <w:webHidden/>
              </w:rPr>
              <w:instrText xml:space="preserve"> PAGEREF _Toc227527246 \h </w:instrText>
            </w:r>
            <w:r>
              <w:rPr>
                <w:noProof/>
                <w:webHidden/>
              </w:rPr>
            </w:r>
            <w:r>
              <w:rPr>
                <w:noProof/>
                <w:webHidden/>
              </w:rPr>
              <w:fldChar w:fldCharType="separate"/>
            </w:r>
            <w:r>
              <w:rPr>
                <w:noProof/>
                <w:webHidden/>
              </w:rPr>
              <w:t>29</w:t>
            </w:r>
            <w:r>
              <w:rPr>
                <w:noProof/>
                <w:webHidden/>
              </w:rPr>
              <w:fldChar w:fldCharType="end"/>
            </w:r>
          </w:hyperlink>
        </w:p>
        <w:p w14:paraId="3EC294E0" w14:textId="3F4AE33E" w:rsidR="00763ECF" w:rsidRDefault="00763ECF">
          <w:pPr>
            <w:pStyle w:val="TOC2"/>
            <w:tabs>
              <w:tab w:val="right" w:leader="dot" w:pos="9016"/>
            </w:tabs>
            <w:rPr>
              <w:rFonts w:eastAsiaTheme="minorEastAsia"/>
              <w:noProof/>
              <w:lang w:eastAsia="en-IN" w:bidi="ta-IN"/>
            </w:rPr>
          </w:pPr>
          <w:hyperlink w:anchor="_Toc227527247" w:history="1">
            <w:r w:rsidRPr="005F0DB0">
              <w:rPr>
                <w:rStyle w:val="Hyperlink"/>
                <w:rFonts w:ascii="Times New Roman" w:eastAsia="Arial" w:hAnsi="Times New Roman" w:cs="Times New Roman"/>
                <w:b/>
                <w:bCs/>
                <w:noProof/>
              </w:rPr>
              <w:t>11.2  Data Quality Challenges</w:t>
            </w:r>
            <w:r>
              <w:rPr>
                <w:noProof/>
                <w:webHidden/>
              </w:rPr>
              <w:tab/>
            </w:r>
            <w:r>
              <w:rPr>
                <w:noProof/>
                <w:webHidden/>
              </w:rPr>
              <w:fldChar w:fldCharType="begin"/>
            </w:r>
            <w:r>
              <w:rPr>
                <w:noProof/>
                <w:webHidden/>
              </w:rPr>
              <w:instrText xml:space="preserve"> PAGEREF _Toc227527247 \h </w:instrText>
            </w:r>
            <w:r>
              <w:rPr>
                <w:noProof/>
                <w:webHidden/>
              </w:rPr>
            </w:r>
            <w:r>
              <w:rPr>
                <w:noProof/>
                <w:webHidden/>
              </w:rPr>
              <w:fldChar w:fldCharType="separate"/>
            </w:r>
            <w:r>
              <w:rPr>
                <w:noProof/>
                <w:webHidden/>
              </w:rPr>
              <w:t>30</w:t>
            </w:r>
            <w:r>
              <w:rPr>
                <w:noProof/>
                <w:webHidden/>
              </w:rPr>
              <w:fldChar w:fldCharType="end"/>
            </w:r>
          </w:hyperlink>
        </w:p>
        <w:p w14:paraId="49D626E6" w14:textId="11856B9E" w:rsidR="00763ECF" w:rsidRDefault="00763ECF">
          <w:pPr>
            <w:pStyle w:val="TOC1"/>
            <w:tabs>
              <w:tab w:val="right" w:leader="dot" w:pos="9016"/>
            </w:tabs>
            <w:rPr>
              <w:rFonts w:cstheme="minorBidi"/>
              <w:noProof/>
              <w:kern w:val="2"/>
              <w:sz w:val="24"/>
              <w:szCs w:val="24"/>
              <w14:ligatures w14:val="standardContextual"/>
            </w:rPr>
          </w:pPr>
          <w:hyperlink w:anchor="_Toc227527248" w:history="1">
            <w:r w:rsidRPr="005F0DB0">
              <w:rPr>
                <w:rStyle w:val="Hyperlink"/>
                <w:rFonts w:ascii="Times New Roman" w:hAnsi="Times New Roman"/>
                <w:b/>
                <w:bCs/>
                <w:noProof/>
                <w:lang w:val="en-US" w:bidi="ar-SA"/>
              </w:rPr>
              <w:t>Chapter 12: Future Enhancement</w:t>
            </w:r>
            <w:r>
              <w:rPr>
                <w:noProof/>
                <w:webHidden/>
              </w:rPr>
              <w:tab/>
            </w:r>
            <w:r>
              <w:rPr>
                <w:noProof/>
                <w:webHidden/>
              </w:rPr>
              <w:fldChar w:fldCharType="begin"/>
            </w:r>
            <w:r>
              <w:rPr>
                <w:noProof/>
                <w:webHidden/>
              </w:rPr>
              <w:instrText xml:space="preserve"> PAGEREF _Toc227527248 \h </w:instrText>
            </w:r>
            <w:r>
              <w:rPr>
                <w:noProof/>
                <w:webHidden/>
              </w:rPr>
            </w:r>
            <w:r>
              <w:rPr>
                <w:noProof/>
                <w:webHidden/>
              </w:rPr>
              <w:fldChar w:fldCharType="separate"/>
            </w:r>
            <w:r>
              <w:rPr>
                <w:noProof/>
                <w:webHidden/>
              </w:rPr>
              <w:t>31</w:t>
            </w:r>
            <w:r>
              <w:rPr>
                <w:noProof/>
                <w:webHidden/>
              </w:rPr>
              <w:fldChar w:fldCharType="end"/>
            </w:r>
          </w:hyperlink>
        </w:p>
        <w:p w14:paraId="379F1102" w14:textId="778A21D5" w:rsidR="00763ECF" w:rsidRDefault="00763ECF">
          <w:pPr>
            <w:pStyle w:val="TOC2"/>
            <w:tabs>
              <w:tab w:val="right" w:leader="dot" w:pos="9016"/>
            </w:tabs>
            <w:rPr>
              <w:rFonts w:eastAsiaTheme="minorEastAsia"/>
              <w:noProof/>
              <w:lang w:eastAsia="en-IN" w:bidi="ta-IN"/>
            </w:rPr>
          </w:pPr>
          <w:hyperlink w:anchor="_Toc227527249" w:history="1">
            <w:r w:rsidRPr="005F0DB0">
              <w:rPr>
                <w:rStyle w:val="Hyperlink"/>
                <w:rFonts w:ascii="Times New Roman" w:eastAsia="Arial" w:hAnsi="Times New Roman" w:cs="Times New Roman"/>
                <w:b/>
                <w:bCs/>
                <w:noProof/>
              </w:rPr>
              <w:t>12.1  Near-Real-Time Streaming Analytics</w:t>
            </w:r>
            <w:r>
              <w:rPr>
                <w:noProof/>
                <w:webHidden/>
              </w:rPr>
              <w:tab/>
            </w:r>
            <w:r>
              <w:rPr>
                <w:noProof/>
                <w:webHidden/>
              </w:rPr>
              <w:fldChar w:fldCharType="begin"/>
            </w:r>
            <w:r>
              <w:rPr>
                <w:noProof/>
                <w:webHidden/>
              </w:rPr>
              <w:instrText xml:space="preserve"> PAGEREF _Toc227527249 \h </w:instrText>
            </w:r>
            <w:r>
              <w:rPr>
                <w:noProof/>
                <w:webHidden/>
              </w:rPr>
            </w:r>
            <w:r>
              <w:rPr>
                <w:noProof/>
                <w:webHidden/>
              </w:rPr>
              <w:fldChar w:fldCharType="separate"/>
            </w:r>
            <w:r>
              <w:rPr>
                <w:noProof/>
                <w:webHidden/>
              </w:rPr>
              <w:t>31</w:t>
            </w:r>
            <w:r>
              <w:rPr>
                <w:noProof/>
                <w:webHidden/>
              </w:rPr>
              <w:fldChar w:fldCharType="end"/>
            </w:r>
          </w:hyperlink>
        </w:p>
        <w:p w14:paraId="6C5C5031" w14:textId="19A333D4" w:rsidR="00763ECF" w:rsidRDefault="00763ECF">
          <w:pPr>
            <w:pStyle w:val="TOC2"/>
            <w:tabs>
              <w:tab w:val="right" w:leader="dot" w:pos="9016"/>
            </w:tabs>
            <w:rPr>
              <w:rFonts w:eastAsiaTheme="minorEastAsia"/>
              <w:noProof/>
              <w:lang w:eastAsia="en-IN" w:bidi="ta-IN"/>
            </w:rPr>
          </w:pPr>
          <w:hyperlink w:anchor="_Toc227527250" w:history="1">
            <w:r w:rsidRPr="005F0DB0">
              <w:rPr>
                <w:rStyle w:val="Hyperlink"/>
                <w:rFonts w:ascii="Times New Roman" w:eastAsia="Arial" w:hAnsi="Times New Roman" w:cs="Times New Roman"/>
                <w:b/>
                <w:bCs/>
                <w:noProof/>
              </w:rPr>
              <w:t>12.2  Machine Learning Integration</w:t>
            </w:r>
            <w:r>
              <w:rPr>
                <w:noProof/>
                <w:webHidden/>
              </w:rPr>
              <w:tab/>
            </w:r>
            <w:r>
              <w:rPr>
                <w:noProof/>
                <w:webHidden/>
              </w:rPr>
              <w:fldChar w:fldCharType="begin"/>
            </w:r>
            <w:r>
              <w:rPr>
                <w:noProof/>
                <w:webHidden/>
              </w:rPr>
              <w:instrText xml:space="preserve"> PAGEREF _Toc227527250 \h </w:instrText>
            </w:r>
            <w:r>
              <w:rPr>
                <w:noProof/>
                <w:webHidden/>
              </w:rPr>
            </w:r>
            <w:r>
              <w:rPr>
                <w:noProof/>
                <w:webHidden/>
              </w:rPr>
              <w:fldChar w:fldCharType="separate"/>
            </w:r>
            <w:r>
              <w:rPr>
                <w:noProof/>
                <w:webHidden/>
              </w:rPr>
              <w:t>31</w:t>
            </w:r>
            <w:r>
              <w:rPr>
                <w:noProof/>
                <w:webHidden/>
              </w:rPr>
              <w:fldChar w:fldCharType="end"/>
            </w:r>
          </w:hyperlink>
        </w:p>
        <w:p w14:paraId="2C7D592B" w14:textId="3F852F13" w:rsidR="00763ECF" w:rsidRDefault="00763ECF">
          <w:pPr>
            <w:pStyle w:val="TOC2"/>
            <w:tabs>
              <w:tab w:val="right" w:leader="dot" w:pos="9016"/>
            </w:tabs>
            <w:rPr>
              <w:rFonts w:eastAsiaTheme="minorEastAsia"/>
              <w:noProof/>
              <w:lang w:eastAsia="en-IN" w:bidi="ta-IN"/>
            </w:rPr>
          </w:pPr>
          <w:hyperlink w:anchor="_Toc227527251" w:history="1">
            <w:r w:rsidRPr="005F0DB0">
              <w:rPr>
                <w:rStyle w:val="Hyperlink"/>
                <w:rFonts w:ascii="Times New Roman" w:eastAsia="Arial" w:hAnsi="Times New Roman" w:cs="Times New Roman"/>
                <w:b/>
                <w:bCs/>
                <w:noProof/>
              </w:rPr>
              <w:t>12.3  Generative AI-Powered Natural Language Analytics</w:t>
            </w:r>
            <w:r>
              <w:rPr>
                <w:noProof/>
                <w:webHidden/>
              </w:rPr>
              <w:tab/>
            </w:r>
            <w:r>
              <w:rPr>
                <w:noProof/>
                <w:webHidden/>
              </w:rPr>
              <w:fldChar w:fldCharType="begin"/>
            </w:r>
            <w:r>
              <w:rPr>
                <w:noProof/>
                <w:webHidden/>
              </w:rPr>
              <w:instrText xml:space="preserve"> PAGEREF _Toc227527251 \h </w:instrText>
            </w:r>
            <w:r>
              <w:rPr>
                <w:noProof/>
                <w:webHidden/>
              </w:rPr>
            </w:r>
            <w:r>
              <w:rPr>
                <w:noProof/>
                <w:webHidden/>
              </w:rPr>
              <w:fldChar w:fldCharType="separate"/>
            </w:r>
            <w:r>
              <w:rPr>
                <w:noProof/>
                <w:webHidden/>
              </w:rPr>
              <w:t>31</w:t>
            </w:r>
            <w:r>
              <w:rPr>
                <w:noProof/>
                <w:webHidden/>
              </w:rPr>
              <w:fldChar w:fldCharType="end"/>
            </w:r>
          </w:hyperlink>
        </w:p>
        <w:p w14:paraId="5FD299B7" w14:textId="07C7849F" w:rsidR="00763ECF" w:rsidRDefault="00763ECF">
          <w:pPr>
            <w:pStyle w:val="TOC2"/>
            <w:tabs>
              <w:tab w:val="right" w:leader="dot" w:pos="9016"/>
            </w:tabs>
            <w:rPr>
              <w:rFonts w:eastAsiaTheme="minorEastAsia"/>
              <w:noProof/>
              <w:lang w:eastAsia="en-IN" w:bidi="ta-IN"/>
            </w:rPr>
          </w:pPr>
          <w:hyperlink w:anchor="_Toc227527252" w:history="1">
            <w:r w:rsidRPr="005F0DB0">
              <w:rPr>
                <w:rStyle w:val="Hyperlink"/>
                <w:rFonts w:ascii="Times New Roman" w:eastAsia="Arial" w:hAnsi="Times New Roman" w:cs="Times New Roman"/>
                <w:b/>
                <w:bCs/>
                <w:noProof/>
              </w:rPr>
              <w:t>12.4  Supply Chain Integration</w:t>
            </w:r>
            <w:r>
              <w:rPr>
                <w:noProof/>
                <w:webHidden/>
              </w:rPr>
              <w:tab/>
            </w:r>
            <w:r>
              <w:rPr>
                <w:noProof/>
                <w:webHidden/>
              </w:rPr>
              <w:fldChar w:fldCharType="begin"/>
            </w:r>
            <w:r>
              <w:rPr>
                <w:noProof/>
                <w:webHidden/>
              </w:rPr>
              <w:instrText xml:space="preserve"> PAGEREF _Toc227527252 \h </w:instrText>
            </w:r>
            <w:r>
              <w:rPr>
                <w:noProof/>
                <w:webHidden/>
              </w:rPr>
            </w:r>
            <w:r>
              <w:rPr>
                <w:noProof/>
                <w:webHidden/>
              </w:rPr>
              <w:fldChar w:fldCharType="separate"/>
            </w:r>
            <w:r>
              <w:rPr>
                <w:noProof/>
                <w:webHidden/>
              </w:rPr>
              <w:t>31</w:t>
            </w:r>
            <w:r>
              <w:rPr>
                <w:noProof/>
                <w:webHidden/>
              </w:rPr>
              <w:fldChar w:fldCharType="end"/>
            </w:r>
          </w:hyperlink>
        </w:p>
        <w:p w14:paraId="2D5FEC2E" w14:textId="49CFCA31" w:rsidR="00763ECF" w:rsidRDefault="00763ECF">
          <w:pPr>
            <w:pStyle w:val="TOC2"/>
            <w:tabs>
              <w:tab w:val="right" w:leader="dot" w:pos="9016"/>
            </w:tabs>
            <w:rPr>
              <w:rFonts w:eastAsiaTheme="minorEastAsia"/>
              <w:noProof/>
              <w:lang w:eastAsia="en-IN" w:bidi="ta-IN"/>
            </w:rPr>
          </w:pPr>
          <w:hyperlink w:anchor="_Toc227527253" w:history="1">
            <w:r w:rsidRPr="005F0DB0">
              <w:rPr>
                <w:rStyle w:val="Hyperlink"/>
                <w:rFonts w:ascii="Times New Roman" w:eastAsia="Arial" w:hAnsi="Times New Roman" w:cs="Times New Roman"/>
                <w:b/>
                <w:bCs/>
                <w:noProof/>
              </w:rPr>
              <w:t>12.5  Mobile Analytics Application</w:t>
            </w:r>
            <w:r>
              <w:rPr>
                <w:noProof/>
                <w:webHidden/>
              </w:rPr>
              <w:tab/>
            </w:r>
            <w:r>
              <w:rPr>
                <w:noProof/>
                <w:webHidden/>
              </w:rPr>
              <w:fldChar w:fldCharType="begin"/>
            </w:r>
            <w:r>
              <w:rPr>
                <w:noProof/>
                <w:webHidden/>
              </w:rPr>
              <w:instrText xml:space="preserve"> PAGEREF _Toc227527253 \h </w:instrText>
            </w:r>
            <w:r>
              <w:rPr>
                <w:noProof/>
                <w:webHidden/>
              </w:rPr>
            </w:r>
            <w:r>
              <w:rPr>
                <w:noProof/>
                <w:webHidden/>
              </w:rPr>
              <w:fldChar w:fldCharType="separate"/>
            </w:r>
            <w:r>
              <w:rPr>
                <w:noProof/>
                <w:webHidden/>
              </w:rPr>
              <w:t>31</w:t>
            </w:r>
            <w:r>
              <w:rPr>
                <w:noProof/>
                <w:webHidden/>
              </w:rPr>
              <w:fldChar w:fldCharType="end"/>
            </w:r>
          </w:hyperlink>
        </w:p>
        <w:p w14:paraId="53F46D5D" w14:textId="0239D591" w:rsidR="00763ECF" w:rsidRDefault="00763ECF">
          <w:pPr>
            <w:pStyle w:val="TOC2"/>
            <w:tabs>
              <w:tab w:val="right" w:leader="dot" w:pos="9016"/>
            </w:tabs>
            <w:rPr>
              <w:rFonts w:eastAsiaTheme="minorEastAsia"/>
              <w:noProof/>
              <w:lang w:eastAsia="en-IN" w:bidi="ta-IN"/>
            </w:rPr>
          </w:pPr>
          <w:hyperlink w:anchor="_Toc227527254" w:history="1">
            <w:r w:rsidRPr="005F0DB0">
              <w:rPr>
                <w:rStyle w:val="Hyperlink"/>
                <w:rFonts w:ascii="Times New Roman" w:eastAsia="Arial" w:hAnsi="Times New Roman" w:cs="Times New Roman"/>
                <w:b/>
                <w:bCs/>
                <w:noProof/>
              </w:rPr>
              <w:t>12.6  Customer 360 Analytics</w:t>
            </w:r>
            <w:r>
              <w:rPr>
                <w:noProof/>
                <w:webHidden/>
              </w:rPr>
              <w:tab/>
            </w:r>
            <w:r>
              <w:rPr>
                <w:noProof/>
                <w:webHidden/>
              </w:rPr>
              <w:fldChar w:fldCharType="begin"/>
            </w:r>
            <w:r>
              <w:rPr>
                <w:noProof/>
                <w:webHidden/>
              </w:rPr>
              <w:instrText xml:space="preserve"> PAGEREF _Toc227527254 \h </w:instrText>
            </w:r>
            <w:r>
              <w:rPr>
                <w:noProof/>
                <w:webHidden/>
              </w:rPr>
            </w:r>
            <w:r>
              <w:rPr>
                <w:noProof/>
                <w:webHidden/>
              </w:rPr>
              <w:fldChar w:fldCharType="separate"/>
            </w:r>
            <w:r>
              <w:rPr>
                <w:noProof/>
                <w:webHidden/>
              </w:rPr>
              <w:t>32</w:t>
            </w:r>
            <w:r>
              <w:rPr>
                <w:noProof/>
                <w:webHidden/>
              </w:rPr>
              <w:fldChar w:fldCharType="end"/>
            </w:r>
          </w:hyperlink>
        </w:p>
        <w:p w14:paraId="63145BA7" w14:textId="6DF9AF34" w:rsidR="00763ECF" w:rsidRDefault="00763ECF">
          <w:pPr>
            <w:pStyle w:val="TOC1"/>
            <w:tabs>
              <w:tab w:val="right" w:leader="dot" w:pos="9016"/>
            </w:tabs>
            <w:rPr>
              <w:rFonts w:cstheme="minorBidi"/>
              <w:noProof/>
              <w:kern w:val="2"/>
              <w:sz w:val="24"/>
              <w:szCs w:val="24"/>
              <w14:ligatures w14:val="standardContextual"/>
            </w:rPr>
          </w:pPr>
          <w:hyperlink w:anchor="_Toc227527255" w:history="1">
            <w:r w:rsidRPr="005F0DB0">
              <w:rPr>
                <w:rStyle w:val="Hyperlink"/>
                <w:rFonts w:ascii="Times New Roman" w:hAnsi="Times New Roman"/>
                <w:b/>
                <w:bCs/>
                <w:noProof/>
                <w:lang w:val="en-US" w:bidi="ar-SA"/>
              </w:rPr>
              <w:t>Chapter 13: Conclusion</w:t>
            </w:r>
            <w:r>
              <w:rPr>
                <w:noProof/>
                <w:webHidden/>
              </w:rPr>
              <w:tab/>
            </w:r>
            <w:r>
              <w:rPr>
                <w:noProof/>
                <w:webHidden/>
              </w:rPr>
              <w:fldChar w:fldCharType="begin"/>
            </w:r>
            <w:r>
              <w:rPr>
                <w:noProof/>
                <w:webHidden/>
              </w:rPr>
              <w:instrText xml:space="preserve"> PAGEREF _Toc227527255 \h </w:instrText>
            </w:r>
            <w:r>
              <w:rPr>
                <w:noProof/>
                <w:webHidden/>
              </w:rPr>
            </w:r>
            <w:r>
              <w:rPr>
                <w:noProof/>
                <w:webHidden/>
              </w:rPr>
              <w:fldChar w:fldCharType="separate"/>
            </w:r>
            <w:r>
              <w:rPr>
                <w:noProof/>
                <w:webHidden/>
              </w:rPr>
              <w:t>33</w:t>
            </w:r>
            <w:r>
              <w:rPr>
                <w:noProof/>
                <w:webHidden/>
              </w:rPr>
              <w:fldChar w:fldCharType="end"/>
            </w:r>
          </w:hyperlink>
        </w:p>
        <w:p w14:paraId="1139F7CB" w14:textId="1EC3581A" w:rsidR="00763ECF" w:rsidRDefault="00763ECF">
          <w:r>
            <w:rPr>
              <w:b/>
              <w:bCs/>
              <w:lang w:val="en-GB"/>
            </w:rPr>
            <w:fldChar w:fldCharType="end"/>
          </w:r>
        </w:p>
      </w:sdtContent>
    </w:sdt>
    <w:p w14:paraId="131ED540"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710D4340"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5658D893"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3232F0BC"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25310CB5"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42A4B4EB"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58CD2D31"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36073347"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3869EDF2"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196D7089"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3B395703"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250BD4CF" w14:textId="77777777" w:rsidR="00770EB8" w:rsidRDefault="00770EB8" w:rsidP="00BE5C3E">
      <w:pPr>
        <w:spacing w:before="80" w:after="100" w:line="360" w:lineRule="auto"/>
        <w:jc w:val="both"/>
        <w:rPr>
          <w:rFonts w:ascii="Times New Roman" w:hAnsi="Times New Roman" w:cs="Times New Roman"/>
          <w:b/>
          <w:bCs/>
          <w:sz w:val="28"/>
          <w:szCs w:val="28"/>
          <w:lang w:val="en-US"/>
        </w:rPr>
      </w:pPr>
    </w:p>
    <w:p w14:paraId="7ADA48D2" w14:textId="4A5CC18C" w:rsidR="00770EB8" w:rsidRPr="00763ECF" w:rsidRDefault="00770EB8" w:rsidP="00763ECF">
      <w:pPr>
        <w:pStyle w:val="Heading1"/>
        <w:jc w:val="center"/>
        <w:rPr>
          <w:rFonts w:ascii="Times New Roman" w:hAnsi="Times New Roman" w:cs="Times New Roman"/>
          <w:b/>
          <w:bCs/>
          <w:color w:val="000000" w:themeColor="text1"/>
          <w:sz w:val="32"/>
          <w:szCs w:val="32"/>
          <w:lang w:val="en-US"/>
        </w:rPr>
      </w:pPr>
      <w:bookmarkStart w:id="0" w:name="_Toc227527179"/>
      <w:r w:rsidRPr="00763ECF">
        <w:rPr>
          <w:rFonts w:ascii="Times New Roman" w:hAnsi="Times New Roman" w:cs="Times New Roman"/>
          <w:b/>
          <w:bCs/>
          <w:color w:val="000000" w:themeColor="text1"/>
          <w:sz w:val="32"/>
          <w:szCs w:val="32"/>
          <w:lang w:val="en-US"/>
        </w:rPr>
        <w:lastRenderedPageBreak/>
        <w:t>Chapter 1</w:t>
      </w:r>
      <w:r w:rsidR="001A1505" w:rsidRPr="00763ECF">
        <w:rPr>
          <w:rFonts w:ascii="Times New Roman" w:hAnsi="Times New Roman" w:cs="Times New Roman"/>
          <w:b/>
          <w:bCs/>
          <w:color w:val="000000" w:themeColor="text1"/>
          <w:sz w:val="32"/>
          <w:szCs w:val="32"/>
          <w:lang w:val="en-US"/>
        </w:rPr>
        <w:t>:</w:t>
      </w:r>
      <w:r w:rsidRPr="00763ECF">
        <w:rPr>
          <w:rFonts w:ascii="Times New Roman" w:hAnsi="Times New Roman" w:cs="Times New Roman"/>
          <w:b/>
          <w:bCs/>
          <w:color w:val="000000" w:themeColor="text1"/>
          <w:sz w:val="32"/>
          <w:szCs w:val="32"/>
          <w:lang w:val="en-US"/>
        </w:rPr>
        <w:t xml:space="preserve"> Introduction</w:t>
      </w:r>
      <w:bookmarkEnd w:id="0"/>
    </w:p>
    <w:p w14:paraId="062AB8A0" w14:textId="0C1817C9" w:rsidR="00770EB8" w:rsidRPr="00763ECF" w:rsidRDefault="00763ECF" w:rsidP="00763ECF">
      <w:pPr>
        <w:pStyle w:val="Heading3"/>
        <w:rPr>
          <w:rFonts w:ascii="Times New Roman" w:hAnsi="Times New Roman" w:cs="Times New Roman"/>
          <w:b/>
          <w:bCs/>
          <w:color w:val="000000" w:themeColor="text1"/>
          <w:lang w:val="en-US"/>
        </w:rPr>
      </w:pPr>
      <w:bookmarkStart w:id="1" w:name="_Toc227527180"/>
      <w:r w:rsidRPr="00763ECF">
        <w:rPr>
          <w:rFonts w:ascii="Times New Roman" w:hAnsi="Times New Roman" w:cs="Times New Roman"/>
          <w:b/>
          <w:bCs/>
          <w:color w:val="000000" w:themeColor="text1"/>
          <w:lang w:val="en-US"/>
        </w:rPr>
        <w:t xml:space="preserve">1.1 </w:t>
      </w:r>
      <w:r w:rsidR="00770EB8" w:rsidRPr="00763ECF">
        <w:rPr>
          <w:rFonts w:ascii="Times New Roman" w:hAnsi="Times New Roman" w:cs="Times New Roman"/>
          <w:b/>
          <w:bCs/>
          <w:color w:val="000000" w:themeColor="text1"/>
          <w:lang w:val="en-US"/>
        </w:rPr>
        <w:t>Background of Retail Analytics</w:t>
      </w:r>
      <w:bookmarkEnd w:id="1"/>
    </w:p>
    <w:p w14:paraId="599EE8EE" w14:textId="77777777" w:rsidR="00770EB8" w:rsidRPr="001A1505" w:rsidRDefault="00770EB8" w:rsidP="00770EB8">
      <w:pPr>
        <w:pStyle w:val="ListParagraph"/>
        <w:spacing w:before="80" w:after="100" w:line="360" w:lineRule="auto"/>
        <w:ind w:left="0"/>
        <w:jc w:val="both"/>
        <w:rPr>
          <w:rFonts w:ascii="Times New Roman" w:hAnsi="Times New Roman" w:cs="Times New Roman"/>
        </w:rPr>
      </w:pPr>
      <w:r w:rsidRPr="001A1505">
        <w:rPr>
          <w:rFonts w:ascii="Times New Roman" w:eastAsia="Arial" w:hAnsi="Times New Roman" w:cs="Times New Roman"/>
          <w:color w:val="000000"/>
        </w:rPr>
        <w:t xml:space="preserve">Retail analytics refers to the process of collecting, processing, and interpreting data generated across all stages of the retail value chain—from supply chain and inventory management to point-of-sale transactions and post-purchase customer </w:t>
      </w:r>
      <w:proofErr w:type="spellStart"/>
      <w:r w:rsidRPr="001A1505">
        <w:rPr>
          <w:rFonts w:ascii="Times New Roman" w:eastAsia="Arial" w:hAnsi="Times New Roman" w:cs="Times New Roman"/>
          <w:color w:val="000000"/>
        </w:rPr>
        <w:t>behavior</w:t>
      </w:r>
      <w:proofErr w:type="spellEnd"/>
      <w:r w:rsidRPr="001A1505">
        <w:rPr>
          <w:rFonts w:ascii="Times New Roman" w:eastAsia="Arial" w:hAnsi="Times New Roman" w:cs="Times New Roman"/>
          <w:color w:val="000000"/>
        </w:rPr>
        <w:t>. In the fashion industry, this discipline has grown from basic sales reporting to sophisticated predictive and prescriptive analytics powered by big data and cloud computing technologies.</w:t>
      </w:r>
    </w:p>
    <w:p w14:paraId="405AD8E3" w14:textId="77777777" w:rsidR="00770EB8" w:rsidRPr="001A1505" w:rsidRDefault="00770EB8" w:rsidP="00770EB8">
      <w:pPr>
        <w:pStyle w:val="ListParagraph"/>
        <w:spacing w:before="80" w:after="100" w:line="360" w:lineRule="auto"/>
        <w:ind w:left="0"/>
        <w:jc w:val="both"/>
        <w:rPr>
          <w:rFonts w:ascii="Times New Roman" w:hAnsi="Times New Roman" w:cs="Times New Roman"/>
        </w:rPr>
      </w:pPr>
      <w:r w:rsidRPr="001A1505">
        <w:rPr>
          <w:rFonts w:ascii="Times New Roman" w:eastAsia="Arial" w:hAnsi="Times New Roman" w:cs="Times New Roman"/>
        </w:rPr>
        <w:t xml:space="preserve">The global fashion industry, valued at approximately </w:t>
      </w:r>
      <w:r w:rsidRPr="001A1505">
        <w:rPr>
          <w:rFonts w:ascii="Times New Roman" w:eastAsia="Arial" w:hAnsi="Times New Roman" w:cs="Times New Roman"/>
          <w:b/>
          <w:bCs/>
        </w:rPr>
        <w:t>USD 1.7 trillion</w:t>
      </w:r>
      <w:r w:rsidRPr="001A1505">
        <w:rPr>
          <w:rFonts w:ascii="Times New Roman" w:eastAsia="Arial" w:hAnsi="Times New Roman" w:cs="Times New Roman"/>
        </w:rPr>
        <w:t xml:space="preserve">, generates enormous volumes of transactional and </w:t>
      </w:r>
      <w:proofErr w:type="spellStart"/>
      <w:r w:rsidRPr="001A1505">
        <w:rPr>
          <w:rFonts w:ascii="Times New Roman" w:eastAsia="Arial" w:hAnsi="Times New Roman" w:cs="Times New Roman"/>
        </w:rPr>
        <w:t>behavioral</w:t>
      </w:r>
      <w:proofErr w:type="spellEnd"/>
      <w:r w:rsidRPr="001A1505">
        <w:rPr>
          <w:rFonts w:ascii="Times New Roman" w:eastAsia="Arial" w:hAnsi="Times New Roman" w:cs="Times New Roman"/>
        </w:rPr>
        <w:t xml:space="preserve"> data daily. Historically, this data resided in disparate, siloed systems—warehouse management platforms, e-commerce engines, CRM tools, and physical POS terminals—making unified analysis nearly impossible. The emergence of </w:t>
      </w:r>
      <w:r w:rsidRPr="001A1505">
        <w:rPr>
          <w:rFonts w:ascii="Times New Roman" w:eastAsia="Arial" w:hAnsi="Times New Roman" w:cs="Times New Roman"/>
          <w:b/>
          <w:bCs/>
        </w:rPr>
        <w:t>cloud-native data platforms</w:t>
      </w:r>
      <w:r w:rsidRPr="001A1505">
        <w:rPr>
          <w:rFonts w:ascii="Times New Roman" w:eastAsia="Arial" w:hAnsi="Times New Roman" w:cs="Times New Roman"/>
        </w:rPr>
        <w:t xml:space="preserve"> has fundamentally changed this paradigm, enabling seamless data integration, real-time processing, and enterprise-scale analytics.</w:t>
      </w:r>
    </w:p>
    <w:p w14:paraId="783F61EA" w14:textId="77777777" w:rsidR="00770EB8" w:rsidRPr="001A1505" w:rsidRDefault="00770EB8" w:rsidP="00770EB8">
      <w:pPr>
        <w:pStyle w:val="ListParagraph"/>
        <w:spacing w:before="80" w:after="100" w:line="360" w:lineRule="auto"/>
        <w:ind w:left="0"/>
        <w:jc w:val="both"/>
        <w:rPr>
          <w:rFonts w:ascii="Times New Roman" w:eastAsia="Arial" w:hAnsi="Times New Roman" w:cs="Times New Roman"/>
          <w:color w:val="000000"/>
        </w:rPr>
      </w:pPr>
      <w:r w:rsidRPr="001A1505">
        <w:rPr>
          <w:rFonts w:ascii="Times New Roman" w:eastAsia="Arial" w:hAnsi="Times New Roman" w:cs="Times New Roman"/>
          <w:color w:val="000000"/>
        </w:rPr>
        <w:t>Modern retail analytics encompasses a broad spectrum of capabilities, including demand forecasting, customer segmentation, pricing optimization, inventory management, and omnichannel performance tracking. For fashion retailers specifically, the ability to rapidly respond to seasonal trends, identify fast-moving stock, and understand customer preferences across both physical and digital touchpoints is a matter of operational survival.</w:t>
      </w:r>
    </w:p>
    <w:p w14:paraId="4DDA72D3" w14:textId="77777777" w:rsidR="004E6B8F" w:rsidRDefault="004E6B8F" w:rsidP="00770EB8">
      <w:pPr>
        <w:pStyle w:val="ListParagraph"/>
        <w:spacing w:before="80" w:after="100" w:line="360" w:lineRule="auto"/>
        <w:ind w:left="0"/>
        <w:jc w:val="both"/>
        <w:rPr>
          <w:rFonts w:ascii="Arial" w:eastAsia="Arial" w:hAnsi="Arial" w:cs="Arial"/>
          <w:b/>
          <w:bCs/>
          <w:color w:val="2E5FA3"/>
          <w:sz w:val="26"/>
          <w:szCs w:val="26"/>
        </w:rPr>
      </w:pPr>
    </w:p>
    <w:p w14:paraId="60B5A61D" w14:textId="708104DB" w:rsidR="004E6B8F" w:rsidRPr="00763ECF" w:rsidRDefault="00763ECF" w:rsidP="00763ECF">
      <w:pPr>
        <w:pStyle w:val="Heading2"/>
        <w:rPr>
          <w:rFonts w:ascii="Times New Roman" w:eastAsia="Arial" w:hAnsi="Times New Roman" w:cs="Times New Roman"/>
          <w:b/>
          <w:bCs/>
          <w:color w:val="000000" w:themeColor="text1"/>
        </w:rPr>
      </w:pPr>
      <w:bookmarkStart w:id="2" w:name="_Toc227527181"/>
      <w:r>
        <w:rPr>
          <w:rFonts w:ascii="Times New Roman" w:eastAsia="Arial" w:hAnsi="Times New Roman" w:cs="Times New Roman"/>
          <w:b/>
          <w:bCs/>
          <w:color w:val="000000" w:themeColor="text1"/>
        </w:rPr>
        <w:t xml:space="preserve">1.2 </w:t>
      </w:r>
      <w:r w:rsidR="004E6B8F" w:rsidRPr="00763ECF">
        <w:rPr>
          <w:rFonts w:ascii="Times New Roman" w:eastAsia="Arial" w:hAnsi="Times New Roman" w:cs="Times New Roman"/>
          <w:b/>
          <w:bCs/>
          <w:color w:val="000000" w:themeColor="text1"/>
        </w:rPr>
        <w:t>Importance of Data-Driven Decision-Making in Fashion Retail</w:t>
      </w:r>
      <w:bookmarkEnd w:id="2"/>
    </w:p>
    <w:p w14:paraId="1898326D"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Fashion retail is characterized by highly volatile consumer demand, short product lifecycle windows, and intense competitive pressures. In this environment, intuition-based decision-making is no longer sufficient. Organizations that embed data-driven intelligence into their operations consistently outperform peers across key performance indicators such as revenue growth, inventory shrinkage, and customer retention.</w:t>
      </w:r>
    </w:p>
    <w:p w14:paraId="21D34F53"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Data-driven decision-making in fashion retail enables organizations to:</w:t>
      </w:r>
    </w:p>
    <w:p w14:paraId="4296E0D2" w14:textId="77777777" w:rsidR="004E6B8F" w:rsidRPr="001A1505" w:rsidRDefault="004E6B8F" w:rsidP="001A1505">
      <w:pPr>
        <w:pStyle w:val="ListParagraph"/>
        <w:numPr>
          <w:ilvl w:val="0"/>
          <w:numId w:val="19"/>
        </w:numPr>
        <w:spacing w:before="60" w:after="60" w:line="330" w:lineRule="auto"/>
        <w:ind w:left="993"/>
        <w:contextualSpacing w:val="0"/>
        <w:rPr>
          <w:rFonts w:ascii="Times New Roman" w:hAnsi="Times New Roman" w:cs="Times New Roman"/>
        </w:rPr>
      </w:pPr>
      <w:r w:rsidRPr="001A1505">
        <w:rPr>
          <w:rFonts w:ascii="Times New Roman" w:eastAsia="Arial" w:hAnsi="Times New Roman" w:cs="Times New Roman"/>
          <w:b/>
          <w:bCs/>
        </w:rPr>
        <w:t>Optimize inventory levels</w:t>
      </w:r>
      <w:r w:rsidRPr="001A1505">
        <w:rPr>
          <w:rFonts w:ascii="Times New Roman" w:eastAsia="Arial" w:hAnsi="Times New Roman" w:cs="Times New Roman"/>
        </w:rPr>
        <w:t xml:space="preserve"> by predicting demand with greater accuracy, reducing both overstock and stockout scenarios.</w:t>
      </w:r>
    </w:p>
    <w:p w14:paraId="313B9E93" w14:textId="77777777" w:rsidR="004E6B8F" w:rsidRPr="001A1505" w:rsidRDefault="004E6B8F" w:rsidP="001A1505">
      <w:pPr>
        <w:pStyle w:val="ListParagraph"/>
        <w:numPr>
          <w:ilvl w:val="0"/>
          <w:numId w:val="19"/>
        </w:numPr>
        <w:spacing w:before="60" w:after="60" w:line="330" w:lineRule="auto"/>
        <w:ind w:left="993"/>
        <w:contextualSpacing w:val="0"/>
        <w:rPr>
          <w:rFonts w:ascii="Times New Roman" w:hAnsi="Times New Roman" w:cs="Times New Roman"/>
        </w:rPr>
      </w:pPr>
      <w:r w:rsidRPr="001A1505">
        <w:rPr>
          <w:rFonts w:ascii="Times New Roman" w:eastAsia="Arial" w:hAnsi="Times New Roman" w:cs="Times New Roman"/>
          <w:b/>
          <w:bCs/>
        </w:rPr>
        <w:t>Personalize customer experiences</w:t>
      </w:r>
      <w:r w:rsidRPr="001A1505">
        <w:rPr>
          <w:rFonts w:ascii="Times New Roman" w:eastAsia="Arial" w:hAnsi="Times New Roman" w:cs="Times New Roman"/>
        </w:rPr>
        <w:t xml:space="preserve"> by leveraging purchase history and </w:t>
      </w:r>
      <w:proofErr w:type="spellStart"/>
      <w:r w:rsidRPr="001A1505">
        <w:rPr>
          <w:rFonts w:ascii="Times New Roman" w:eastAsia="Arial" w:hAnsi="Times New Roman" w:cs="Times New Roman"/>
        </w:rPr>
        <w:t>behavioral</w:t>
      </w:r>
      <w:proofErr w:type="spellEnd"/>
      <w:r w:rsidRPr="001A1505">
        <w:rPr>
          <w:rFonts w:ascii="Times New Roman" w:eastAsia="Arial" w:hAnsi="Times New Roman" w:cs="Times New Roman"/>
        </w:rPr>
        <w:t xml:space="preserve"> data to deliver targeted promotions and product recommendations.</w:t>
      </w:r>
    </w:p>
    <w:p w14:paraId="573F2F6A" w14:textId="77777777" w:rsidR="004E6B8F" w:rsidRPr="001A1505" w:rsidRDefault="004E6B8F" w:rsidP="001A1505">
      <w:pPr>
        <w:pStyle w:val="ListParagraph"/>
        <w:numPr>
          <w:ilvl w:val="0"/>
          <w:numId w:val="19"/>
        </w:numPr>
        <w:spacing w:before="60" w:after="60" w:line="330" w:lineRule="auto"/>
        <w:ind w:left="993"/>
        <w:contextualSpacing w:val="0"/>
        <w:rPr>
          <w:rFonts w:ascii="Times New Roman" w:hAnsi="Times New Roman" w:cs="Times New Roman"/>
        </w:rPr>
      </w:pPr>
      <w:r w:rsidRPr="001A1505">
        <w:rPr>
          <w:rFonts w:ascii="Times New Roman" w:eastAsia="Arial" w:hAnsi="Times New Roman" w:cs="Times New Roman"/>
          <w:b/>
          <w:bCs/>
        </w:rPr>
        <w:lastRenderedPageBreak/>
        <w:t>Identify emerging trends</w:t>
      </w:r>
      <w:r w:rsidRPr="001A1505">
        <w:rPr>
          <w:rFonts w:ascii="Times New Roman" w:eastAsia="Arial" w:hAnsi="Times New Roman" w:cs="Times New Roman"/>
        </w:rPr>
        <w:t xml:space="preserve"> faster by </w:t>
      </w:r>
      <w:proofErr w:type="spellStart"/>
      <w:r w:rsidRPr="001A1505">
        <w:rPr>
          <w:rFonts w:ascii="Times New Roman" w:eastAsia="Arial" w:hAnsi="Times New Roman" w:cs="Times New Roman"/>
        </w:rPr>
        <w:t>analyzing</w:t>
      </w:r>
      <w:proofErr w:type="spellEnd"/>
      <w:r w:rsidRPr="001A1505">
        <w:rPr>
          <w:rFonts w:ascii="Times New Roman" w:eastAsia="Arial" w:hAnsi="Times New Roman" w:cs="Times New Roman"/>
        </w:rPr>
        <w:t xml:space="preserve"> real-time sales patterns across product categories and geographies.</w:t>
      </w:r>
    </w:p>
    <w:p w14:paraId="6863F7A0" w14:textId="77777777" w:rsidR="004E6B8F" w:rsidRPr="001A1505" w:rsidRDefault="004E6B8F" w:rsidP="001A1505">
      <w:pPr>
        <w:pStyle w:val="ListParagraph"/>
        <w:numPr>
          <w:ilvl w:val="0"/>
          <w:numId w:val="19"/>
        </w:numPr>
        <w:spacing w:before="60" w:after="60" w:line="330" w:lineRule="auto"/>
        <w:ind w:left="993"/>
        <w:contextualSpacing w:val="0"/>
        <w:rPr>
          <w:rFonts w:ascii="Times New Roman" w:hAnsi="Times New Roman" w:cs="Times New Roman"/>
        </w:rPr>
      </w:pPr>
      <w:r w:rsidRPr="001A1505">
        <w:rPr>
          <w:rFonts w:ascii="Times New Roman" w:eastAsia="Arial" w:hAnsi="Times New Roman" w:cs="Times New Roman"/>
          <w:b/>
          <w:bCs/>
        </w:rPr>
        <w:t>Improve supply chain efficiency</w:t>
      </w:r>
      <w:r w:rsidRPr="001A1505">
        <w:rPr>
          <w:rFonts w:ascii="Times New Roman" w:eastAsia="Arial" w:hAnsi="Times New Roman" w:cs="Times New Roman"/>
        </w:rPr>
        <w:t xml:space="preserve"> by providing buyers and planners with accurate sell-through data and lead time insights.</w:t>
      </w:r>
    </w:p>
    <w:p w14:paraId="5E1FAD02" w14:textId="77777777" w:rsidR="004E6B8F" w:rsidRPr="001A1505" w:rsidRDefault="004E6B8F" w:rsidP="001A1505">
      <w:pPr>
        <w:pStyle w:val="ListParagraph"/>
        <w:numPr>
          <w:ilvl w:val="0"/>
          <w:numId w:val="19"/>
        </w:numPr>
        <w:spacing w:before="60" w:after="60" w:line="330" w:lineRule="auto"/>
        <w:ind w:left="993"/>
        <w:contextualSpacing w:val="0"/>
        <w:rPr>
          <w:rFonts w:ascii="Times New Roman" w:hAnsi="Times New Roman" w:cs="Times New Roman"/>
        </w:rPr>
      </w:pPr>
      <w:r w:rsidRPr="001A1505">
        <w:rPr>
          <w:rFonts w:ascii="Times New Roman" w:eastAsia="Arial" w:hAnsi="Times New Roman" w:cs="Times New Roman"/>
          <w:b/>
          <w:bCs/>
        </w:rPr>
        <w:t>Maximize marketing ROI</w:t>
      </w:r>
      <w:r w:rsidRPr="001A1505">
        <w:rPr>
          <w:rFonts w:ascii="Times New Roman" w:eastAsia="Arial" w:hAnsi="Times New Roman" w:cs="Times New Roman"/>
        </w:rPr>
        <w:t xml:space="preserve"> by attributing revenue to specific channels, campaigns, and customer segments.</w:t>
      </w:r>
    </w:p>
    <w:p w14:paraId="003D178C"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The convergence of online and offline retail channels—commonly termed 'omnichannel retail'—adds further complexity. Customers increasingly interact with brands across multiple touchpoints before making a purchase decision, requiring analytics solutions capable of unifying disparate data streams into a coherent, holistic view of business performance.</w:t>
      </w:r>
    </w:p>
    <w:p w14:paraId="414387DB" w14:textId="77777777" w:rsidR="004E6B8F" w:rsidRPr="001A1505" w:rsidRDefault="004E6B8F" w:rsidP="004E6B8F">
      <w:pPr>
        <w:pStyle w:val="Heading2"/>
        <w:rPr>
          <w:rFonts w:ascii="Times New Roman" w:hAnsi="Times New Roman" w:cs="Times New Roman"/>
          <w:color w:val="000000" w:themeColor="text1"/>
          <w:sz w:val="28"/>
          <w:szCs w:val="28"/>
        </w:rPr>
      </w:pPr>
      <w:bookmarkStart w:id="3" w:name="_Toc227527182"/>
      <w:r w:rsidRPr="001A1505">
        <w:rPr>
          <w:rFonts w:ascii="Times New Roman" w:eastAsia="Arial" w:hAnsi="Times New Roman" w:cs="Times New Roman"/>
          <w:b/>
          <w:bCs/>
          <w:color w:val="000000" w:themeColor="text1"/>
          <w:sz w:val="28"/>
          <w:szCs w:val="28"/>
        </w:rPr>
        <w:t>1.3  Problem Statement</w:t>
      </w:r>
      <w:bookmarkEnd w:id="3"/>
    </w:p>
    <w:p w14:paraId="56BFA29E"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rPr>
        <w:t xml:space="preserve">The primary challenge addressed by this project is the absence of a </w:t>
      </w:r>
      <w:r w:rsidRPr="001A1505">
        <w:rPr>
          <w:rFonts w:ascii="Times New Roman" w:eastAsia="Arial" w:hAnsi="Times New Roman" w:cs="Times New Roman"/>
          <w:b/>
          <w:bCs/>
        </w:rPr>
        <w:t>unified analytics platform</w:t>
      </w:r>
      <w:r w:rsidRPr="001A1505">
        <w:rPr>
          <w:rFonts w:ascii="Times New Roman" w:eastAsia="Arial" w:hAnsi="Times New Roman" w:cs="Times New Roman"/>
        </w:rPr>
        <w:t xml:space="preserve"> capable of integrating heterogeneous sales data from both </w:t>
      </w:r>
      <w:r w:rsidRPr="001A1505">
        <w:rPr>
          <w:rFonts w:ascii="Times New Roman" w:eastAsia="Arial" w:hAnsi="Times New Roman" w:cs="Times New Roman"/>
          <w:b/>
          <w:bCs/>
        </w:rPr>
        <w:t>online e-commerce channels</w:t>
      </w:r>
      <w:r w:rsidRPr="001A1505">
        <w:rPr>
          <w:rFonts w:ascii="Times New Roman" w:eastAsia="Arial" w:hAnsi="Times New Roman" w:cs="Times New Roman"/>
        </w:rPr>
        <w:t xml:space="preserve"> and </w:t>
      </w:r>
      <w:r w:rsidRPr="001A1505">
        <w:rPr>
          <w:rFonts w:ascii="Times New Roman" w:eastAsia="Arial" w:hAnsi="Times New Roman" w:cs="Times New Roman"/>
          <w:b/>
          <w:bCs/>
        </w:rPr>
        <w:t>offline brick-and-mortar stores</w:t>
      </w:r>
      <w:r w:rsidRPr="001A1505">
        <w:rPr>
          <w:rFonts w:ascii="Times New Roman" w:eastAsia="Arial" w:hAnsi="Times New Roman" w:cs="Times New Roman"/>
        </w:rPr>
        <w:t xml:space="preserve"> within a fashion retail organization. Specific problems include:</w:t>
      </w:r>
    </w:p>
    <w:p w14:paraId="10CE5ADF" w14:textId="77777777" w:rsidR="004E6B8F" w:rsidRPr="001A1505" w:rsidRDefault="004E6B8F" w:rsidP="001A1505">
      <w:pPr>
        <w:pStyle w:val="ListParagraph"/>
        <w:numPr>
          <w:ilvl w:val="0"/>
          <w:numId w:val="18"/>
        </w:numPr>
        <w:spacing w:before="60" w:after="60" w:line="330" w:lineRule="auto"/>
        <w:ind w:left="993"/>
        <w:contextualSpacing w:val="0"/>
        <w:rPr>
          <w:rFonts w:ascii="Times New Roman" w:hAnsi="Times New Roman" w:cs="Times New Roman"/>
        </w:rPr>
      </w:pPr>
      <w:r w:rsidRPr="001A1505">
        <w:rPr>
          <w:rFonts w:ascii="Times New Roman" w:eastAsia="Arial" w:hAnsi="Times New Roman" w:cs="Times New Roman"/>
          <w:b/>
          <w:bCs/>
        </w:rPr>
        <w:t>Data Fragmentation:</w:t>
      </w:r>
      <w:r w:rsidRPr="001A1505">
        <w:rPr>
          <w:rFonts w:ascii="Times New Roman" w:eastAsia="Arial" w:hAnsi="Times New Roman" w:cs="Times New Roman"/>
        </w:rPr>
        <w:t xml:space="preserve"> Sales data exists in incompatible formats across multiple systems—CSV exports from POS terminals, REST API feeds from e-commerce platforms, and Excel-based reports from regional managers.</w:t>
      </w:r>
    </w:p>
    <w:p w14:paraId="5780DDD3" w14:textId="77777777" w:rsidR="004E6B8F" w:rsidRPr="001A1505" w:rsidRDefault="004E6B8F" w:rsidP="001A1505">
      <w:pPr>
        <w:pStyle w:val="ListParagraph"/>
        <w:numPr>
          <w:ilvl w:val="0"/>
          <w:numId w:val="18"/>
        </w:numPr>
        <w:spacing w:before="60" w:after="60" w:line="330" w:lineRule="auto"/>
        <w:ind w:left="993"/>
        <w:contextualSpacing w:val="0"/>
        <w:rPr>
          <w:rFonts w:ascii="Times New Roman" w:hAnsi="Times New Roman" w:cs="Times New Roman"/>
        </w:rPr>
      </w:pPr>
      <w:r w:rsidRPr="001A1505">
        <w:rPr>
          <w:rFonts w:ascii="Times New Roman" w:eastAsia="Arial" w:hAnsi="Times New Roman" w:cs="Times New Roman"/>
          <w:b/>
          <w:bCs/>
        </w:rPr>
        <w:t>Lack of Real-Time Visibility:</w:t>
      </w:r>
      <w:r w:rsidRPr="001A1505">
        <w:rPr>
          <w:rFonts w:ascii="Times New Roman" w:eastAsia="Arial" w:hAnsi="Times New Roman" w:cs="Times New Roman"/>
        </w:rPr>
        <w:t xml:space="preserve"> Existing reporting processes are batch-oriented and delayed, preventing timely decision-making during critical sales periods such as seasonal launches and promotional events.</w:t>
      </w:r>
    </w:p>
    <w:p w14:paraId="05CAC611" w14:textId="77777777" w:rsidR="004E6B8F" w:rsidRPr="001A1505" w:rsidRDefault="004E6B8F" w:rsidP="001A1505">
      <w:pPr>
        <w:pStyle w:val="ListParagraph"/>
        <w:numPr>
          <w:ilvl w:val="0"/>
          <w:numId w:val="18"/>
        </w:numPr>
        <w:spacing w:before="60" w:after="60" w:line="330" w:lineRule="auto"/>
        <w:ind w:left="993"/>
        <w:contextualSpacing w:val="0"/>
        <w:rPr>
          <w:rFonts w:ascii="Times New Roman" w:hAnsi="Times New Roman" w:cs="Times New Roman"/>
        </w:rPr>
      </w:pPr>
      <w:r w:rsidRPr="001A1505">
        <w:rPr>
          <w:rFonts w:ascii="Times New Roman" w:eastAsia="Arial" w:hAnsi="Times New Roman" w:cs="Times New Roman"/>
          <w:b/>
          <w:bCs/>
        </w:rPr>
        <w:t>Inconsistent Data Quality:</w:t>
      </w:r>
      <w:r w:rsidRPr="001A1505">
        <w:rPr>
          <w:rFonts w:ascii="Times New Roman" w:eastAsia="Arial" w:hAnsi="Times New Roman" w:cs="Times New Roman"/>
        </w:rPr>
        <w:t xml:space="preserve"> Missing values, duplicate records, and schema inconsistencies across data sources undermine the reliability of existing reports.</w:t>
      </w:r>
    </w:p>
    <w:p w14:paraId="4F1D288E" w14:textId="77777777" w:rsidR="004E6B8F" w:rsidRPr="001A1505" w:rsidRDefault="004E6B8F" w:rsidP="001A1505">
      <w:pPr>
        <w:pStyle w:val="ListParagraph"/>
        <w:numPr>
          <w:ilvl w:val="0"/>
          <w:numId w:val="18"/>
        </w:numPr>
        <w:spacing w:before="60" w:after="60" w:line="330" w:lineRule="auto"/>
        <w:ind w:left="993"/>
        <w:contextualSpacing w:val="0"/>
        <w:rPr>
          <w:rFonts w:ascii="Times New Roman" w:hAnsi="Times New Roman" w:cs="Times New Roman"/>
        </w:rPr>
      </w:pPr>
      <w:r w:rsidRPr="001A1505">
        <w:rPr>
          <w:rFonts w:ascii="Times New Roman" w:eastAsia="Arial" w:hAnsi="Times New Roman" w:cs="Times New Roman"/>
          <w:b/>
          <w:bCs/>
        </w:rPr>
        <w:t>Absence of Cross-Channel Analytics:</w:t>
      </w:r>
      <w:r w:rsidRPr="001A1505">
        <w:rPr>
          <w:rFonts w:ascii="Times New Roman" w:eastAsia="Arial" w:hAnsi="Times New Roman" w:cs="Times New Roman"/>
        </w:rPr>
        <w:t xml:space="preserve"> No consolidated view exists to compare performance across online and offline channels, hindering holistic business assessment.</w:t>
      </w:r>
    </w:p>
    <w:p w14:paraId="2CA9BA23" w14:textId="77777777" w:rsidR="004E6B8F" w:rsidRPr="001A1505" w:rsidRDefault="004E6B8F" w:rsidP="001A1505">
      <w:pPr>
        <w:pStyle w:val="ListParagraph"/>
        <w:numPr>
          <w:ilvl w:val="0"/>
          <w:numId w:val="18"/>
        </w:numPr>
        <w:spacing w:before="60" w:after="60" w:line="330" w:lineRule="auto"/>
        <w:ind w:left="993"/>
        <w:contextualSpacing w:val="0"/>
        <w:rPr>
          <w:rFonts w:ascii="Times New Roman" w:hAnsi="Times New Roman" w:cs="Times New Roman"/>
        </w:rPr>
      </w:pPr>
      <w:r w:rsidRPr="001A1505">
        <w:rPr>
          <w:rFonts w:ascii="Times New Roman" w:eastAsia="Arial" w:hAnsi="Times New Roman" w:cs="Times New Roman"/>
          <w:b/>
          <w:bCs/>
        </w:rPr>
        <w:t>Limited Self-Service BI:</w:t>
      </w:r>
      <w:r w:rsidRPr="001A1505">
        <w:rPr>
          <w:rFonts w:ascii="Times New Roman" w:eastAsia="Arial" w:hAnsi="Times New Roman" w:cs="Times New Roman"/>
        </w:rPr>
        <w:t xml:space="preserve"> Business stakeholders rely on IT teams for ad hoc reports, creating bottlenecks and delaying strategic decisions.</w:t>
      </w:r>
    </w:p>
    <w:p w14:paraId="06568F6F"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This project addresses these challenges by architecting a scalable, cloud-based data engineering and analytics solution leveraging Azure Data Factory, Azure Databricks, and Power BI.</w:t>
      </w:r>
    </w:p>
    <w:p w14:paraId="6AB8E856" w14:textId="77777777" w:rsidR="004E6B8F" w:rsidRDefault="004E6B8F" w:rsidP="004E6B8F">
      <w:pPr>
        <w:pStyle w:val="ListParagraph"/>
        <w:spacing w:before="80" w:after="100" w:line="360" w:lineRule="auto"/>
        <w:ind w:left="420"/>
        <w:jc w:val="both"/>
        <w:rPr>
          <w:rFonts w:ascii="Times New Roman" w:hAnsi="Times New Roman" w:cs="Times New Roman"/>
        </w:rPr>
      </w:pPr>
    </w:p>
    <w:p w14:paraId="45A9665D" w14:textId="77777777" w:rsidR="004E6B8F" w:rsidRDefault="004E6B8F" w:rsidP="004E6B8F">
      <w:pPr>
        <w:pStyle w:val="ListParagraph"/>
        <w:spacing w:before="80" w:after="100" w:line="360" w:lineRule="auto"/>
        <w:ind w:left="420"/>
        <w:jc w:val="both"/>
        <w:rPr>
          <w:rFonts w:ascii="Times New Roman" w:hAnsi="Times New Roman" w:cs="Times New Roman"/>
        </w:rPr>
      </w:pPr>
    </w:p>
    <w:p w14:paraId="26D05F0C" w14:textId="77777777" w:rsidR="004E6B8F" w:rsidRPr="00763ECF" w:rsidRDefault="004E6B8F" w:rsidP="00763ECF">
      <w:pPr>
        <w:spacing w:before="80" w:after="100" w:line="360" w:lineRule="auto"/>
        <w:jc w:val="both"/>
        <w:rPr>
          <w:rFonts w:ascii="Times New Roman" w:hAnsi="Times New Roman" w:cs="Times New Roman"/>
        </w:rPr>
      </w:pPr>
    </w:p>
    <w:p w14:paraId="49A93F27" w14:textId="57D2701C" w:rsidR="004E6B8F" w:rsidRDefault="004E6B8F" w:rsidP="00763ECF">
      <w:pPr>
        <w:pStyle w:val="Heading1"/>
        <w:jc w:val="center"/>
        <w:rPr>
          <w:rFonts w:ascii="Times New Roman" w:hAnsi="Times New Roman" w:cs="Times New Roman"/>
          <w:b/>
          <w:bCs/>
          <w:color w:val="000000" w:themeColor="text1"/>
        </w:rPr>
      </w:pPr>
      <w:bookmarkStart w:id="4" w:name="_Toc227527183"/>
      <w:r w:rsidRPr="00763ECF">
        <w:rPr>
          <w:rFonts w:ascii="Times New Roman" w:hAnsi="Times New Roman" w:cs="Times New Roman"/>
          <w:b/>
          <w:bCs/>
          <w:color w:val="000000" w:themeColor="text1"/>
        </w:rPr>
        <w:lastRenderedPageBreak/>
        <w:t>Chapter 2: Objective</w:t>
      </w:r>
      <w:bookmarkEnd w:id="4"/>
    </w:p>
    <w:p w14:paraId="345B9221" w14:textId="77777777" w:rsidR="00763ECF" w:rsidRPr="00763ECF" w:rsidRDefault="00763ECF" w:rsidP="00763ECF"/>
    <w:p w14:paraId="0C2E2F29" w14:textId="048C28CE" w:rsidR="004E6B8F" w:rsidRPr="001A1505" w:rsidRDefault="004E6B8F" w:rsidP="001A1505">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The following objectives define the scope and intended outcomes of the Smart Retail Analytics for Fashion Sales project:</w:t>
      </w:r>
    </w:p>
    <w:p w14:paraId="62D3E393" w14:textId="77777777" w:rsidR="004E6B8F" w:rsidRPr="001A1505" w:rsidRDefault="004E6B8F" w:rsidP="004E6B8F">
      <w:pPr>
        <w:pStyle w:val="ListParagraph"/>
        <w:numPr>
          <w:ilvl w:val="0"/>
          <w:numId w:val="3"/>
        </w:numPr>
        <w:spacing w:before="60" w:after="60" w:line="330" w:lineRule="auto"/>
        <w:contextualSpacing w:val="0"/>
        <w:rPr>
          <w:rFonts w:ascii="Times New Roman" w:hAnsi="Times New Roman" w:cs="Times New Roman"/>
        </w:rPr>
      </w:pPr>
      <w:r w:rsidRPr="001A1505">
        <w:rPr>
          <w:rFonts w:ascii="Times New Roman" w:eastAsia="Arial" w:hAnsi="Times New Roman" w:cs="Times New Roman"/>
          <w:b/>
          <w:bCs/>
        </w:rPr>
        <w:t>Unified Data Ingestion Pipeline:</w:t>
      </w:r>
      <w:r w:rsidRPr="001A1505">
        <w:rPr>
          <w:rFonts w:ascii="Times New Roman" w:eastAsia="Arial" w:hAnsi="Times New Roman" w:cs="Times New Roman"/>
        </w:rPr>
        <w:t xml:space="preserve"> Design and implement a robust, automated data ingestion pipeline using Azure Data Factory to collect sales data from diverse online and offline retail sources into a centralized Azure Data Lake.</w:t>
      </w:r>
    </w:p>
    <w:p w14:paraId="75CE7AA1" w14:textId="77777777" w:rsidR="004E6B8F" w:rsidRPr="001A1505" w:rsidRDefault="004E6B8F" w:rsidP="004E6B8F">
      <w:pPr>
        <w:pStyle w:val="ListParagraph"/>
        <w:numPr>
          <w:ilvl w:val="0"/>
          <w:numId w:val="3"/>
        </w:numPr>
        <w:spacing w:before="60" w:after="60" w:line="330" w:lineRule="auto"/>
        <w:contextualSpacing w:val="0"/>
        <w:rPr>
          <w:rFonts w:ascii="Times New Roman" w:hAnsi="Times New Roman" w:cs="Times New Roman"/>
        </w:rPr>
      </w:pPr>
      <w:r w:rsidRPr="001A1505">
        <w:rPr>
          <w:rFonts w:ascii="Times New Roman" w:eastAsia="Arial" w:hAnsi="Times New Roman" w:cs="Times New Roman"/>
          <w:b/>
          <w:bCs/>
        </w:rPr>
        <w:t>Data Cleansing and Standardization:</w:t>
      </w:r>
      <w:r w:rsidRPr="001A1505">
        <w:rPr>
          <w:rFonts w:ascii="Times New Roman" w:eastAsia="Arial" w:hAnsi="Times New Roman" w:cs="Times New Roman"/>
        </w:rPr>
        <w:t xml:space="preserve"> Develop comprehensive data transformation workflows in Azure Databricks to cleanse, deduplicate, and standardize raw data, ensuring analytical consistency and accuracy.</w:t>
      </w:r>
    </w:p>
    <w:p w14:paraId="0D4378D7" w14:textId="77777777" w:rsidR="004E6B8F" w:rsidRPr="001A1505" w:rsidRDefault="004E6B8F" w:rsidP="004E6B8F">
      <w:pPr>
        <w:pStyle w:val="ListParagraph"/>
        <w:numPr>
          <w:ilvl w:val="0"/>
          <w:numId w:val="3"/>
        </w:numPr>
        <w:spacing w:before="60" w:after="60" w:line="330" w:lineRule="auto"/>
        <w:contextualSpacing w:val="0"/>
        <w:rPr>
          <w:rFonts w:ascii="Times New Roman" w:hAnsi="Times New Roman" w:cs="Times New Roman"/>
        </w:rPr>
      </w:pPr>
      <w:r w:rsidRPr="001A1505">
        <w:rPr>
          <w:rFonts w:ascii="Times New Roman" w:eastAsia="Arial" w:hAnsi="Times New Roman" w:cs="Times New Roman"/>
          <w:b/>
          <w:bCs/>
        </w:rPr>
        <w:t>Omnichannel Sales Analytics:</w:t>
      </w:r>
      <w:r w:rsidRPr="001A1505">
        <w:rPr>
          <w:rFonts w:ascii="Times New Roman" w:eastAsia="Arial" w:hAnsi="Times New Roman" w:cs="Times New Roman"/>
        </w:rPr>
        <w:t xml:space="preserve"> Create a unified analytical data model that enables simultaneous analysis of online (e-commerce) and offline (in-store) sales performance across multiple dimensions.</w:t>
      </w:r>
    </w:p>
    <w:p w14:paraId="707F7771" w14:textId="77777777" w:rsidR="004E6B8F" w:rsidRPr="001A1505" w:rsidRDefault="004E6B8F" w:rsidP="004E6B8F">
      <w:pPr>
        <w:pStyle w:val="ListParagraph"/>
        <w:numPr>
          <w:ilvl w:val="0"/>
          <w:numId w:val="3"/>
        </w:numPr>
        <w:spacing w:before="60" w:after="60" w:line="330" w:lineRule="auto"/>
        <w:contextualSpacing w:val="0"/>
        <w:rPr>
          <w:rFonts w:ascii="Times New Roman" w:hAnsi="Times New Roman" w:cs="Times New Roman"/>
        </w:rPr>
      </w:pPr>
      <w:r w:rsidRPr="001A1505">
        <w:rPr>
          <w:rFonts w:ascii="Times New Roman" w:eastAsia="Arial" w:hAnsi="Times New Roman" w:cs="Times New Roman"/>
          <w:b/>
          <w:bCs/>
        </w:rPr>
        <w:t>Interactive Business Intelligence Dashboards:</w:t>
      </w:r>
      <w:r w:rsidRPr="001A1505">
        <w:rPr>
          <w:rFonts w:ascii="Times New Roman" w:eastAsia="Arial" w:hAnsi="Times New Roman" w:cs="Times New Roman"/>
        </w:rPr>
        <w:t xml:space="preserve"> Build visually compelling and interactive Power BI dashboards enabling business stakeholders to independently explore KPIs including revenue, units sold, average order value, product category performance, and regional distribution.</w:t>
      </w:r>
    </w:p>
    <w:p w14:paraId="651611C0" w14:textId="77777777" w:rsidR="004E6B8F" w:rsidRPr="001A1505" w:rsidRDefault="004E6B8F" w:rsidP="004E6B8F">
      <w:pPr>
        <w:pStyle w:val="ListParagraph"/>
        <w:numPr>
          <w:ilvl w:val="0"/>
          <w:numId w:val="3"/>
        </w:numPr>
        <w:spacing w:before="60" w:after="60" w:line="330" w:lineRule="auto"/>
        <w:contextualSpacing w:val="0"/>
        <w:rPr>
          <w:rFonts w:ascii="Times New Roman" w:hAnsi="Times New Roman" w:cs="Times New Roman"/>
        </w:rPr>
      </w:pPr>
      <w:r w:rsidRPr="001A1505">
        <w:rPr>
          <w:rFonts w:ascii="Times New Roman" w:eastAsia="Arial" w:hAnsi="Times New Roman" w:cs="Times New Roman"/>
          <w:b/>
          <w:bCs/>
        </w:rPr>
        <w:t>Trend Analysis and Forecasting Insights:</w:t>
      </w:r>
      <w:r w:rsidRPr="001A1505">
        <w:rPr>
          <w:rFonts w:ascii="Times New Roman" w:eastAsia="Arial" w:hAnsi="Times New Roman" w:cs="Times New Roman"/>
        </w:rPr>
        <w:t xml:space="preserve"> Derive actionable insights on sales trends, seasonality, and product lifecycle stages from historical data, enabling better-informed merchandising and procurement decisions.</w:t>
      </w:r>
    </w:p>
    <w:p w14:paraId="1AB3DB94" w14:textId="77777777" w:rsidR="004E6B8F" w:rsidRPr="001A1505" w:rsidRDefault="004E6B8F" w:rsidP="004E6B8F">
      <w:pPr>
        <w:pStyle w:val="ListParagraph"/>
        <w:numPr>
          <w:ilvl w:val="0"/>
          <w:numId w:val="3"/>
        </w:numPr>
        <w:spacing w:before="60" w:after="60" w:line="330" w:lineRule="auto"/>
        <w:contextualSpacing w:val="0"/>
        <w:rPr>
          <w:rFonts w:ascii="Times New Roman" w:hAnsi="Times New Roman" w:cs="Times New Roman"/>
        </w:rPr>
      </w:pPr>
      <w:r w:rsidRPr="001A1505">
        <w:rPr>
          <w:rFonts w:ascii="Times New Roman" w:eastAsia="Arial" w:hAnsi="Times New Roman" w:cs="Times New Roman"/>
          <w:b/>
          <w:bCs/>
        </w:rPr>
        <w:t>Scalable Cloud Architecture:</w:t>
      </w:r>
      <w:r w:rsidRPr="001A1505">
        <w:rPr>
          <w:rFonts w:ascii="Times New Roman" w:eastAsia="Arial" w:hAnsi="Times New Roman" w:cs="Times New Roman"/>
        </w:rPr>
        <w:t xml:space="preserve"> Architect the solution using cloud-native, scalable components to accommodate growing data volumes and support future enhancements such as machine learning integration.</w:t>
      </w:r>
    </w:p>
    <w:p w14:paraId="00FB74AB" w14:textId="77777777" w:rsidR="004E6B8F" w:rsidRPr="001A1505" w:rsidRDefault="004E6B8F" w:rsidP="004E6B8F">
      <w:pPr>
        <w:pStyle w:val="ListParagraph"/>
        <w:numPr>
          <w:ilvl w:val="0"/>
          <w:numId w:val="3"/>
        </w:numPr>
        <w:spacing w:before="60" w:after="60" w:line="330" w:lineRule="auto"/>
        <w:contextualSpacing w:val="0"/>
        <w:rPr>
          <w:rFonts w:ascii="Times New Roman" w:hAnsi="Times New Roman" w:cs="Times New Roman"/>
        </w:rPr>
      </w:pPr>
      <w:r w:rsidRPr="001A1505">
        <w:rPr>
          <w:rFonts w:ascii="Times New Roman" w:eastAsia="Arial" w:hAnsi="Times New Roman" w:cs="Times New Roman"/>
          <w:b/>
          <w:bCs/>
        </w:rPr>
        <w:t>Performance Benchmarking:</w:t>
      </w:r>
      <w:r w:rsidRPr="001A1505">
        <w:rPr>
          <w:rFonts w:ascii="Times New Roman" w:eastAsia="Arial" w:hAnsi="Times New Roman" w:cs="Times New Roman"/>
        </w:rPr>
        <w:t xml:space="preserve"> Establish and monitor key retail performance indicators (KPIs) to benchmark business performance against historical baselines and industry standards.</w:t>
      </w:r>
    </w:p>
    <w:p w14:paraId="49B76491" w14:textId="77777777" w:rsidR="004E6B8F" w:rsidRPr="001A1505" w:rsidRDefault="004E6B8F" w:rsidP="004E6B8F">
      <w:pPr>
        <w:pStyle w:val="ListParagraph"/>
        <w:numPr>
          <w:ilvl w:val="0"/>
          <w:numId w:val="3"/>
        </w:numPr>
        <w:spacing w:before="60" w:after="60" w:line="330" w:lineRule="auto"/>
        <w:contextualSpacing w:val="0"/>
        <w:rPr>
          <w:rFonts w:ascii="Times New Roman" w:hAnsi="Times New Roman" w:cs="Times New Roman"/>
        </w:rPr>
      </w:pPr>
      <w:r w:rsidRPr="001A1505">
        <w:rPr>
          <w:rFonts w:ascii="Times New Roman" w:eastAsia="Arial" w:hAnsi="Times New Roman" w:cs="Times New Roman"/>
          <w:b/>
          <w:bCs/>
        </w:rPr>
        <w:t>Technical Documentation:</w:t>
      </w:r>
      <w:r w:rsidRPr="001A1505">
        <w:rPr>
          <w:rFonts w:ascii="Times New Roman" w:eastAsia="Arial" w:hAnsi="Times New Roman" w:cs="Times New Roman"/>
        </w:rPr>
        <w:t xml:space="preserve"> Produce comprehensive technical and end-user documentation to ensure solution maintainability and facilitate knowledge transfer.</w:t>
      </w:r>
    </w:p>
    <w:p w14:paraId="211D4296" w14:textId="77777777" w:rsidR="004E6B8F" w:rsidRDefault="004E6B8F" w:rsidP="004E6B8F">
      <w:pPr>
        <w:spacing w:before="80" w:after="100" w:line="360" w:lineRule="auto"/>
        <w:jc w:val="both"/>
        <w:rPr>
          <w:rFonts w:ascii="Times New Roman" w:hAnsi="Times New Roman" w:cs="Times New Roman"/>
          <w:b/>
          <w:bCs/>
          <w:sz w:val="28"/>
          <w:szCs w:val="28"/>
        </w:rPr>
      </w:pPr>
    </w:p>
    <w:p w14:paraId="2220D382" w14:textId="77777777" w:rsidR="004E6B8F" w:rsidRDefault="004E6B8F" w:rsidP="004E6B8F">
      <w:pPr>
        <w:spacing w:before="80" w:after="100" w:line="360" w:lineRule="auto"/>
        <w:jc w:val="both"/>
        <w:rPr>
          <w:rFonts w:ascii="Times New Roman" w:hAnsi="Times New Roman" w:cs="Times New Roman"/>
          <w:b/>
          <w:bCs/>
          <w:sz w:val="28"/>
          <w:szCs w:val="28"/>
        </w:rPr>
      </w:pPr>
    </w:p>
    <w:p w14:paraId="335B537E" w14:textId="77777777" w:rsidR="004E6B8F" w:rsidRDefault="004E6B8F" w:rsidP="004E6B8F">
      <w:pPr>
        <w:spacing w:before="80" w:after="100" w:line="360" w:lineRule="auto"/>
        <w:jc w:val="both"/>
        <w:rPr>
          <w:rFonts w:ascii="Times New Roman" w:hAnsi="Times New Roman" w:cs="Times New Roman"/>
          <w:b/>
          <w:bCs/>
          <w:sz w:val="28"/>
          <w:szCs w:val="28"/>
        </w:rPr>
      </w:pPr>
    </w:p>
    <w:p w14:paraId="54FB8EA4" w14:textId="77777777" w:rsidR="004E6B8F" w:rsidRDefault="004E6B8F" w:rsidP="004E6B8F">
      <w:pPr>
        <w:spacing w:before="80" w:after="100" w:line="360" w:lineRule="auto"/>
        <w:jc w:val="both"/>
        <w:rPr>
          <w:rFonts w:ascii="Times New Roman" w:hAnsi="Times New Roman" w:cs="Times New Roman"/>
          <w:b/>
          <w:bCs/>
          <w:sz w:val="28"/>
          <w:szCs w:val="28"/>
        </w:rPr>
      </w:pPr>
    </w:p>
    <w:p w14:paraId="694C988F" w14:textId="363BFCCE" w:rsidR="004E6B8F" w:rsidRPr="00763ECF" w:rsidRDefault="004E6B8F" w:rsidP="00763ECF">
      <w:pPr>
        <w:pStyle w:val="Heading1"/>
        <w:jc w:val="center"/>
        <w:rPr>
          <w:rFonts w:ascii="Times New Roman" w:hAnsi="Times New Roman" w:cs="Times New Roman"/>
          <w:b/>
          <w:bCs/>
          <w:color w:val="000000" w:themeColor="text1"/>
          <w:sz w:val="32"/>
          <w:szCs w:val="32"/>
        </w:rPr>
      </w:pPr>
      <w:bookmarkStart w:id="5" w:name="_Toc227527184"/>
      <w:r w:rsidRPr="00763ECF">
        <w:rPr>
          <w:rFonts w:ascii="Times New Roman" w:hAnsi="Times New Roman" w:cs="Times New Roman"/>
          <w:b/>
          <w:bCs/>
          <w:color w:val="000000" w:themeColor="text1"/>
          <w:sz w:val="32"/>
          <w:szCs w:val="32"/>
        </w:rPr>
        <w:lastRenderedPageBreak/>
        <w:t>Chapter 3</w:t>
      </w:r>
      <w:r w:rsidR="001A1505" w:rsidRPr="00763ECF">
        <w:rPr>
          <w:rFonts w:ascii="Times New Roman" w:hAnsi="Times New Roman" w:cs="Times New Roman"/>
          <w:b/>
          <w:bCs/>
          <w:color w:val="000000" w:themeColor="text1"/>
          <w:sz w:val="32"/>
          <w:szCs w:val="32"/>
        </w:rPr>
        <w:t>:</w:t>
      </w:r>
      <w:r w:rsidRPr="00763ECF">
        <w:rPr>
          <w:rFonts w:ascii="Times New Roman" w:hAnsi="Times New Roman" w:cs="Times New Roman"/>
          <w:b/>
          <w:bCs/>
          <w:color w:val="000000" w:themeColor="text1"/>
          <w:sz w:val="32"/>
          <w:szCs w:val="32"/>
        </w:rPr>
        <w:t xml:space="preserve"> Scope of the Project</w:t>
      </w:r>
      <w:bookmarkEnd w:id="5"/>
    </w:p>
    <w:p w14:paraId="3930BD79"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The Smart Retail Analytics project encompasses the following functional and technical boundaries:</w:t>
      </w:r>
    </w:p>
    <w:p w14:paraId="1DE1ADCA" w14:textId="77777777" w:rsidR="004E6B8F" w:rsidRPr="00763ECF" w:rsidRDefault="004E6B8F" w:rsidP="00763ECF">
      <w:pPr>
        <w:pStyle w:val="Heading2"/>
        <w:rPr>
          <w:rFonts w:ascii="Times New Roman" w:hAnsi="Times New Roman" w:cs="Times New Roman"/>
          <w:b/>
          <w:bCs/>
          <w:color w:val="000000" w:themeColor="text1"/>
          <w:sz w:val="28"/>
          <w:szCs w:val="28"/>
        </w:rPr>
      </w:pPr>
      <w:bookmarkStart w:id="6" w:name="_Toc227527185"/>
      <w:r w:rsidRPr="00763ECF">
        <w:rPr>
          <w:rFonts w:ascii="Times New Roman" w:eastAsia="Arial" w:hAnsi="Times New Roman" w:cs="Times New Roman"/>
          <w:b/>
          <w:bCs/>
          <w:color w:val="000000" w:themeColor="text1"/>
          <w:sz w:val="28"/>
          <w:szCs w:val="28"/>
        </w:rPr>
        <w:t>3.1.1  Data Sources and Coverage</w:t>
      </w:r>
      <w:bookmarkEnd w:id="6"/>
    </w:p>
    <w:p w14:paraId="75D4E842" w14:textId="77777777" w:rsidR="004E6B8F" w:rsidRPr="001A1505" w:rsidRDefault="004E6B8F" w:rsidP="001A1505">
      <w:pPr>
        <w:pStyle w:val="ListParagraph"/>
        <w:numPr>
          <w:ilvl w:val="0"/>
          <w:numId w:val="17"/>
        </w:numPr>
        <w:spacing w:before="60" w:after="60" w:line="330" w:lineRule="auto"/>
        <w:ind w:left="709" w:hanging="283"/>
        <w:contextualSpacing w:val="0"/>
        <w:rPr>
          <w:rFonts w:ascii="Times New Roman" w:hAnsi="Times New Roman" w:cs="Times New Roman"/>
        </w:rPr>
      </w:pPr>
      <w:r w:rsidRPr="001A1505">
        <w:rPr>
          <w:rFonts w:ascii="Times New Roman" w:eastAsia="Arial" w:hAnsi="Times New Roman" w:cs="Times New Roman"/>
          <w:b/>
          <w:bCs/>
        </w:rPr>
        <w:t>Online Sales Data:</w:t>
      </w:r>
      <w:r w:rsidRPr="001A1505">
        <w:rPr>
          <w:rFonts w:ascii="Times New Roman" w:eastAsia="Arial" w:hAnsi="Times New Roman" w:cs="Times New Roman"/>
        </w:rPr>
        <w:t xml:space="preserve"> Transaction records from e-commerce platforms including order ID, product SKU, category, quantity, price, discount, customer ID, order date, delivery status, and payment method.</w:t>
      </w:r>
    </w:p>
    <w:p w14:paraId="03DF2FEE" w14:textId="77777777" w:rsidR="004E6B8F" w:rsidRPr="001A1505" w:rsidRDefault="004E6B8F" w:rsidP="001A1505">
      <w:pPr>
        <w:pStyle w:val="ListParagraph"/>
        <w:numPr>
          <w:ilvl w:val="0"/>
          <w:numId w:val="17"/>
        </w:numPr>
        <w:spacing w:before="60" w:after="60" w:line="330" w:lineRule="auto"/>
        <w:ind w:left="709" w:hanging="283"/>
        <w:contextualSpacing w:val="0"/>
        <w:rPr>
          <w:rFonts w:ascii="Times New Roman" w:hAnsi="Times New Roman" w:cs="Times New Roman"/>
        </w:rPr>
      </w:pPr>
      <w:r w:rsidRPr="001A1505">
        <w:rPr>
          <w:rFonts w:ascii="Times New Roman" w:eastAsia="Arial" w:hAnsi="Times New Roman" w:cs="Times New Roman"/>
          <w:b/>
          <w:bCs/>
        </w:rPr>
        <w:t>Offline Sales Data:</w:t>
      </w:r>
      <w:r w:rsidRPr="001A1505">
        <w:rPr>
          <w:rFonts w:ascii="Times New Roman" w:eastAsia="Arial" w:hAnsi="Times New Roman" w:cs="Times New Roman"/>
        </w:rPr>
        <w:t xml:space="preserve"> POS (Point-of-Sale) transaction logs from physical retail stores including store ID, cashier ID, item code, category, units sold, sale amount, and transaction timestamp.</w:t>
      </w:r>
    </w:p>
    <w:p w14:paraId="243E6BFE" w14:textId="77777777" w:rsidR="004E6B8F" w:rsidRPr="001A1505" w:rsidRDefault="004E6B8F" w:rsidP="001A1505">
      <w:pPr>
        <w:pStyle w:val="ListParagraph"/>
        <w:numPr>
          <w:ilvl w:val="0"/>
          <w:numId w:val="17"/>
        </w:numPr>
        <w:spacing w:before="60" w:after="60" w:line="330" w:lineRule="auto"/>
        <w:ind w:left="709" w:hanging="283"/>
        <w:contextualSpacing w:val="0"/>
        <w:rPr>
          <w:rFonts w:ascii="Times New Roman" w:hAnsi="Times New Roman" w:cs="Times New Roman"/>
        </w:rPr>
      </w:pPr>
      <w:r w:rsidRPr="001A1505">
        <w:rPr>
          <w:rFonts w:ascii="Times New Roman" w:eastAsia="Arial" w:hAnsi="Times New Roman" w:cs="Times New Roman"/>
          <w:b/>
          <w:bCs/>
        </w:rPr>
        <w:t xml:space="preserve">Product </w:t>
      </w:r>
      <w:proofErr w:type="spellStart"/>
      <w:r w:rsidRPr="001A1505">
        <w:rPr>
          <w:rFonts w:ascii="Times New Roman" w:eastAsia="Arial" w:hAnsi="Times New Roman" w:cs="Times New Roman"/>
          <w:b/>
          <w:bCs/>
        </w:rPr>
        <w:t>Catalog</w:t>
      </w:r>
      <w:proofErr w:type="spellEnd"/>
      <w:r w:rsidRPr="001A1505">
        <w:rPr>
          <w:rFonts w:ascii="Times New Roman" w:eastAsia="Arial" w:hAnsi="Times New Roman" w:cs="Times New Roman"/>
          <w:b/>
          <w:bCs/>
        </w:rPr>
        <w:t>:</w:t>
      </w:r>
      <w:r w:rsidRPr="001A1505">
        <w:rPr>
          <w:rFonts w:ascii="Times New Roman" w:eastAsia="Arial" w:hAnsi="Times New Roman" w:cs="Times New Roman"/>
        </w:rPr>
        <w:t xml:space="preserve"> Master data including product hierarchy (brand &gt; category &gt; subcategory &gt; SKU), season, gender, size, </w:t>
      </w:r>
      <w:proofErr w:type="spellStart"/>
      <w:r w:rsidRPr="001A1505">
        <w:rPr>
          <w:rFonts w:ascii="Times New Roman" w:eastAsia="Arial" w:hAnsi="Times New Roman" w:cs="Times New Roman"/>
        </w:rPr>
        <w:t>color</w:t>
      </w:r>
      <w:proofErr w:type="spellEnd"/>
      <w:r w:rsidRPr="001A1505">
        <w:rPr>
          <w:rFonts w:ascii="Times New Roman" w:eastAsia="Arial" w:hAnsi="Times New Roman" w:cs="Times New Roman"/>
        </w:rPr>
        <w:t>, and cost price.</w:t>
      </w:r>
    </w:p>
    <w:p w14:paraId="09C1C166" w14:textId="77777777" w:rsidR="004E6B8F" w:rsidRPr="001A1505" w:rsidRDefault="004E6B8F" w:rsidP="001A1505">
      <w:pPr>
        <w:pStyle w:val="ListParagraph"/>
        <w:numPr>
          <w:ilvl w:val="0"/>
          <w:numId w:val="17"/>
        </w:numPr>
        <w:spacing w:before="60" w:after="60" w:line="330" w:lineRule="auto"/>
        <w:ind w:left="709" w:hanging="283"/>
        <w:contextualSpacing w:val="0"/>
        <w:rPr>
          <w:rFonts w:ascii="Times New Roman" w:hAnsi="Times New Roman" w:cs="Times New Roman"/>
        </w:rPr>
      </w:pPr>
      <w:r w:rsidRPr="001A1505">
        <w:rPr>
          <w:rFonts w:ascii="Times New Roman" w:eastAsia="Arial" w:hAnsi="Times New Roman" w:cs="Times New Roman"/>
          <w:b/>
          <w:bCs/>
        </w:rPr>
        <w:t>Store Master Data:</w:t>
      </w:r>
      <w:r w:rsidRPr="001A1505">
        <w:rPr>
          <w:rFonts w:ascii="Times New Roman" w:eastAsia="Arial" w:hAnsi="Times New Roman" w:cs="Times New Roman"/>
        </w:rPr>
        <w:t xml:space="preserve"> Reference data for physical store locations including store code, city, region, store tier, and square footage.</w:t>
      </w:r>
    </w:p>
    <w:p w14:paraId="69251C86" w14:textId="77777777" w:rsidR="004E6B8F" w:rsidRPr="001A1505" w:rsidRDefault="004E6B8F" w:rsidP="001A1505">
      <w:pPr>
        <w:pStyle w:val="ListParagraph"/>
        <w:numPr>
          <w:ilvl w:val="0"/>
          <w:numId w:val="17"/>
        </w:numPr>
        <w:spacing w:before="60" w:after="60" w:line="330" w:lineRule="auto"/>
        <w:ind w:left="709" w:hanging="283"/>
        <w:contextualSpacing w:val="0"/>
        <w:rPr>
          <w:rFonts w:ascii="Times New Roman" w:hAnsi="Times New Roman" w:cs="Times New Roman"/>
        </w:rPr>
      </w:pPr>
      <w:r w:rsidRPr="001A1505">
        <w:rPr>
          <w:rFonts w:ascii="Times New Roman" w:eastAsia="Arial" w:hAnsi="Times New Roman" w:cs="Times New Roman"/>
          <w:b/>
          <w:bCs/>
        </w:rPr>
        <w:t>Date / Calendar Dimension:</w:t>
      </w:r>
      <w:r w:rsidRPr="001A1505">
        <w:rPr>
          <w:rFonts w:ascii="Times New Roman" w:eastAsia="Arial" w:hAnsi="Times New Roman" w:cs="Times New Roman"/>
        </w:rPr>
        <w:t xml:space="preserve"> Fiscal calendar attributes including week, month, quarter, season, and promotional event flags.</w:t>
      </w:r>
    </w:p>
    <w:p w14:paraId="424A6485" w14:textId="77777777" w:rsidR="004E6B8F" w:rsidRPr="001A1505" w:rsidRDefault="004E6B8F" w:rsidP="004E6B8F">
      <w:pPr>
        <w:pStyle w:val="Heading3"/>
        <w:rPr>
          <w:rFonts w:ascii="Times New Roman" w:hAnsi="Times New Roman" w:cs="Times New Roman"/>
          <w:color w:val="000000" w:themeColor="text1"/>
          <w:sz w:val="24"/>
          <w:szCs w:val="24"/>
        </w:rPr>
      </w:pPr>
      <w:bookmarkStart w:id="7" w:name="_Toc227527186"/>
      <w:r w:rsidRPr="001A1505">
        <w:rPr>
          <w:rFonts w:ascii="Times New Roman" w:eastAsia="Arial" w:hAnsi="Times New Roman" w:cs="Times New Roman"/>
          <w:b/>
          <w:bCs/>
          <w:color w:val="000000" w:themeColor="text1"/>
          <w:sz w:val="24"/>
          <w:szCs w:val="24"/>
        </w:rPr>
        <w:t>3.1.2  Functional Scope</w:t>
      </w:r>
      <w:bookmarkEnd w:id="7"/>
    </w:p>
    <w:p w14:paraId="3AFF2393" w14:textId="77777777" w:rsidR="004E6B8F" w:rsidRPr="001A1505" w:rsidRDefault="004E6B8F" w:rsidP="001A1505">
      <w:pPr>
        <w:pStyle w:val="ListParagraph"/>
        <w:numPr>
          <w:ilvl w:val="0"/>
          <w:numId w:val="16"/>
        </w:numPr>
        <w:spacing w:before="60" w:after="60" w:line="330" w:lineRule="auto"/>
        <w:ind w:left="1134"/>
        <w:contextualSpacing w:val="0"/>
        <w:rPr>
          <w:rFonts w:ascii="Times New Roman" w:hAnsi="Times New Roman" w:cs="Times New Roman"/>
          <w:color w:val="000000" w:themeColor="text1"/>
        </w:rPr>
      </w:pPr>
      <w:r w:rsidRPr="001A1505">
        <w:rPr>
          <w:rFonts w:ascii="Times New Roman" w:eastAsia="Arial" w:hAnsi="Times New Roman" w:cs="Times New Roman"/>
          <w:color w:val="000000" w:themeColor="text1"/>
        </w:rPr>
        <w:t>End-to-end data pipeline from ingestion to visualization.</w:t>
      </w:r>
    </w:p>
    <w:p w14:paraId="69048F66" w14:textId="77777777" w:rsidR="004E6B8F" w:rsidRPr="001A1505" w:rsidRDefault="004E6B8F" w:rsidP="001A1505">
      <w:pPr>
        <w:pStyle w:val="ListParagraph"/>
        <w:numPr>
          <w:ilvl w:val="0"/>
          <w:numId w:val="16"/>
        </w:numPr>
        <w:spacing w:before="60" w:after="60" w:line="330" w:lineRule="auto"/>
        <w:ind w:left="1134"/>
        <w:contextualSpacing w:val="0"/>
        <w:rPr>
          <w:rFonts w:ascii="Times New Roman" w:hAnsi="Times New Roman" w:cs="Times New Roman"/>
          <w:color w:val="000000" w:themeColor="text1"/>
        </w:rPr>
      </w:pPr>
      <w:r w:rsidRPr="001A1505">
        <w:rPr>
          <w:rFonts w:ascii="Times New Roman" w:eastAsia="Arial" w:hAnsi="Times New Roman" w:cs="Times New Roman"/>
          <w:color w:val="000000" w:themeColor="text1"/>
        </w:rPr>
        <w:t>Historical data analysis covering a minimum of 24 months of sales data.</w:t>
      </w:r>
    </w:p>
    <w:p w14:paraId="6EFE2374" w14:textId="77777777" w:rsidR="004E6B8F" w:rsidRPr="001A1505" w:rsidRDefault="004E6B8F" w:rsidP="001A1505">
      <w:pPr>
        <w:pStyle w:val="ListParagraph"/>
        <w:numPr>
          <w:ilvl w:val="0"/>
          <w:numId w:val="16"/>
        </w:numPr>
        <w:spacing w:before="60" w:after="60" w:line="330" w:lineRule="auto"/>
        <w:ind w:left="1134"/>
        <w:contextualSpacing w:val="0"/>
        <w:rPr>
          <w:rFonts w:ascii="Times New Roman" w:hAnsi="Times New Roman" w:cs="Times New Roman"/>
          <w:color w:val="000000" w:themeColor="text1"/>
        </w:rPr>
      </w:pPr>
      <w:r w:rsidRPr="001A1505">
        <w:rPr>
          <w:rFonts w:ascii="Times New Roman" w:eastAsia="Arial" w:hAnsi="Times New Roman" w:cs="Times New Roman"/>
          <w:color w:val="000000" w:themeColor="text1"/>
        </w:rPr>
        <w:t>Multi-dimensional analysis across product, region, time, channel, and customer segment dimensions.</w:t>
      </w:r>
    </w:p>
    <w:p w14:paraId="26A30C75" w14:textId="77777777" w:rsidR="004E6B8F" w:rsidRPr="001A1505" w:rsidRDefault="004E6B8F" w:rsidP="001A1505">
      <w:pPr>
        <w:pStyle w:val="ListParagraph"/>
        <w:numPr>
          <w:ilvl w:val="0"/>
          <w:numId w:val="16"/>
        </w:numPr>
        <w:spacing w:before="60" w:after="60" w:line="330" w:lineRule="auto"/>
        <w:ind w:left="1134"/>
        <w:contextualSpacing w:val="0"/>
        <w:rPr>
          <w:rFonts w:ascii="Times New Roman" w:hAnsi="Times New Roman" w:cs="Times New Roman"/>
          <w:color w:val="000000" w:themeColor="text1"/>
        </w:rPr>
      </w:pPr>
      <w:r w:rsidRPr="001A1505">
        <w:rPr>
          <w:rFonts w:ascii="Times New Roman" w:eastAsia="Arial" w:hAnsi="Times New Roman" w:cs="Times New Roman"/>
          <w:color w:val="000000" w:themeColor="text1"/>
        </w:rPr>
        <w:t>KPI dashboards covering revenue, units sold, AOV (Average Order Value), sell-through rate, and return rate.</w:t>
      </w:r>
    </w:p>
    <w:p w14:paraId="5821ACF5" w14:textId="77777777" w:rsidR="004E6B8F" w:rsidRPr="001A1505" w:rsidRDefault="004E6B8F" w:rsidP="001A1505">
      <w:pPr>
        <w:pStyle w:val="ListParagraph"/>
        <w:numPr>
          <w:ilvl w:val="0"/>
          <w:numId w:val="16"/>
        </w:numPr>
        <w:spacing w:before="60" w:after="60" w:line="330" w:lineRule="auto"/>
        <w:ind w:left="1134"/>
        <w:contextualSpacing w:val="0"/>
        <w:rPr>
          <w:rFonts w:ascii="Times New Roman" w:hAnsi="Times New Roman" w:cs="Times New Roman"/>
          <w:color w:val="000000" w:themeColor="text1"/>
        </w:rPr>
      </w:pPr>
      <w:r w:rsidRPr="001A1505">
        <w:rPr>
          <w:rFonts w:ascii="Times New Roman" w:eastAsia="Arial" w:hAnsi="Times New Roman" w:cs="Times New Roman"/>
          <w:color w:val="000000" w:themeColor="text1"/>
        </w:rPr>
        <w:t>Cross-channel comparison between online and offline sales performance.</w:t>
      </w:r>
    </w:p>
    <w:p w14:paraId="6EAE16AC" w14:textId="77777777" w:rsidR="004E6B8F" w:rsidRPr="001A1505" w:rsidRDefault="004E6B8F" w:rsidP="004E6B8F">
      <w:pPr>
        <w:pStyle w:val="Heading2"/>
        <w:rPr>
          <w:rFonts w:ascii="Times New Roman" w:hAnsi="Times New Roman" w:cs="Times New Roman"/>
          <w:color w:val="000000" w:themeColor="text1"/>
          <w:sz w:val="28"/>
          <w:szCs w:val="28"/>
        </w:rPr>
      </w:pPr>
      <w:bookmarkStart w:id="8" w:name="_Toc227527187"/>
      <w:r w:rsidRPr="001A1505">
        <w:rPr>
          <w:rFonts w:ascii="Times New Roman" w:eastAsia="Arial" w:hAnsi="Times New Roman" w:cs="Times New Roman"/>
          <w:b/>
          <w:bCs/>
          <w:color w:val="000000" w:themeColor="text1"/>
          <w:sz w:val="28"/>
          <w:szCs w:val="28"/>
        </w:rPr>
        <w:t>3.2  Limitations</w:t>
      </w:r>
      <w:bookmarkEnd w:id="8"/>
    </w:p>
    <w:p w14:paraId="27A8C43D"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The following boundaries define what is explicitly excluded from the current project scope:</w:t>
      </w:r>
    </w:p>
    <w:p w14:paraId="107D2677" w14:textId="77777777" w:rsidR="004E6B8F" w:rsidRPr="001A1505" w:rsidRDefault="004E6B8F" w:rsidP="001A1505">
      <w:pPr>
        <w:pStyle w:val="ListParagraph"/>
        <w:numPr>
          <w:ilvl w:val="0"/>
          <w:numId w:val="15"/>
        </w:numPr>
        <w:spacing w:before="60" w:after="60" w:line="330" w:lineRule="auto"/>
        <w:ind w:left="1134" w:hanging="425"/>
        <w:contextualSpacing w:val="0"/>
        <w:rPr>
          <w:rFonts w:ascii="Times New Roman" w:hAnsi="Times New Roman" w:cs="Times New Roman"/>
        </w:rPr>
      </w:pPr>
      <w:r w:rsidRPr="001A1505">
        <w:rPr>
          <w:rFonts w:ascii="Times New Roman" w:eastAsia="Arial" w:hAnsi="Times New Roman" w:cs="Times New Roman"/>
          <w:b/>
          <w:bCs/>
        </w:rPr>
        <w:t>Real-Time Streaming:</w:t>
      </w:r>
      <w:r w:rsidRPr="001A1505">
        <w:rPr>
          <w:rFonts w:ascii="Times New Roman" w:eastAsia="Arial" w:hAnsi="Times New Roman" w:cs="Times New Roman"/>
        </w:rPr>
        <w:t xml:space="preserve"> The current implementation employs scheduled batch processing. Real-time streaming analytics via Azure Event Hubs or Azure Stream Analytics is identified as a future enhancement.</w:t>
      </w:r>
    </w:p>
    <w:p w14:paraId="2C394F97" w14:textId="77777777" w:rsidR="004E6B8F" w:rsidRPr="001A1505" w:rsidRDefault="004E6B8F" w:rsidP="001A1505">
      <w:pPr>
        <w:pStyle w:val="ListParagraph"/>
        <w:numPr>
          <w:ilvl w:val="0"/>
          <w:numId w:val="15"/>
        </w:numPr>
        <w:spacing w:before="60" w:after="60" w:line="330" w:lineRule="auto"/>
        <w:ind w:left="1134" w:hanging="425"/>
        <w:contextualSpacing w:val="0"/>
        <w:rPr>
          <w:rFonts w:ascii="Times New Roman" w:hAnsi="Times New Roman" w:cs="Times New Roman"/>
        </w:rPr>
      </w:pPr>
      <w:r w:rsidRPr="001A1505">
        <w:rPr>
          <w:rFonts w:ascii="Times New Roman" w:eastAsia="Arial" w:hAnsi="Times New Roman" w:cs="Times New Roman"/>
          <w:b/>
          <w:bCs/>
        </w:rPr>
        <w:t>Machine Learning Models:</w:t>
      </w:r>
      <w:r w:rsidRPr="001A1505">
        <w:rPr>
          <w:rFonts w:ascii="Times New Roman" w:eastAsia="Arial" w:hAnsi="Times New Roman" w:cs="Times New Roman"/>
        </w:rPr>
        <w:t xml:space="preserve"> While the architecture is designed to accommodate ML workloads, predictive </w:t>
      </w:r>
      <w:proofErr w:type="spellStart"/>
      <w:r w:rsidRPr="001A1505">
        <w:rPr>
          <w:rFonts w:ascii="Times New Roman" w:eastAsia="Arial" w:hAnsi="Times New Roman" w:cs="Times New Roman"/>
        </w:rPr>
        <w:t>modeling</w:t>
      </w:r>
      <w:proofErr w:type="spellEnd"/>
      <w:r w:rsidRPr="001A1505">
        <w:rPr>
          <w:rFonts w:ascii="Times New Roman" w:eastAsia="Arial" w:hAnsi="Times New Roman" w:cs="Times New Roman"/>
        </w:rPr>
        <w:t xml:space="preserve"> and demand forecasting via Azure ML are outside the scope of this internship project.</w:t>
      </w:r>
    </w:p>
    <w:p w14:paraId="47C2BF8F" w14:textId="77777777" w:rsidR="004E6B8F" w:rsidRPr="001A1505" w:rsidRDefault="004E6B8F" w:rsidP="001A1505">
      <w:pPr>
        <w:pStyle w:val="ListParagraph"/>
        <w:numPr>
          <w:ilvl w:val="0"/>
          <w:numId w:val="15"/>
        </w:numPr>
        <w:spacing w:before="60" w:after="60" w:line="330" w:lineRule="auto"/>
        <w:ind w:left="1134" w:hanging="425"/>
        <w:contextualSpacing w:val="0"/>
        <w:rPr>
          <w:rFonts w:ascii="Times New Roman" w:hAnsi="Times New Roman" w:cs="Times New Roman"/>
        </w:rPr>
      </w:pPr>
      <w:r w:rsidRPr="001A1505">
        <w:rPr>
          <w:rFonts w:ascii="Times New Roman" w:eastAsia="Arial" w:hAnsi="Times New Roman" w:cs="Times New Roman"/>
          <w:b/>
          <w:bCs/>
        </w:rPr>
        <w:lastRenderedPageBreak/>
        <w:t>Customer PII Data:</w:t>
      </w:r>
      <w:r w:rsidRPr="001A1505">
        <w:rPr>
          <w:rFonts w:ascii="Times New Roman" w:eastAsia="Arial" w:hAnsi="Times New Roman" w:cs="Times New Roman"/>
        </w:rPr>
        <w:t xml:space="preserve"> No personally identifiable customer data is stored or processed. All customer references use anonymized IDs in compliance with data privacy principles.</w:t>
      </w:r>
    </w:p>
    <w:p w14:paraId="153B9D4E" w14:textId="77777777" w:rsidR="004E6B8F" w:rsidRPr="001A1505" w:rsidRDefault="004E6B8F" w:rsidP="001A1505">
      <w:pPr>
        <w:pStyle w:val="ListParagraph"/>
        <w:numPr>
          <w:ilvl w:val="0"/>
          <w:numId w:val="15"/>
        </w:numPr>
        <w:spacing w:before="60" w:after="60" w:line="330" w:lineRule="auto"/>
        <w:ind w:left="1134" w:hanging="425"/>
        <w:contextualSpacing w:val="0"/>
        <w:rPr>
          <w:rFonts w:ascii="Times New Roman" w:hAnsi="Times New Roman" w:cs="Times New Roman"/>
        </w:rPr>
      </w:pPr>
      <w:r w:rsidRPr="001A1505">
        <w:rPr>
          <w:rFonts w:ascii="Times New Roman" w:eastAsia="Arial" w:hAnsi="Times New Roman" w:cs="Times New Roman"/>
          <w:b/>
          <w:bCs/>
        </w:rPr>
        <w:t>Supply Chain and Procurement:</w:t>
      </w:r>
      <w:r w:rsidRPr="001A1505">
        <w:rPr>
          <w:rFonts w:ascii="Times New Roman" w:eastAsia="Arial" w:hAnsi="Times New Roman" w:cs="Times New Roman"/>
        </w:rPr>
        <w:t xml:space="preserve"> Upstream supply chain data, purchase orders, and vendor management are not within the analytical scope of this project.</w:t>
      </w:r>
    </w:p>
    <w:p w14:paraId="2B0E7056" w14:textId="77777777" w:rsidR="004E6B8F" w:rsidRPr="001A1505" w:rsidRDefault="004E6B8F" w:rsidP="001A1505">
      <w:pPr>
        <w:pStyle w:val="ListParagraph"/>
        <w:numPr>
          <w:ilvl w:val="0"/>
          <w:numId w:val="15"/>
        </w:numPr>
        <w:spacing w:before="60" w:after="60" w:line="330" w:lineRule="auto"/>
        <w:ind w:left="1134" w:hanging="425"/>
        <w:contextualSpacing w:val="0"/>
        <w:rPr>
          <w:rFonts w:ascii="Times New Roman" w:hAnsi="Times New Roman" w:cs="Times New Roman"/>
        </w:rPr>
      </w:pPr>
      <w:r w:rsidRPr="001A1505">
        <w:rPr>
          <w:rFonts w:ascii="Times New Roman" w:eastAsia="Arial" w:hAnsi="Times New Roman" w:cs="Times New Roman"/>
          <w:b/>
          <w:bCs/>
        </w:rPr>
        <w:t>Mobile Application:</w:t>
      </w:r>
      <w:r w:rsidRPr="001A1505">
        <w:rPr>
          <w:rFonts w:ascii="Times New Roman" w:eastAsia="Arial" w:hAnsi="Times New Roman" w:cs="Times New Roman"/>
        </w:rPr>
        <w:t xml:space="preserve"> The Power BI dashboards are accessible via web browser and the Power BI service. Native mobile application development is excluded.</w:t>
      </w:r>
    </w:p>
    <w:p w14:paraId="7B3D2F21" w14:textId="77777777" w:rsidR="004E6B8F" w:rsidRDefault="004E6B8F" w:rsidP="004E6B8F">
      <w:pPr>
        <w:spacing w:before="60" w:after="60" w:line="330" w:lineRule="auto"/>
        <w:ind w:left="360"/>
      </w:pPr>
    </w:p>
    <w:p w14:paraId="00F961F6" w14:textId="77777777" w:rsidR="004E6B8F" w:rsidRDefault="004E6B8F" w:rsidP="004E6B8F">
      <w:pPr>
        <w:spacing w:before="60" w:after="60" w:line="330" w:lineRule="auto"/>
        <w:ind w:left="360"/>
      </w:pPr>
    </w:p>
    <w:p w14:paraId="172986F2" w14:textId="77777777" w:rsidR="004E6B8F" w:rsidRDefault="004E6B8F" w:rsidP="004E6B8F">
      <w:pPr>
        <w:spacing w:before="60" w:after="60" w:line="330" w:lineRule="auto"/>
        <w:ind w:left="360"/>
      </w:pPr>
    </w:p>
    <w:p w14:paraId="14C3E039" w14:textId="77777777" w:rsidR="004E6B8F" w:rsidRDefault="004E6B8F" w:rsidP="004E6B8F">
      <w:pPr>
        <w:spacing w:before="60" w:after="60" w:line="330" w:lineRule="auto"/>
        <w:ind w:left="360"/>
      </w:pPr>
    </w:p>
    <w:p w14:paraId="259726D0" w14:textId="77777777" w:rsidR="004E6B8F" w:rsidRDefault="004E6B8F" w:rsidP="004E6B8F">
      <w:pPr>
        <w:spacing w:before="60" w:after="60" w:line="330" w:lineRule="auto"/>
        <w:ind w:left="360"/>
      </w:pPr>
    </w:p>
    <w:p w14:paraId="7656B650" w14:textId="77777777" w:rsidR="004E6B8F" w:rsidRDefault="004E6B8F" w:rsidP="004E6B8F">
      <w:pPr>
        <w:spacing w:before="60" w:after="60" w:line="330" w:lineRule="auto"/>
        <w:ind w:left="360"/>
      </w:pPr>
    </w:p>
    <w:p w14:paraId="600C5E61" w14:textId="77777777" w:rsidR="004E6B8F" w:rsidRDefault="004E6B8F" w:rsidP="004E6B8F">
      <w:pPr>
        <w:spacing w:before="60" w:after="60" w:line="330" w:lineRule="auto"/>
        <w:ind w:left="360"/>
      </w:pPr>
    </w:p>
    <w:p w14:paraId="3711D96A" w14:textId="77777777" w:rsidR="004E6B8F" w:rsidRDefault="004E6B8F" w:rsidP="004E6B8F">
      <w:pPr>
        <w:spacing w:before="60" w:after="60" w:line="330" w:lineRule="auto"/>
        <w:ind w:left="360"/>
      </w:pPr>
    </w:p>
    <w:p w14:paraId="080727E4" w14:textId="77777777" w:rsidR="004E6B8F" w:rsidRDefault="004E6B8F" w:rsidP="004E6B8F">
      <w:pPr>
        <w:spacing w:before="60" w:after="60" w:line="330" w:lineRule="auto"/>
        <w:ind w:left="360"/>
      </w:pPr>
    </w:p>
    <w:p w14:paraId="1C98DCBD" w14:textId="77777777" w:rsidR="004E6B8F" w:rsidRDefault="004E6B8F" w:rsidP="004E6B8F">
      <w:pPr>
        <w:spacing w:before="60" w:after="60" w:line="330" w:lineRule="auto"/>
        <w:ind w:left="360"/>
      </w:pPr>
    </w:p>
    <w:p w14:paraId="0281B810" w14:textId="77777777" w:rsidR="004E6B8F" w:rsidRDefault="004E6B8F" w:rsidP="004E6B8F">
      <w:pPr>
        <w:spacing w:before="60" w:after="60" w:line="330" w:lineRule="auto"/>
        <w:ind w:left="360"/>
      </w:pPr>
    </w:p>
    <w:p w14:paraId="324BF1F0" w14:textId="77777777" w:rsidR="004E6B8F" w:rsidRDefault="004E6B8F" w:rsidP="004E6B8F">
      <w:pPr>
        <w:spacing w:before="60" w:after="60" w:line="330" w:lineRule="auto"/>
        <w:ind w:left="360"/>
      </w:pPr>
    </w:p>
    <w:p w14:paraId="15F30006" w14:textId="77777777" w:rsidR="004E6B8F" w:rsidRDefault="004E6B8F" w:rsidP="004E6B8F">
      <w:pPr>
        <w:spacing w:before="60" w:after="60" w:line="330" w:lineRule="auto"/>
        <w:ind w:left="360"/>
      </w:pPr>
    </w:p>
    <w:p w14:paraId="17132E25" w14:textId="77777777" w:rsidR="004E6B8F" w:rsidRDefault="004E6B8F" w:rsidP="004E6B8F">
      <w:pPr>
        <w:spacing w:before="60" w:after="60" w:line="330" w:lineRule="auto"/>
        <w:ind w:left="360"/>
      </w:pPr>
    </w:p>
    <w:p w14:paraId="4128F49A" w14:textId="77777777" w:rsidR="004E6B8F" w:rsidRDefault="004E6B8F" w:rsidP="004E6B8F">
      <w:pPr>
        <w:spacing w:before="60" w:after="60" w:line="330" w:lineRule="auto"/>
        <w:ind w:left="360"/>
      </w:pPr>
    </w:p>
    <w:p w14:paraId="3BE2D283" w14:textId="77777777" w:rsidR="004E6B8F" w:rsidRDefault="004E6B8F" w:rsidP="004E6B8F">
      <w:pPr>
        <w:spacing w:before="60" w:after="60" w:line="330" w:lineRule="auto"/>
        <w:ind w:left="360"/>
      </w:pPr>
    </w:p>
    <w:p w14:paraId="71EDABE1" w14:textId="77777777" w:rsidR="004E6B8F" w:rsidRDefault="004E6B8F" w:rsidP="004E6B8F">
      <w:pPr>
        <w:spacing w:before="60" w:after="60" w:line="330" w:lineRule="auto"/>
        <w:ind w:left="360"/>
      </w:pPr>
    </w:p>
    <w:p w14:paraId="66CC744C" w14:textId="77777777" w:rsidR="004E6B8F" w:rsidRDefault="004E6B8F" w:rsidP="004E6B8F">
      <w:pPr>
        <w:spacing w:before="60" w:after="60" w:line="330" w:lineRule="auto"/>
        <w:ind w:left="360"/>
      </w:pPr>
    </w:p>
    <w:p w14:paraId="44163D0E" w14:textId="77777777" w:rsidR="004E6B8F" w:rsidRDefault="004E6B8F" w:rsidP="004E6B8F">
      <w:pPr>
        <w:spacing w:before="60" w:after="60" w:line="330" w:lineRule="auto"/>
        <w:ind w:left="360"/>
      </w:pPr>
    </w:p>
    <w:p w14:paraId="0CA9F205" w14:textId="77777777" w:rsidR="004E6B8F" w:rsidRDefault="004E6B8F" w:rsidP="004E6B8F">
      <w:pPr>
        <w:spacing w:before="60" w:after="60" w:line="330" w:lineRule="auto"/>
        <w:ind w:left="360"/>
      </w:pPr>
    </w:p>
    <w:p w14:paraId="67845CA1" w14:textId="77777777" w:rsidR="004E6B8F" w:rsidRDefault="004E6B8F" w:rsidP="004E6B8F">
      <w:pPr>
        <w:spacing w:before="60" w:after="60" w:line="330" w:lineRule="auto"/>
        <w:ind w:left="360"/>
      </w:pPr>
    </w:p>
    <w:p w14:paraId="1959A0B9" w14:textId="77777777" w:rsidR="004E6B8F" w:rsidRDefault="004E6B8F" w:rsidP="004E6B8F">
      <w:pPr>
        <w:spacing w:before="60" w:after="60" w:line="330" w:lineRule="auto"/>
        <w:ind w:left="360"/>
      </w:pPr>
    </w:p>
    <w:p w14:paraId="6C42DCE6" w14:textId="77777777" w:rsidR="004E6B8F" w:rsidRDefault="004E6B8F" w:rsidP="004E6B8F">
      <w:pPr>
        <w:spacing w:before="60" w:after="60" w:line="330" w:lineRule="auto"/>
        <w:ind w:left="360"/>
      </w:pPr>
    </w:p>
    <w:p w14:paraId="383C3DBA" w14:textId="58721E8C" w:rsidR="004E6B8F" w:rsidRPr="00763ECF" w:rsidRDefault="004E6B8F" w:rsidP="00763ECF">
      <w:pPr>
        <w:pStyle w:val="Heading1"/>
        <w:jc w:val="center"/>
        <w:rPr>
          <w:rFonts w:ascii="Times New Roman" w:eastAsia="Arial" w:hAnsi="Times New Roman" w:cs="Times New Roman"/>
          <w:b/>
          <w:bCs/>
          <w:color w:val="000000" w:themeColor="text1"/>
          <w:sz w:val="32"/>
          <w:szCs w:val="32"/>
        </w:rPr>
      </w:pPr>
      <w:bookmarkStart w:id="9" w:name="_Toc227527188"/>
      <w:r w:rsidRPr="00763ECF">
        <w:rPr>
          <w:rFonts w:ascii="Times New Roman" w:eastAsia="Arial" w:hAnsi="Times New Roman" w:cs="Times New Roman"/>
          <w:b/>
          <w:bCs/>
          <w:color w:val="000000" w:themeColor="text1"/>
          <w:sz w:val="32"/>
          <w:szCs w:val="32"/>
        </w:rPr>
        <w:lastRenderedPageBreak/>
        <w:t>Chapter 4</w:t>
      </w:r>
      <w:r w:rsidR="001A1505" w:rsidRPr="00763ECF">
        <w:rPr>
          <w:rFonts w:ascii="Times New Roman" w:eastAsia="Arial" w:hAnsi="Times New Roman" w:cs="Times New Roman"/>
          <w:b/>
          <w:bCs/>
          <w:color w:val="000000" w:themeColor="text1"/>
          <w:sz w:val="32"/>
          <w:szCs w:val="32"/>
        </w:rPr>
        <w:t xml:space="preserve">: </w:t>
      </w:r>
      <w:r w:rsidRPr="00763ECF">
        <w:rPr>
          <w:rFonts w:ascii="Times New Roman" w:eastAsia="Arial" w:hAnsi="Times New Roman" w:cs="Times New Roman"/>
          <w:b/>
          <w:bCs/>
          <w:color w:val="000000" w:themeColor="text1"/>
          <w:sz w:val="32"/>
          <w:szCs w:val="32"/>
        </w:rPr>
        <w:t>Literature Review</w:t>
      </w:r>
      <w:bookmarkEnd w:id="9"/>
    </w:p>
    <w:p w14:paraId="1F6B6B76" w14:textId="69BDFA6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This chapter presents a review of existing literature and industry practices pertaining to retail analytics, cloud-based data engineering, and business intelligence in the fashion industry.</w:t>
      </w:r>
    </w:p>
    <w:p w14:paraId="770661DC" w14:textId="77777777" w:rsidR="004E6B8F" w:rsidRPr="001A1505" w:rsidRDefault="004E6B8F" w:rsidP="004E6B8F">
      <w:pPr>
        <w:pStyle w:val="Heading2"/>
        <w:rPr>
          <w:rFonts w:ascii="Times New Roman" w:hAnsi="Times New Roman" w:cs="Times New Roman"/>
          <w:color w:val="000000" w:themeColor="text1"/>
          <w:sz w:val="28"/>
          <w:szCs w:val="28"/>
        </w:rPr>
      </w:pPr>
      <w:bookmarkStart w:id="10" w:name="_Toc227527189"/>
      <w:r w:rsidRPr="001A1505">
        <w:rPr>
          <w:rFonts w:ascii="Times New Roman" w:eastAsia="Arial" w:hAnsi="Times New Roman" w:cs="Times New Roman"/>
          <w:b/>
          <w:bCs/>
          <w:color w:val="000000" w:themeColor="text1"/>
          <w:sz w:val="28"/>
          <w:szCs w:val="28"/>
        </w:rPr>
        <w:t>4.1  Retail Analytics: An Overview</w:t>
      </w:r>
      <w:bookmarkEnd w:id="10"/>
    </w:p>
    <w:p w14:paraId="4AE52683"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Chaudhuri et al. (2011) defined business intelligence and analytics as the set of technologies and processes enabling organizations to convert raw data into actionable insights. In retail, this concept evolved from simple sales reporting in ERP systems to advanced analytics platforms capable of processing petabytes of transactional data. The seminal work by Davenport and Harris (2007) in 'Competing on Analytics' established that companies leveraging data analytics systematically outperform those relying on intuition-based management.</w:t>
      </w:r>
    </w:p>
    <w:p w14:paraId="54035784"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Fashion-specific retail analytics has been examined by Caro and Gallien (2010), who demonstrated that real-time sales data analytics could significantly improve inventory replenishment decisions in fast-fashion retail environments. Their study of Zara's data-driven operations model remains widely cited as a benchmark for analytics-driven fashion retailing.</w:t>
      </w:r>
    </w:p>
    <w:p w14:paraId="1F413A52" w14:textId="77777777" w:rsidR="004E6B8F" w:rsidRPr="001A1505" w:rsidRDefault="004E6B8F" w:rsidP="004E6B8F">
      <w:pPr>
        <w:pStyle w:val="Heading2"/>
        <w:rPr>
          <w:rFonts w:ascii="Times New Roman" w:hAnsi="Times New Roman" w:cs="Times New Roman"/>
          <w:color w:val="000000" w:themeColor="text1"/>
          <w:sz w:val="28"/>
          <w:szCs w:val="28"/>
        </w:rPr>
      </w:pPr>
      <w:bookmarkStart w:id="11" w:name="_Toc227527190"/>
      <w:r w:rsidRPr="001A1505">
        <w:rPr>
          <w:rFonts w:ascii="Times New Roman" w:eastAsia="Arial" w:hAnsi="Times New Roman" w:cs="Times New Roman"/>
          <w:b/>
          <w:bCs/>
          <w:color w:val="000000" w:themeColor="text1"/>
          <w:sz w:val="28"/>
          <w:szCs w:val="28"/>
        </w:rPr>
        <w:t>4.2  Cloud-Based Data Engineering</w:t>
      </w:r>
      <w:bookmarkEnd w:id="11"/>
    </w:p>
    <w:p w14:paraId="24672DB0"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rPr>
        <w:t xml:space="preserve">The adoption of cloud-native data engineering frameworks has accelerated significantly since 2015. </w:t>
      </w:r>
      <w:r w:rsidRPr="001A1505">
        <w:rPr>
          <w:rFonts w:ascii="Times New Roman" w:eastAsia="Arial" w:hAnsi="Times New Roman" w:cs="Times New Roman"/>
          <w:b/>
          <w:bCs/>
        </w:rPr>
        <w:t>Microsoft Azure's</w:t>
      </w:r>
      <w:r w:rsidRPr="001A1505">
        <w:rPr>
          <w:rFonts w:ascii="Times New Roman" w:eastAsia="Arial" w:hAnsi="Times New Roman" w:cs="Times New Roman"/>
        </w:rPr>
        <w:t xml:space="preserve"> data platform, encompassing Azure Data Factory, Azure Databricks, and Azure Synapse Analytics, has emerged as a leading enterprise choice for large-scale data integration and analytics workloads. Armbrust et al. (2020) introduced the concept of </w:t>
      </w:r>
      <w:r w:rsidRPr="001A1505">
        <w:rPr>
          <w:rFonts w:ascii="Times New Roman" w:eastAsia="Arial" w:hAnsi="Times New Roman" w:cs="Times New Roman"/>
          <w:b/>
          <w:bCs/>
        </w:rPr>
        <w:t>Delta Lake</w:t>
      </w:r>
      <w:r w:rsidRPr="001A1505">
        <w:rPr>
          <w:rFonts w:ascii="Times New Roman" w:eastAsia="Arial" w:hAnsi="Times New Roman" w:cs="Times New Roman"/>
        </w:rPr>
        <w:t xml:space="preserve"> — an open-source storage layer built on Apache Spark — which provides ACID transactions and scalable metadata handling, forming the foundation of modern Lakehouse architectures implemented in Azure Databricks.</w:t>
      </w:r>
    </w:p>
    <w:p w14:paraId="255080DF"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Azure Data Factory (ADF) has been evaluated in industry reports by Gartner (2023) as a leading cloud-native ETL and data integration service, noted for its visual pipeline designer, extensive connector library spanning over 90 data sources, and native integration with Azure Databricks for transformation workloads.</w:t>
      </w:r>
    </w:p>
    <w:p w14:paraId="1C6CACE0" w14:textId="77777777" w:rsidR="004E6B8F" w:rsidRPr="001A1505" w:rsidRDefault="004E6B8F" w:rsidP="004E6B8F">
      <w:pPr>
        <w:pStyle w:val="Heading2"/>
        <w:rPr>
          <w:rFonts w:ascii="Times New Roman" w:hAnsi="Times New Roman" w:cs="Times New Roman"/>
          <w:color w:val="000000" w:themeColor="text1"/>
          <w:sz w:val="28"/>
          <w:szCs w:val="28"/>
        </w:rPr>
      </w:pPr>
      <w:bookmarkStart w:id="12" w:name="_Toc227527191"/>
      <w:r w:rsidRPr="001A1505">
        <w:rPr>
          <w:rFonts w:ascii="Times New Roman" w:eastAsia="Arial" w:hAnsi="Times New Roman" w:cs="Times New Roman"/>
          <w:b/>
          <w:bCs/>
          <w:color w:val="000000" w:themeColor="text1"/>
          <w:sz w:val="28"/>
          <w:szCs w:val="28"/>
        </w:rPr>
        <w:t>4.3  Business Intelligence and Visualization</w:t>
      </w:r>
      <w:bookmarkEnd w:id="12"/>
    </w:p>
    <w:p w14:paraId="1030DA41"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rPr>
        <w:t xml:space="preserve">Tableau and </w:t>
      </w:r>
      <w:r w:rsidRPr="001A1505">
        <w:rPr>
          <w:rFonts w:ascii="Times New Roman" w:eastAsia="Arial" w:hAnsi="Times New Roman" w:cs="Times New Roman"/>
          <w:b/>
          <w:bCs/>
        </w:rPr>
        <w:t>Microsoft Power BI</w:t>
      </w:r>
      <w:r w:rsidRPr="001A1505">
        <w:rPr>
          <w:rFonts w:ascii="Times New Roman" w:eastAsia="Arial" w:hAnsi="Times New Roman" w:cs="Times New Roman"/>
        </w:rPr>
        <w:t xml:space="preserve"> have consistently ranked as leaders in Gartner's Magic Quadrant for Analytics and Business Intelligence Platforms. Power BI's integration with the broader Microsoft ecosystem, its </w:t>
      </w:r>
      <w:proofErr w:type="spellStart"/>
      <w:r w:rsidRPr="001A1505">
        <w:rPr>
          <w:rFonts w:ascii="Times New Roman" w:eastAsia="Arial" w:hAnsi="Times New Roman" w:cs="Times New Roman"/>
        </w:rPr>
        <w:t>DirectQuery</w:t>
      </w:r>
      <w:proofErr w:type="spellEnd"/>
      <w:r w:rsidRPr="001A1505">
        <w:rPr>
          <w:rFonts w:ascii="Times New Roman" w:eastAsia="Arial" w:hAnsi="Times New Roman" w:cs="Times New Roman"/>
        </w:rPr>
        <w:t xml:space="preserve"> connectivity to Azure Databricks, and its DAX </w:t>
      </w:r>
      <w:r w:rsidRPr="001A1505">
        <w:rPr>
          <w:rFonts w:ascii="Times New Roman" w:eastAsia="Arial" w:hAnsi="Times New Roman" w:cs="Times New Roman"/>
        </w:rPr>
        <w:lastRenderedPageBreak/>
        <w:t>(Data Analysis Expressions) language for calculated measures make it particularly well-suited for enterprise retail dashboards.</w:t>
      </w:r>
    </w:p>
    <w:p w14:paraId="3D31B107"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Studies by Eckerson (2011) and Howson (2013) highlight the importance of self-service BI tools in democratizing data access within organizations, reducing dependency on IT teams, and accelerating the time-to-insight cycle for business stakeholders—all directly relevant to the problem statement of this project.</w:t>
      </w:r>
    </w:p>
    <w:p w14:paraId="366122F9" w14:textId="77777777" w:rsidR="004E6B8F" w:rsidRPr="001A1505" w:rsidRDefault="004E6B8F" w:rsidP="004E6B8F">
      <w:pPr>
        <w:pStyle w:val="Heading2"/>
        <w:rPr>
          <w:rFonts w:ascii="Times New Roman" w:hAnsi="Times New Roman" w:cs="Times New Roman"/>
          <w:color w:val="000000" w:themeColor="text1"/>
          <w:sz w:val="28"/>
          <w:szCs w:val="28"/>
        </w:rPr>
      </w:pPr>
      <w:bookmarkStart w:id="13" w:name="_Toc227527192"/>
      <w:r w:rsidRPr="001A1505">
        <w:rPr>
          <w:rFonts w:ascii="Times New Roman" w:eastAsia="Arial" w:hAnsi="Times New Roman" w:cs="Times New Roman"/>
          <w:b/>
          <w:bCs/>
          <w:color w:val="000000" w:themeColor="text1"/>
          <w:sz w:val="28"/>
          <w:szCs w:val="28"/>
        </w:rPr>
        <w:t>4.4  Omnichannel Retail Analytics</w:t>
      </w:r>
      <w:bookmarkEnd w:id="13"/>
    </w:p>
    <w:p w14:paraId="47878498" w14:textId="77777777" w:rsidR="004E6B8F" w:rsidRPr="001A1505" w:rsidRDefault="004E6B8F" w:rsidP="004E6B8F">
      <w:pPr>
        <w:spacing w:before="80" w:after="100" w:line="360" w:lineRule="auto"/>
        <w:jc w:val="both"/>
        <w:rPr>
          <w:rFonts w:ascii="Times New Roman" w:hAnsi="Times New Roman" w:cs="Times New Roman"/>
        </w:rPr>
      </w:pPr>
      <w:r w:rsidRPr="001A1505">
        <w:rPr>
          <w:rFonts w:ascii="Times New Roman" w:eastAsia="Arial" w:hAnsi="Times New Roman" w:cs="Times New Roman"/>
          <w:color w:val="000000"/>
        </w:rPr>
        <w:t>Verhoef et al. (2015) examined the challenges and opportunities of omnichannel retail, noting that integrating data across physical and digital touchpoints is a prerequisite for accurate customer journey analysis. Their findings underscore the analytical complexity introduced by multi-channel retail operations—precisely the challenge this project addresses through its unified data model.</w:t>
      </w:r>
    </w:p>
    <w:p w14:paraId="1E0ACD1C" w14:textId="77777777" w:rsidR="004E6B8F" w:rsidRDefault="004E6B8F" w:rsidP="004E6B8F">
      <w:pPr>
        <w:spacing w:before="60" w:after="60" w:line="330" w:lineRule="auto"/>
        <w:ind w:left="360"/>
      </w:pPr>
    </w:p>
    <w:p w14:paraId="60AA9D51" w14:textId="77777777" w:rsidR="004E6B8F" w:rsidRPr="004E6B8F" w:rsidRDefault="004E6B8F" w:rsidP="004E6B8F">
      <w:pPr>
        <w:spacing w:before="80" w:after="100" w:line="360" w:lineRule="auto"/>
        <w:jc w:val="both"/>
        <w:rPr>
          <w:rFonts w:ascii="Times New Roman" w:hAnsi="Times New Roman" w:cs="Times New Roman"/>
          <w:b/>
          <w:bCs/>
          <w:sz w:val="28"/>
          <w:szCs w:val="28"/>
        </w:rPr>
      </w:pPr>
    </w:p>
    <w:p w14:paraId="0394C0CE" w14:textId="77777777" w:rsidR="00770EB8" w:rsidRDefault="00770EB8" w:rsidP="00770EB8">
      <w:pPr>
        <w:pStyle w:val="ListParagraph"/>
        <w:spacing w:before="80" w:after="100" w:line="360" w:lineRule="auto"/>
        <w:ind w:left="420"/>
        <w:jc w:val="both"/>
        <w:rPr>
          <w:rFonts w:ascii="Times New Roman" w:hAnsi="Times New Roman" w:cs="Times New Roman"/>
          <w:b/>
          <w:bCs/>
          <w:sz w:val="28"/>
          <w:szCs w:val="28"/>
          <w:lang w:val="en-US"/>
        </w:rPr>
      </w:pPr>
    </w:p>
    <w:p w14:paraId="1800D0AC"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548803AC"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38CEC93D"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7339A038"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7DBCB30A"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2CF96D26"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76A06478"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362C70FB"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60E06285"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29E7AD91"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1C06411D"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16096879"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5F9B02AF"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15AFE62E" w14:textId="77777777" w:rsidR="004E6B8F" w:rsidRPr="001A1505" w:rsidRDefault="004E6B8F" w:rsidP="001A1505">
      <w:pPr>
        <w:spacing w:before="80" w:after="100" w:line="360" w:lineRule="auto"/>
        <w:jc w:val="both"/>
        <w:rPr>
          <w:rFonts w:ascii="Times New Roman" w:hAnsi="Times New Roman" w:cs="Times New Roman"/>
          <w:b/>
          <w:bCs/>
          <w:sz w:val="28"/>
          <w:szCs w:val="28"/>
          <w:lang w:val="en-US"/>
        </w:rPr>
      </w:pPr>
    </w:p>
    <w:p w14:paraId="731840AD" w14:textId="3D1D67D0" w:rsidR="004E6B8F" w:rsidRPr="00763ECF" w:rsidRDefault="004E6B8F" w:rsidP="00763ECF">
      <w:pPr>
        <w:pStyle w:val="Heading1"/>
        <w:jc w:val="center"/>
        <w:rPr>
          <w:rFonts w:ascii="Times New Roman" w:hAnsi="Times New Roman" w:cs="Times New Roman"/>
          <w:b/>
          <w:bCs/>
          <w:color w:val="000000" w:themeColor="text1"/>
          <w:sz w:val="32"/>
          <w:szCs w:val="32"/>
          <w:lang w:val="en-US"/>
        </w:rPr>
      </w:pPr>
      <w:bookmarkStart w:id="14" w:name="_Toc227527193"/>
      <w:r w:rsidRPr="00763ECF">
        <w:rPr>
          <w:rFonts w:ascii="Times New Roman" w:hAnsi="Times New Roman" w:cs="Times New Roman"/>
          <w:b/>
          <w:bCs/>
          <w:color w:val="000000" w:themeColor="text1"/>
          <w:sz w:val="32"/>
          <w:szCs w:val="32"/>
          <w:lang w:val="en-US"/>
        </w:rPr>
        <w:lastRenderedPageBreak/>
        <w:t>Chapter 5</w:t>
      </w:r>
      <w:r w:rsidR="001A1505" w:rsidRPr="00763ECF">
        <w:rPr>
          <w:rFonts w:ascii="Times New Roman" w:hAnsi="Times New Roman" w:cs="Times New Roman"/>
          <w:b/>
          <w:bCs/>
          <w:color w:val="000000" w:themeColor="text1"/>
          <w:sz w:val="32"/>
          <w:szCs w:val="32"/>
          <w:lang w:val="en-US"/>
        </w:rPr>
        <w:t>:</w:t>
      </w:r>
      <w:r w:rsidRPr="00763ECF">
        <w:rPr>
          <w:rFonts w:ascii="Times New Roman" w:hAnsi="Times New Roman" w:cs="Times New Roman"/>
          <w:b/>
          <w:bCs/>
          <w:color w:val="000000" w:themeColor="text1"/>
          <w:sz w:val="32"/>
          <w:szCs w:val="32"/>
          <w:lang w:val="en-US"/>
        </w:rPr>
        <w:t xml:space="preserve"> System Architecture</w:t>
      </w:r>
      <w:bookmarkEnd w:id="14"/>
    </w:p>
    <w:p w14:paraId="256D887E" w14:textId="77777777" w:rsidR="004E6B8F" w:rsidRPr="005A5084" w:rsidRDefault="004E6B8F" w:rsidP="004E6B8F">
      <w:pPr>
        <w:pStyle w:val="Heading2"/>
        <w:rPr>
          <w:rFonts w:ascii="Times New Roman" w:hAnsi="Times New Roman" w:cs="Times New Roman"/>
          <w:color w:val="000000" w:themeColor="text1"/>
          <w:sz w:val="28"/>
          <w:szCs w:val="28"/>
        </w:rPr>
      </w:pPr>
      <w:bookmarkStart w:id="15" w:name="_Toc227527194"/>
      <w:r w:rsidRPr="005A5084">
        <w:rPr>
          <w:rFonts w:ascii="Times New Roman" w:eastAsia="Arial" w:hAnsi="Times New Roman" w:cs="Times New Roman"/>
          <w:b/>
          <w:bCs/>
          <w:color w:val="000000" w:themeColor="text1"/>
          <w:sz w:val="28"/>
          <w:szCs w:val="28"/>
        </w:rPr>
        <w:t>5.1  Architecture Overview</w:t>
      </w:r>
      <w:bookmarkEnd w:id="15"/>
    </w:p>
    <w:p w14:paraId="761A0D48" w14:textId="77777777" w:rsidR="004E6B8F" w:rsidRPr="005A5084" w:rsidRDefault="004E6B8F" w:rsidP="004E6B8F">
      <w:pPr>
        <w:spacing w:before="80" w:after="100" w:line="360" w:lineRule="auto"/>
        <w:jc w:val="both"/>
        <w:rPr>
          <w:rFonts w:ascii="Times New Roman" w:eastAsia="Arial" w:hAnsi="Times New Roman" w:cs="Times New Roman"/>
          <w:color w:val="000000"/>
        </w:rPr>
      </w:pPr>
      <w:r w:rsidRPr="005A5084">
        <w:rPr>
          <w:rFonts w:ascii="Times New Roman" w:eastAsia="Arial" w:hAnsi="Times New Roman" w:cs="Times New Roman"/>
          <w:color w:val="000000"/>
        </w:rPr>
        <w:t>The Smart Retail Analytics platform follows a modern Lakehouse architecture pattern, built entirely on Microsoft Azure cloud services. The architecture is designed for scalability, modularity, and extensibility, enabling the addition of new data sources and analytical use cases without architectural refactoring.</w:t>
      </w:r>
    </w:p>
    <w:p w14:paraId="0C5E8E24" w14:textId="0B1B4D53" w:rsidR="004E6B8F" w:rsidRDefault="00F92F81" w:rsidP="004E6B8F">
      <w:pPr>
        <w:spacing w:before="80" w:after="100" w:line="360" w:lineRule="auto"/>
        <w:jc w:val="both"/>
      </w:pPr>
      <w:r w:rsidRPr="00F92F81">
        <w:drawing>
          <wp:inline distT="0" distB="0" distL="0" distR="0" wp14:anchorId="16BC2DC6" wp14:editId="33D4F081">
            <wp:extent cx="5731510" cy="1812290"/>
            <wp:effectExtent l="0" t="0" r="2540" b="0"/>
            <wp:docPr id="32127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74573" name=""/>
                    <pic:cNvPicPr/>
                  </pic:nvPicPr>
                  <pic:blipFill>
                    <a:blip r:embed="rId6"/>
                    <a:stretch>
                      <a:fillRect/>
                    </a:stretch>
                  </pic:blipFill>
                  <pic:spPr>
                    <a:xfrm>
                      <a:off x="0" y="0"/>
                      <a:ext cx="5731510" cy="1812290"/>
                    </a:xfrm>
                    <a:prstGeom prst="rect">
                      <a:avLst/>
                    </a:prstGeom>
                  </pic:spPr>
                </pic:pic>
              </a:graphicData>
            </a:graphic>
          </wp:inline>
        </w:drawing>
      </w:r>
    </w:p>
    <w:p w14:paraId="175B2E69" w14:textId="42393888" w:rsidR="004E6B8F" w:rsidRPr="005A5084" w:rsidRDefault="004E6B8F" w:rsidP="004E6B8F">
      <w:pPr>
        <w:pStyle w:val="Heading2"/>
        <w:rPr>
          <w:rFonts w:ascii="Times New Roman" w:hAnsi="Times New Roman" w:cs="Times New Roman"/>
          <w:color w:val="000000" w:themeColor="text1"/>
          <w:sz w:val="28"/>
          <w:szCs w:val="28"/>
        </w:rPr>
      </w:pPr>
      <w:bookmarkStart w:id="16" w:name="_Toc227527195"/>
      <w:r w:rsidRPr="005A5084">
        <w:rPr>
          <w:rFonts w:ascii="Times New Roman" w:eastAsia="Arial" w:hAnsi="Times New Roman" w:cs="Times New Roman"/>
          <w:b/>
          <w:bCs/>
          <w:color w:val="000000" w:themeColor="text1"/>
          <w:sz w:val="28"/>
          <w:szCs w:val="28"/>
        </w:rPr>
        <w:t>5.2  Architecture Diagram Description</w:t>
      </w:r>
      <w:bookmarkEnd w:id="16"/>
      <w:r w:rsidRPr="005A5084">
        <w:rPr>
          <w:rFonts w:ascii="Times New Roman" w:eastAsia="Arial" w:hAnsi="Times New Roman" w:cs="Times New Roman"/>
          <w:b/>
          <w:bCs/>
          <w:color w:val="000000" w:themeColor="text1"/>
          <w:sz w:val="28"/>
          <w:szCs w:val="28"/>
        </w:rPr>
        <w:t xml:space="preserve"> </w:t>
      </w:r>
    </w:p>
    <w:p w14:paraId="2010417F" w14:textId="77777777" w:rsidR="004E6B8F" w:rsidRPr="005A5084" w:rsidRDefault="004E6B8F" w:rsidP="004E6B8F">
      <w:pPr>
        <w:spacing w:before="80" w:after="100" w:line="360" w:lineRule="auto"/>
        <w:jc w:val="both"/>
        <w:rPr>
          <w:rFonts w:ascii="Times New Roman" w:hAnsi="Times New Roman" w:cs="Times New Roman"/>
          <w:color w:val="000000" w:themeColor="text1"/>
        </w:rPr>
      </w:pPr>
      <w:r w:rsidRPr="005A5084">
        <w:rPr>
          <w:rFonts w:ascii="Times New Roman" w:eastAsia="Arial" w:hAnsi="Times New Roman" w:cs="Times New Roman"/>
          <w:color w:val="000000" w:themeColor="text1"/>
        </w:rPr>
        <w:t>The architecture comprises five horizontal layers, flowing left to right. Use the following description to recreate the diagram in draw.io or any diagramming tool:</w:t>
      </w:r>
    </w:p>
    <w:p w14:paraId="2AAD6653" w14:textId="77777777" w:rsidR="004E6B8F" w:rsidRPr="005A5084" w:rsidRDefault="004E6B8F" w:rsidP="004E6B8F">
      <w:pPr>
        <w:pStyle w:val="Heading3"/>
        <w:rPr>
          <w:rFonts w:ascii="Times New Roman" w:hAnsi="Times New Roman" w:cs="Times New Roman"/>
          <w:color w:val="000000" w:themeColor="text1"/>
          <w:sz w:val="24"/>
          <w:szCs w:val="24"/>
        </w:rPr>
      </w:pPr>
      <w:bookmarkStart w:id="17" w:name="_Toc227527196"/>
      <w:r w:rsidRPr="005A5084">
        <w:rPr>
          <w:rFonts w:ascii="Times New Roman" w:eastAsia="Arial" w:hAnsi="Times New Roman" w:cs="Times New Roman"/>
          <w:b/>
          <w:bCs/>
          <w:color w:val="000000" w:themeColor="text1"/>
          <w:sz w:val="24"/>
          <w:szCs w:val="24"/>
        </w:rPr>
        <w:t>Layer 1: Data Sources (Leftmost Column)</w:t>
      </w:r>
      <w:bookmarkEnd w:id="17"/>
    </w:p>
    <w:p w14:paraId="593B590A" w14:textId="5D537265"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b/>
          <w:bCs/>
          <w:color w:val="000000" w:themeColor="text1"/>
        </w:rPr>
        <w:t>E-Commerce Platform</w:t>
      </w:r>
      <w:r w:rsidRPr="005A5084">
        <w:rPr>
          <w:rFonts w:ascii="Times New Roman" w:eastAsia="Arial" w:hAnsi="Times New Roman" w:cs="Times New Roman"/>
          <w:color w:val="000000" w:themeColor="text1"/>
        </w:rPr>
        <w:t xml:space="preserve"> — Represented as a shopping cart icon. Connected via REST API / CSV export. </w:t>
      </w:r>
    </w:p>
    <w:p w14:paraId="54D3BB22" w14:textId="1F821B06"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b/>
          <w:bCs/>
          <w:color w:val="000000" w:themeColor="text1"/>
        </w:rPr>
        <w:t>POS Systems (Offline Stores)</w:t>
      </w:r>
      <w:r w:rsidRPr="005A5084">
        <w:rPr>
          <w:rFonts w:ascii="Times New Roman" w:eastAsia="Arial" w:hAnsi="Times New Roman" w:cs="Times New Roman"/>
          <w:color w:val="000000" w:themeColor="text1"/>
        </w:rPr>
        <w:t xml:space="preserve"> — Represented as a store/terminal icon. Connected via CSV file upload or SFTP. </w:t>
      </w:r>
    </w:p>
    <w:p w14:paraId="59BEF3C6" w14:textId="05120623"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b/>
          <w:bCs/>
          <w:color w:val="000000" w:themeColor="text1"/>
        </w:rPr>
        <w:t>Product Master Database</w:t>
      </w:r>
      <w:r w:rsidRPr="005A5084">
        <w:rPr>
          <w:rFonts w:ascii="Times New Roman" w:eastAsia="Arial" w:hAnsi="Times New Roman" w:cs="Times New Roman"/>
          <w:color w:val="000000" w:themeColor="text1"/>
        </w:rPr>
        <w:t xml:space="preserve"> — Represented as a database cylinder icon. Connected via JDBC. </w:t>
      </w:r>
    </w:p>
    <w:p w14:paraId="0D9AC667" w14:textId="655875E4"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b/>
          <w:bCs/>
          <w:color w:val="000000" w:themeColor="text1"/>
        </w:rPr>
        <w:t>Store Reference Data</w:t>
      </w:r>
      <w:r w:rsidRPr="005A5084">
        <w:rPr>
          <w:rFonts w:ascii="Times New Roman" w:eastAsia="Arial" w:hAnsi="Times New Roman" w:cs="Times New Roman"/>
          <w:color w:val="000000" w:themeColor="text1"/>
        </w:rPr>
        <w:t xml:space="preserve"> — Excel / CSV flat file. </w:t>
      </w:r>
    </w:p>
    <w:p w14:paraId="05BA1E3C" w14:textId="77777777" w:rsidR="004E6B8F" w:rsidRPr="005A5084" w:rsidRDefault="004E6B8F" w:rsidP="004E6B8F">
      <w:pPr>
        <w:pStyle w:val="Heading3"/>
        <w:rPr>
          <w:rFonts w:ascii="Times New Roman" w:hAnsi="Times New Roman" w:cs="Times New Roman"/>
          <w:color w:val="000000" w:themeColor="text1"/>
          <w:sz w:val="24"/>
          <w:szCs w:val="24"/>
        </w:rPr>
      </w:pPr>
      <w:bookmarkStart w:id="18" w:name="_Toc227527197"/>
      <w:r w:rsidRPr="005A5084">
        <w:rPr>
          <w:rFonts w:ascii="Times New Roman" w:eastAsia="Arial" w:hAnsi="Times New Roman" w:cs="Times New Roman"/>
          <w:b/>
          <w:bCs/>
          <w:color w:val="000000" w:themeColor="text1"/>
          <w:sz w:val="24"/>
          <w:szCs w:val="24"/>
        </w:rPr>
        <w:t>Layer 2: Ingestion Layer — Azure Data Factory</w:t>
      </w:r>
      <w:bookmarkEnd w:id="18"/>
    </w:p>
    <w:p w14:paraId="50269BD8"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color w:val="000000" w:themeColor="text1"/>
        </w:rPr>
        <w:t>Central ADF workspace represented as an orange factory-gear icon.</w:t>
      </w:r>
    </w:p>
    <w:p w14:paraId="74358236"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color w:val="000000" w:themeColor="text1"/>
        </w:rPr>
        <w:t>Contains three pipeline icons: 'Online Sales Pipeline', 'Offline Sales Pipeline', 'Master Data Pipeline'.</w:t>
      </w:r>
    </w:p>
    <w:p w14:paraId="43D13C2A"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color w:val="000000" w:themeColor="text1"/>
        </w:rPr>
        <w:t xml:space="preserve">ADF connects to Azure Data Lake Storage Gen2 (ADLS Gen2) via green arrows </w:t>
      </w:r>
      <w:proofErr w:type="spellStart"/>
      <w:r w:rsidRPr="005A5084">
        <w:rPr>
          <w:rFonts w:ascii="Times New Roman" w:eastAsia="Arial" w:hAnsi="Times New Roman" w:cs="Times New Roman"/>
          <w:color w:val="000000" w:themeColor="text1"/>
        </w:rPr>
        <w:t>labeled</w:t>
      </w:r>
      <w:proofErr w:type="spellEnd"/>
      <w:r w:rsidRPr="005A5084">
        <w:rPr>
          <w:rFonts w:ascii="Times New Roman" w:eastAsia="Arial" w:hAnsi="Times New Roman" w:cs="Times New Roman"/>
          <w:color w:val="000000" w:themeColor="text1"/>
        </w:rPr>
        <w:t xml:space="preserve"> 'Load to Raw Zone'.</w:t>
      </w:r>
    </w:p>
    <w:p w14:paraId="4CFDFC7C" w14:textId="77777777" w:rsidR="004E6B8F" w:rsidRPr="005A5084" w:rsidRDefault="004E6B8F" w:rsidP="004E6B8F">
      <w:pPr>
        <w:pStyle w:val="Heading3"/>
        <w:rPr>
          <w:rFonts w:ascii="Times New Roman" w:hAnsi="Times New Roman" w:cs="Times New Roman"/>
          <w:color w:val="000000" w:themeColor="text1"/>
          <w:sz w:val="24"/>
          <w:szCs w:val="24"/>
        </w:rPr>
      </w:pPr>
      <w:bookmarkStart w:id="19" w:name="_Toc227527198"/>
      <w:r w:rsidRPr="005A5084">
        <w:rPr>
          <w:rFonts w:ascii="Times New Roman" w:eastAsia="Arial" w:hAnsi="Times New Roman" w:cs="Times New Roman"/>
          <w:b/>
          <w:bCs/>
          <w:color w:val="000000" w:themeColor="text1"/>
          <w:sz w:val="24"/>
          <w:szCs w:val="24"/>
        </w:rPr>
        <w:lastRenderedPageBreak/>
        <w:t>Layer 3: Storage Layer — Azure Data Lake Storage Gen2</w:t>
      </w:r>
      <w:bookmarkEnd w:id="19"/>
    </w:p>
    <w:p w14:paraId="46CC0A19"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b/>
          <w:bCs/>
          <w:color w:val="000000" w:themeColor="text1"/>
        </w:rPr>
        <w:t>Raw Zone</w:t>
      </w:r>
      <w:r w:rsidRPr="005A5084">
        <w:rPr>
          <w:rFonts w:ascii="Times New Roman" w:eastAsia="Arial" w:hAnsi="Times New Roman" w:cs="Times New Roman"/>
          <w:color w:val="000000" w:themeColor="text1"/>
        </w:rPr>
        <w:t xml:space="preserve"> (Bronze Layer) — Folder icon, dark </w:t>
      </w:r>
      <w:proofErr w:type="spellStart"/>
      <w:r w:rsidRPr="005A5084">
        <w:rPr>
          <w:rFonts w:ascii="Times New Roman" w:eastAsia="Arial" w:hAnsi="Times New Roman" w:cs="Times New Roman"/>
          <w:color w:val="000000" w:themeColor="text1"/>
        </w:rPr>
        <w:t>gray</w:t>
      </w:r>
      <w:proofErr w:type="spellEnd"/>
      <w:r w:rsidRPr="005A5084">
        <w:rPr>
          <w:rFonts w:ascii="Times New Roman" w:eastAsia="Arial" w:hAnsi="Times New Roman" w:cs="Times New Roman"/>
          <w:color w:val="000000" w:themeColor="text1"/>
        </w:rPr>
        <w:t>. Raw data as-is from sources.</w:t>
      </w:r>
    </w:p>
    <w:p w14:paraId="1CAC2DE3"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b/>
          <w:bCs/>
          <w:color w:val="000000" w:themeColor="text1"/>
        </w:rPr>
        <w:t>Curated Zone</w:t>
      </w:r>
      <w:r w:rsidRPr="005A5084">
        <w:rPr>
          <w:rFonts w:ascii="Times New Roman" w:eastAsia="Arial" w:hAnsi="Times New Roman" w:cs="Times New Roman"/>
          <w:color w:val="000000" w:themeColor="text1"/>
        </w:rPr>
        <w:t xml:space="preserve"> (Silver Layer) — Folder icon, silver. Cleansed and validated data.</w:t>
      </w:r>
    </w:p>
    <w:p w14:paraId="146917E9"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b/>
          <w:bCs/>
          <w:color w:val="000000" w:themeColor="text1"/>
        </w:rPr>
        <w:t>Analytics Zone</w:t>
      </w:r>
      <w:r w:rsidRPr="005A5084">
        <w:rPr>
          <w:rFonts w:ascii="Times New Roman" w:eastAsia="Arial" w:hAnsi="Times New Roman" w:cs="Times New Roman"/>
          <w:color w:val="000000" w:themeColor="text1"/>
        </w:rPr>
        <w:t xml:space="preserve"> (Gold Layer) — Folder icon, gold. Aggregated, business-ready data models.</w:t>
      </w:r>
    </w:p>
    <w:p w14:paraId="1EC71333" w14:textId="77777777" w:rsidR="004E6B8F" w:rsidRPr="005A5084" w:rsidRDefault="004E6B8F" w:rsidP="004E6B8F">
      <w:pPr>
        <w:pStyle w:val="Heading3"/>
        <w:rPr>
          <w:rFonts w:ascii="Times New Roman" w:hAnsi="Times New Roman" w:cs="Times New Roman"/>
          <w:color w:val="000000" w:themeColor="text1"/>
          <w:sz w:val="24"/>
          <w:szCs w:val="24"/>
        </w:rPr>
      </w:pPr>
      <w:bookmarkStart w:id="20" w:name="_Toc227527199"/>
      <w:r w:rsidRPr="005A5084">
        <w:rPr>
          <w:rFonts w:ascii="Times New Roman" w:eastAsia="Arial" w:hAnsi="Times New Roman" w:cs="Times New Roman"/>
          <w:b/>
          <w:bCs/>
          <w:color w:val="000000" w:themeColor="text1"/>
          <w:sz w:val="24"/>
          <w:szCs w:val="24"/>
        </w:rPr>
        <w:t>Layer 4: Transformation Layer — Azure Databricks</w:t>
      </w:r>
      <w:bookmarkEnd w:id="20"/>
    </w:p>
    <w:p w14:paraId="56383EED"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color w:val="000000" w:themeColor="text1"/>
        </w:rPr>
        <w:t>Databricks workspace icon (red spark logo).</w:t>
      </w:r>
    </w:p>
    <w:p w14:paraId="46D2FB2A"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color w:val="000000" w:themeColor="text1"/>
        </w:rPr>
        <w:t xml:space="preserve">Three notebook icons: 'Data Cleansing Notebook', 'Transformation Notebook', 'Data </w:t>
      </w:r>
      <w:proofErr w:type="spellStart"/>
      <w:r w:rsidRPr="005A5084">
        <w:rPr>
          <w:rFonts w:ascii="Times New Roman" w:eastAsia="Arial" w:hAnsi="Times New Roman" w:cs="Times New Roman"/>
          <w:color w:val="000000" w:themeColor="text1"/>
        </w:rPr>
        <w:t>Modeling</w:t>
      </w:r>
      <w:proofErr w:type="spellEnd"/>
      <w:r w:rsidRPr="005A5084">
        <w:rPr>
          <w:rFonts w:ascii="Times New Roman" w:eastAsia="Arial" w:hAnsi="Times New Roman" w:cs="Times New Roman"/>
          <w:color w:val="000000" w:themeColor="text1"/>
        </w:rPr>
        <w:t xml:space="preserve"> Notebook'.</w:t>
      </w:r>
    </w:p>
    <w:p w14:paraId="26FA57C5"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color w:val="000000" w:themeColor="text1"/>
        </w:rPr>
        <w:t xml:space="preserve">Bidirectional arrows between ADLS Gen2 and Databricks </w:t>
      </w:r>
      <w:proofErr w:type="spellStart"/>
      <w:r w:rsidRPr="005A5084">
        <w:rPr>
          <w:rFonts w:ascii="Times New Roman" w:eastAsia="Arial" w:hAnsi="Times New Roman" w:cs="Times New Roman"/>
          <w:color w:val="000000" w:themeColor="text1"/>
        </w:rPr>
        <w:t>labeled</w:t>
      </w:r>
      <w:proofErr w:type="spellEnd"/>
      <w:r w:rsidRPr="005A5084">
        <w:rPr>
          <w:rFonts w:ascii="Times New Roman" w:eastAsia="Arial" w:hAnsi="Times New Roman" w:cs="Times New Roman"/>
          <w:color w:val="000000" w:themeColor="text1"/>
        </w:rPr>
        <w:t xml:space="preserve"> 'Read / Write'.</w:t>
      </w:r>
    </w:p>
    <w:p w14:paraId="6D05EE6A"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color w:val="000000" w:themeColor="text1"/>
        </w:rPr>
        <w:t>Delta Lake logo beneath Databricks to indicate storage format.</w:t>
      </w:r>
    </w:p>
    <w:p w14:paraId="17984E26" w14:textId="77777777" w:rsidR="004E6B8F" w:rsidRPr="005A5084" w:rsidRDefault="004E6B8F" w:rsidP="004E6B8F">
      <w:pPr>
        <w:pStyle w:val="Heading3"/>
        <w:rPr>
          <w:rFonts w:ascii="Times New Roman" w:hAnsi="Times New Roman" w:cs="Times New Roman"/>
          <w:color w:val="000000" w:themeColor="text1"/>
          <w:sz w:val="24"/>
          <w:szCs w:val="24"/>
        </w:rPr>
      </w:pPr>
      <w:bookmarkStart w:id="21" w:name="_Toc227527200"/>
      <w:r w:rsidRPr="005A5084">
        <w:rPr>
          <w:rFonts w:ascii="Times New Roman" w:eastAsia="Arial" w:hAnsi="Times New Roman" w:cs="Times New Roman"/>
          <w:b/>
          <w:bCs/>
          <w:color w:val="000000" w:themeColor="text1"/>
          <w:sz w:val="24"/>
          <w:szCs w:val="24"/>
        </w:rPr>
        <w:t>Layer 5: Visualization Layer — Power BI (Rightmost Column)</w:t>
      </w:r>
      <w:bookmarkEnd w:id="21"/>
    </w:p>
    <w:p w14:paraId="48FAC22C"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color w:val="000000" w:themeColor="text1"/>
        </w:rPr>
        <w:t>Power BI service icon (yellow/orange tiles logo).</w:t>
      </w:r>
    </w:p>
    <w:p w14:paraId="56F7FEEE"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color w:val="000000" w:themeColor="text1"/>
        </w:rPr>
        <w:t>Dashboard icons showing: 'Sales Overview', 'Product Performance', 'Regional Analytics', 'Channel Comparison'.</w:t>
      </w:r>
    </w:p>
    <w:p w14:paraId="02FBCE5A" w14:textId="77777777" w:rsidR="004E6B8F" w:rsidRPr="005A5084" w:rsidRDefault="004E6B8F" w:rsidP="004E6B8F">
      <w:pPr>
        <w:pStyle w:val="ListParagraph"/>
        <w:numPr>
          <w:ilvl w:val="0"/>
          <w:numId w:val="2"/>
        </w:numPr>
        <w:spacing w:before="60" w:after="60" w:line="330" w:lineRule="auto"/>
        <w:contextualSpacing w:val="0"/>
        <w:rPr>
          <w:rFonts w:ascii="Times New Roman" w:hAnsi="Times New Roman" w:cs="Times New Roman"/>
          <w:color w:val="000000" w:themeColor="text1"/>
        </w:rPr>
      </w:pPr>
      <w:r w:rsidRPr="005A5084">
        <w:rPr>
          <w:rFonts w:ascii="Times New Roman" w:eastAsia="Arial" w:hAnsi="Times New Roman" w:cs="Times New Roman"/>
          <w:color w:val="000000" w:themeColor="text1"/>
        </w:rPr>
        <w:t xml:space="preserve">Connected from Databricks via </w:t>
      </w:r>
      <w:proofErr w:type="spellStart"/>
      <w:r w:rsidRPr="005A5084">
        <w:rPr>
          <w:rFonts w:ascii="Times New Roman" w:eastAsia="Arial" w:hAnsi="Times New Roman" w:cs="Times New Roman"/>
          <w:color w:val="000000" w:themeColor="text1"/>
        </w:rPr>
        <w:t>DirectQuery</w:t>
      </w:r>
      <w:proofErr w:type="spellEnd"/>
      <w:r w:rsidRPr="005A5084">
        <w:rPr>
          <w:rFonts w:ascii="Times New Roman" w:eastAsia="Arial" w:hAnsi="Times New Roman" w:cs="Times New Roman"/>
          <w:color w:val="000000" w:themeColor="text1"/>
        </w:rPr>
        <w:t xml:space="preserve"> arrow </w:t>
      </w:r>
      <w:proofErr w:type="spellStart"/>
      <w:r w:rsidRPr="005A5084">
        <w:rPr>
          <w:rFonts w:ascii="Times New Roman" w:eastAsia="Arial" w:hAnsi="Times New Roman" w:cs="Times New Roman"/>
          <w:color w:val="000000" w:themeColor="text1"/>
        </w:rPr>
        <w:t>labeled</w:t>
      </w:r>
      <w:proofErr w:type="spellEnd"/>
      <w:r w:rsidRPr="005A5084">
        <w:rPr>
          <w:rFonts w:ascii="Times New Roman" w:eastAsia="Arial" w:hAnsi="Times New Roman" w:cs="Times New Roman"/>
          <w:color w:val="000000" w:themeColor="text1"/>
        </w:rPr>
        <w:t xml:space="preserve"> 'Publish to Power BI Service'.</w:t>
      </w:r>
    </w:p>
    <w:p w14:paraId="1127F6AA" w14:textId="77777777" w:rsidR="004E6B8F" w:rsidRPr="005A5084" w:rsidRDefault="004E6B8F" w:rsidP="004E6B8F">
      <w:pPr>
        <w:spacing w:before="80" w:after="100" w:line="360" w:lineRule="auto"/>
        <w:jc w:val="both"/>
        <w:rPr>
          <w:rFonts w:ascii="Times New Roman" w:hAnsi="Times New Roman" w:cs="Times New Roman"/>
          <w:color w:val="000000" w:themeColor="text1"/>
        </w:rPr>
      </w:pPr>
      <w:r w:rsidRPr="005A5084">
        <w:rPr>
          <w:rFonts w:ascii="Times New Roman" w:eastAsia="Arial" w:hAnsi="Times New Roman" w:cs="Times New Roman"/>
          <w:color w:val="000000" w:themeColor="text1"/>
        </w:rPr>
        <w:t xml:space="preserve">Additional elements: Include an Azure Active Directory icon at the top for security/authentication, and an Azure Monitor icon for pipeline monitoring. Use color-coded </w:t>
      </w:r>
      <w:proofErr w:type="spellStart"/>
      <w:r w:rsidRPr="005A5084">
        <w:rPr>
          <w:rFonts w:ascii="Times New Roman" w:eastAsia="Arial" w:hAnsi="Times New Roman" w:cs="Times New Roman"/>
          <w:color w:val="000000" w:themeColor="text1"/>
        </w:rPr>
        <w:t>swimlanes</w:t>
      </w:r>
      <w:proofErr w:type="spellEnd"/>
      <w:r w:rsidRPr="005A5084">
        <w:rPr>
          <w:rFonts w:ascii="Times New Roman" w:eastAsia="Arial" w:hAnsi="Times New Roman" w:cs="Times New Roman"/>
          <w:color w:val="000000" w:themeColor="text1"/>
        </w:rPr>
        <w:t xml:space="preserve"> for each layer.</w:t>
      </w:r>
    </w:p>
    <w:p w14:paraId="452E926E" w14:textId="77777777" w:rsidR="004E6B8F" w:rsidRPr="005A5084" w:rsidRDefault="004E6B8F" w:rsidP="004E6B8F">
      <w:pPr>
        <w:pStyle w:val="Heading2"/>
        <w:rPr>
          <w:rFonts w:ascii="Times New Roman" w:hAnsi="Times New Roman" w:cs="Times New Roman"/>
          <w:color w:val="000000" w:themeColor="text1"/>
          <w:sz w:val="28"/>
          <w:szCs w:val="28"/>
        </w:rPr>
      </w:pPr>
      <w:bookmarkStart w:id="22" w:name="_Toc227527201"/>
      <w:r w:rsidRPr="005A5084">
        <w:rPr>
          <w:rFonts w:ascii="Times New Roman" w:eastAsia="Arial" w:hAnsi="Times New Roman" w:cs="Times New Roman"/>
          <w:b/>
          <w:bCs/>
          <w:color w:val="000000" w:themeColor="text1"/>
          <w:sz w:val="28"/>
          <w:szCs w:val="28"/>
        </w:rPr>
        <w:t>5.3  Component Interaction Flow</w:t>
      </w:r>
      <w:bookmarkEnd w:id="22"/>
    </w:p>
    <w:p w14:paraId="26B4590F" w14:textId="77777777" w:rsidR="004E6B8F" w:rsidRPr="005A5084" w:rsidRDefault="004E6B8F" w:rsidP="004E6B8F">
      <w:pPr>
        <w:spacing w:before="80" w:after="100" w:line="360" w:lineRule="auto"/>
        <w:jc w:val="both"/>
        <w:rPr>
          <w:rFonts w:ascii="Times New Roman" w:hAnsi="Times New Roman" w:cs="Times New Roman"/>
        </w:rPr>
      </w:pPr>
      <w:r w:rsidRPr="005A5084">
        <w:rPr>
          <w:rFonts w:ascii="Times New Roman" w:eastAsia="Arial" w:hAnsi="Times New Roman" w:cs="Times New Roman"/>
          <w:color w:val="000000"/>
        </w:rPr>
        <w:t>The data flow through the architecture proceeds as follows:</w:t>
      </w:r>
    </w:p>
    <w:p w14:paraId="6FC958C8" w14:textId="77777777" w:rsidR="004E6B8F" w:rsidRPr="005A5084" w:rsidRDefault="004E6B8F" w:rsidP="00F92F81">
      <w:pPr>
        <w:pStyle w:val="ListParagraph"/>
        <w:numPr>
          <w:ilvl w:val="0"/>
          <w:numId w:val="4"/>
        </w:numPr>
        <w:spacing w:before="60" w:after="60" w:line="330" w:lineRule="auto"/>
        <w:ind w:left="851"/>
        <w:contextualSpacing w:val="0"/>
        <w:jc w:val="both"/>
        <w:rPr>
          <w:rFonts w:ascii="Times New Roman" w:hAnsi="Times New Roman" w:cs="Times New Roman"/>
        </w:rPr>
      </w:pPr>
      <w:r w:rsidRPr="005A5084">
        <w:rPr>
          <w:rFonts w:ascii="Times New Roman" w:eastAsia="Arial" w:hAnsi="Times New Roman" w:cs="Times New Roman"/>
          <w:b/>
          <w:bCs/>
        </w:rPr>
        <w:t>Ingestion:</w:t>
      </w:r>
      <w:r w:rsidRPr="005A5084">
        <w:rPr>
          <w:rFonts w:ascii="Times New Roman" w:eastAsia="Arial" w:hAnsi="Times New Roman" w:cs="Times New Roman"/>
        </w:rPr>
        <w:t xml:space="preserve"> ADF pipelines are triggered on a scheduled basis (daily for transaction data, weekly for master data). Data is extracted from source systems and loaded into the Raw Zone of ADLS Gen2 in its original format without transformation.</w:t>
      </w:r>
    </w:p>
    <w:p w14:paraId="1A5FE3AC" w14:textId="77777777" w:rsidR="004E6B8F" w:rsidRPr="005A5084" w:rsidRDefault="004E6B8F" w:rsidP="00F92F81">
      <w:pPr>
        <w:pStyle w:val="ListParagraph"/>
        <w:numPr>
          <w:ilvl w:val="0"/>
          <w:numId w:val="4"/>
        </w:numPr>
        <w:spacing w:before="60" w:after="60" w:line="330" w:lineRule="auto"/>
        <w:ind w:left="851"/>
        <w:contextualSpacing w:val="0"/>
        <w:jc w:val="both"/>
        <w:rPr>
          <w:rFonts w:ascii="Times New Roman" w:hAnsi="Times New Roman" w:cs="Times New Roman"/>
        </w:rPr>
      </w:pPr>
      <w:r w:rsidRPr="005A5084">
        <w:rPr>
          <w:rFonts w:ascii="Times New Roman" w:eastAsia="Arial" w:hAnsi="Times New Roman" w:cs="Times New Roman"/>
          <w:b/>
          <w:bCs/>
        </w:rPr>
        <w:t>Bronze-to-Silver Transformation:</w:t>
      </w:r>
      <w:r w:rsidRPr="005A5084">
        <w:rPr>
          <w:rFonts w:ascii="Times New Roman" w:eastAsia="Arial" w:hAnsi="Times New Roman" w:cs="Times New Roman"/>
        </w:rPr>
        <w:t xml:space="preserve"> Databricks notebooks read raw data from the Bronze Layer, perform schema validation, null handling, deduplication, and data type casting. Cleansed records are written back to the Silver Zone in Delta format.</w:t>
      </w:r>
    </w:p>
    <w:p w14:paraId="6BAE106D" w14:textId="77777777" w:rsidR="004E6B8F" w:rsidRPr="005A5084" w:rsidRDefault="004E6B8F" w:rsidP="00F92F81">
      <w:pPr>
        <w:pStyle w:val="ListParagraph"/>
        <w:numPr>
          <w:ilvl w:val="0"/>
          <w:numId w:val="4"/>
        </w:numPr>
        <w:spacing w:before="60" w:after="60" w:line="330" w:lineRule="auto"/>
        <w:ind w:left="851"/>
        <w:contextualSpacing w:val="0"/>
        <w:jc w:val="both"/>
        <w:rPr>
          <w:rFonts w:ascii="Times New Roman" w:hAnsi="Times New Roman" w:cs="Times New Roman"/>
        </w:rPr>
      </w:pPr>
      <w:r w:rsidRPr="005A5084">
        <w:rPr>
          <w:rFonts w:ascii="Times New Roman" w:eastAsia="Arial" w:hAnsi="Times New Roman" w:cs="Times New Roman"/>
          <w:b/>
          <w:bCs/>
        </w:rPr>
        <w:t>Silver-to-Gold Aggregation:</w:t>
      </w:r>
      <w:r w:rsidRPr="005A5084">
        <w:rPr>
          <w:rFonts w:ascii="Times New Roman" w:eastAsia="Arial" w:hAnsi="Times New Roman" w:cs="Times New Roman"/>
        </w:rPr>
        <w:t xml:space="preserve"> Additional Databricks notebooks aggregate silver-layer data into dimensional models (fact and dimension tables) following a Star Schema design. These Gold Layer tables represent the analytical foundation.</w:t>
      </w:r>
    </w:p>
    <w:p w14:paraId="0FB928BA" w14:textId="77777777" w:rsidR="004E6B8F" w:rsidRPr="005A5084" w:rsidRDefault="004E6B8F" w:rsidP="00F92F81">
      <w:pPr>
        <w:pStyle w:val="ListParagraph"/>
        <w:numPr>
          <w:ilvl w:val="0"/>
          <w:numId w:val="4"/>
        </w:numPr>
        <w:spacing w:before="60" w:after="60" w:line="330" w:lineRule="auto"/>
        <w:ind w:left="851"/>
        <w:contextualSpacing w:val="0"/>
        <w:jc w:val="both"/>
        <w:rPr>
          <w:rFonts w:ascii="Times New Roman" w:hAnsi="Times New Roman" w:cs="Times New Roman"/>
        </w:rPr>
      </w:pPr>
      <w:r w:rsidRPr="005A5084">
        <w:rPr>
          <w:rFonts w:ascii="Times New Roman" w:eastAsia="Arial" w:hAnsi="Times New Roman" w:cs="Times New Roman"/>
          <w:b/>
          <w:bCs/>
        </w:rPr>
        <w:lastRenderedPageBreak/>
        <w:t>Visualization:</w:t>
      </w:r>
      <w:r w:rsidRPr="005A5084">
        <w:rPr>
          <w:rFonts w:ascii="Times New Roman" w:eastAsia="Arial" w:hAnsi="Times New Roman" w:cs="Times New Roman"/>
        </w:rPr>
        <w:t xml:space="preserve"> Power BI connects to Gold Layer Delta tables in Databricks via </w:t>
      </w:r>
      <w:proofErr w:type="spellStart"/>
      <w:r w:rsidRPr="005A5084">
        <w:rPr>
          <w:rFonts w:ascii="Times New Roman" w:eastAsia="Arial" w:hAnsi="Times New Roman" w:cs="Times New Roman"/>
        </w:rPr>
        <w:t>DirectQuery</w:t>
      </w:r>
      <w:proofErr w:type="spellEnd"/>
      <w:r w:rsidRPr="005A5084">
        <w:rPr>
          <w:rFonts w:ascii="Times New Roman" w:eastAsia="Arial" w:hAnsi="Times New Roman" w:cs="Times New Roman"/>
        </w:rPr>
        <w:t xml:space="preserve"> or Import mode, rendering KPI dashboards refreshed according to a defined schedule.</w:t>
      </w:r>
    </w:p>
    <w:p w14:paraId="79A408AD" w14:textId="77777777" w:rsidR="004E6B8F" w:rsidRDefault="004E6B8F" w:rsidP="004E6B8F">
      <w:pPr>
        <w:spacing w:before="80" w:after="100" w:line="360" w:lineRule="auto"/>
        <w:jc w:val="both"/>
      </w:pPr>
    </w:p>
    <w:p w14:paraId="0AEE014D" w14:textId="77777777" w:rsidR="004E6B8F" w:rsidRDefault="004E6B8F" w:rsidP="00770EB8">
      <w:pPr>
        <w:pStyle w:val="ListParagraph"/>
        <w:spacing w:before="80" w:after="100" w:line="360" w:lineRule="auto"/>
        <w:ind w:left="420"/>
        <w:jc w:val="both"/>
        <w:rPr>
          <w:rFonts w:ascii="Times New Roman" w:hAnsi="Times New Roman" w:cs="Times New Roman"/>
          <w:b/>
          <w:bCs/>
          <w:sz w:val="28"/>
          <w:szCs w:val="28"/>
          <w:lang w:val="en-US"/>
        </w:rPr>
      </w:pPr>
    </w:p>
    <w:p w14:paraId="2A7D8111"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0B0BA9FA"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4E62FDCE"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5C80C882"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305399C9"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2BFE196A"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7EBD1F4A"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4A44682F"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4DD37DC6"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4C0C9D97"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63E8B5FB"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47694D10"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761A2A21"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7B1AD8AB"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52060102"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7A179FC8"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455B3D31"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46ABFD62"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472CC95B"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4D57941F"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5702517B" w14:textId="77777777" w:rsidR="001A1505" w:rsidRDefault="001A1505" w:rsidP="005A5084">
      <w:pPr>
        <w:pStyle w:val="ListParagraph"/>
        <w:spacing w:before="80" w:after="100" w:line="360" w:lineRule="auto"/>
        <w:ind w:left="420"/>
        <w:jc w:val="center"/>
        <w:rPr>
          <w:rFonts w:ascii="Times New Roman" w:hAnsi="Times New Roman" w:cs="Times New Roman"/>
          <w:b/>
          <w:bCs/>
          <w:sz w:val="32"/>
          <w:szCs w:val="32"/>
          <w:lang w:val="en-US"/>
        </w:rPr>
      </w:pPr>
    </w:p>
    <w:p w14:paraId="7CBBE02F" w14:textId="33DA4127" w:rsidR="00293AF6" w:rsidRPr="00763ECF" w:rsidRDefault="00293AF6" w:rsidP="00763ECF">
      <w:pPr>
        <w:pStyle w:val="Heading1"/>
        <w:jc w:val="center"/>
        <w:rPr>
          <w:rFonts w:ascii="Times New Roman" w:hAnsi="Times New Roman" w:cs="Times New Roman"/>
          <w:b/>
          <w:bCs/>
          <w:color w:val="000000" w:themeColor="text1"/>
          <w:sz w:val="32"/>
          <w:szCs w:val="32"/>
          <w:lang w:val="en-US"/>
        </w:rPr>
      </w:pPr>
      <w:bookmarkStart w:id="23" w:name="_Toc227527202"/>
      <w:r w:rsidRPr="00763ECF">
        <w:rPr>
          <w:rFonts w:ascii="Times New Roman" w:hAnsi="Times New Roman" w:cs="Times New Roman"/>
          <w:b/>
          <w:bCs/>
          <w:color w:val="000000" w:themeColor="text1"/>
          <w:sz w:val="32"/>
          <w:szCs w:val="32"/>
          <w:lang w:val="en-US"/>
        </w:rPr>
        <w:lastRenderedPageBreak/>
        <w:t>Chapter 6</w:t>
      </w:r>
      <w:r w:rsidR="001A1505" w:rsidRPr="00763ECF">
        <w:rPr>
          <w:rFonts w:ascii="Times New Roman" w:hAnsi="Times New Roman" w:cs="Times New Roman"/>
          <w:b/>
          <w:bCs/>
          <w:color w:val="000000" w:themeColor="text1"/>
          <w:sz w:val="32"/>
          <w:szCs w:val="32"/>
          <w:lang w:val="en-US"/>
        </w:rPr>
        <w:t>:</w:t>
      </w:r>
      <w:r w:rsidRPr="00763ECF">
        <w:rPr>
          <w:rFonts w:ascii="Times New Roman" w:hAnsi="Times New Roman" w:cs="Times New Roman"/>
          <w:b/>
          <w:bCs/>
          <w:color w:val="000000" w:themeColor="text1"/>
          <w:sz w:val="32"/>
          <w:szCs w:val="32"/>
          <w:lang w:val="en-US"/>
        </w:rPr>
        <w:t xml:space="preserve"> Methodology</w:t>
      </w:r>
      <w:bookmarkEnd w:id="23"/>
    </w:p>
    <w:p w14:paraId="4795CC97" w14:textId="77777777" w:rsidR="00293AF6" w:rsidRPr="005A5084" w:rsidRDefault="00293AF6" w:rsidP="00293AF6">
      <w:pPr>
        <w:spacing w:before="80" w:after="100" w:line="360" w:lineRule="auto"/>
        <w:jc w:val="both"/>
        <w:rPr>
          <w:rFonts w:ascii="Times New Roman" w:hAnsi="Times New Roman" w:cs="Times New Roman"/>
        </w:rPr>
      </w:pPr>
      <w:r w:rsidRPr="005A5084">
        <w:rPr>
          <w:rFonts w:ascii="Times New Roman" w:eastAsia="Arial" w:hAnsi="Times New Roman" w:cs="Times New Roman"/>
          <w:color w:val="000000"/>
        </w:rPr>
        <w:t>The project follows an iterative, phase-based development methodology aligned with industry-standard data engineering practices. The overall development approach adheres to the Medallion Architecture (Bronze-Silver-Gold) pattern for data lake organization.</w:t>
      </w:r>
    </w:p>
    <w:p w14:paraId="58D69B7D" w14:textId="77777777" w:rsidR="00293AF6" w:rsidRPr="005A5084" w:rsidRDefault="00293AF6" w:rsidP="00293AF6">
      <w:pPr>
        <w:pStyle w:val="Heading2"/>
        <w:rPr>
          <w:rFonts w:ascii="Times New Roman" w:hAnsi="Times New Roman" w:cs="Times New Roman"/>
          <w:color w:val="000000" w:themeColor="text1"/>
          <w:sz w:val="28"/>
          <w:szCs w:val="28"/>
        </w:rPr>
      </w:pPr>
      <w:bookmarkStart w:id="24" w:name="_Toc227527203"/>
      <w:r w:rsidRPr="005A5084">
        <w:rPr>
          <w:rFonts w:ascii="Times New Roman" w:eastAsia="Arial" w:hAnsi="Times New Roman" w:cs="Times New Roman"/>
          <w:b/>
          <w:bCs/>
          <w:color w:val="000000" w:themeColor="text1"/>
          <w:sz w:val="28"/>
          <w:szCs w:val="28"/>
        </w:rPr>
        <w:t>6.1  Phase 1: Requirement Analysis and Data Profiling</w:t>
      </w:r>
      <w:bookmarkEnd w:id="24"/>
    </w:p>
    <w:p w14:paraId="3C17F40F" w14:textId="77777777" w:rsidR="00293AF6" w:rsidRPr="005A5084" w:rsidRDefault="00293AF6" w:rsidP="00293AF6">
      <w:pPr>
        <w:spacing w:before="80" w:after="100" w:line="360" w:lineRule="auto"/>
        <w:jc w:val="both"/>
        <w:rPr>
          <w:rFonts w:ascii="Times New Roman" w:hAnsi="Times New Roman" w:cs="Times New Roman"/>
        </w:rPr>
      </w:pPr>
      <w:r w:rsidRPr="005A5084">
        <w:rPr>
          <w:rFonts w:ascii="Times New Roman" w:eastAsia="Arial" w:hAnsi="Times New Roman" w:cs="Times New Roman"/>
          <w:color w:val="000000"/>
        </w:rPr>
        <w:t>The project commenced with a detailed stakeholder requirement gathering exercise, involving interviews with retail operations managers, merchandising analysts, and the IT team. Data profiling was conducted on sample datasets from each source system to understand schema structures, data quality issues, and volume characteristics.</w:t>
      </w:r>
    </w:p>
    <w:p w14:paraId="7DFAC1A1" w14:textId="77777777" w:rsidR="00293AF6" w:rsidRPr="005A5084" w:rsidRDefault="00293AF6" w:rsidP="005A5084">
      <w:pPr>
        <w:pStyle w:val="ListParagraph"/>
        <w:numPr>
          <w:ilvl w:val="0"/>
          <w:numId w:val="14"/>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Deliverables:</w:t>
      </w:r>
      <w:r w:rsidRPr="005A5084">
        <w:rPr>
          <w:rFonts w:ascii="Times New Roman" w:eastAsia="Arial" w:hAnsi="Times New Roman" w:cs="Times New Roman"/>
        </w:rPr>
        <w:t xml:space="preserve"> Requirements specification document, data profiling report, source-to-target mapping matrix.</w:t>
      </w:r>
    </w:p>
    <w:p w14:paraId="17E34A0E" w14:textId="77777777" w:rsidR="00293AF6" w:rsidRPr="005A5084" w:rsidRDefault="00293AF6" w:rsidP="005A5084">
      <w:pPr>
        <w:pStyle w:val="ListParagraph"/>
        <w:numPr>
          <w:ilvl w:val="0"/>
          <w:numId w:val="14"/>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Tools Used:</w:t>
      </w:r>
      <w:r w:rsidRPr="005A5084">
        <w:rPr>
          <w:rFonts w:ascii="Times New Roman" w:eastAsia="Arial" w:hAnsi="Times New Roman" w:cs="Times New Roman"/>
        </w:rPr>
        <w:t xml:space="preserve"> Azure Data Factory Data Flow preview, Python (pandas) for offline profiling.</w:t>
      </w:r>
    </w:p>
    <w:p w14:paraId="059CCBA3" w14:textId="77777777" w:rsidR="00293AF6" w:rsidRPr="005A5084" w:rsidRDefault="00293AF6" w:rsidP="00293AF6">
      <w:pPr>
        <w:pStyle w:val="Heading2"/>
        <w:rPr>
          <w:rFonts w:ascii="Times New Roman" w:hAnsi="Times New Roman" w:cs="Times New Roman"/>
          <w:color w:val="000000" w:themeColor="text1"/>
          <w:sz w:val="28"/>
          <w:szCs w:val="28"/>
        </w:rPr>
      </w:pPr>
      <w:bookmarkStart w:id="25" w:name="_Toc227527204"/>
      <w:r w:rsidRPr="005A5084">
        <w:rPr>
          <w:rFonts w:ascii="Times New Roman" w:eastAsia="Arial" w:hAnsi="Times New Roman" w:cs="Times New Roman"/>
          <w:b/>
          <w:bCs/>
          <w:color w:val="000000" w:themeColor="text1"/>
          <w:sz w:val="28"/>
          <w:szCs w:val="28"/>
        </w:rPr>
        <w:t>6.2  Phase 2: Data Ingestion Using Azure Data Factory</w:t>
      </w:r>
      <w:bookmarkEnd w:id="25"/>
    </w:p>
    <w:p w14:paraId="6B3CE9CE" w14:textId="77777777" w:rsidR="00293AF6" w:rsidRPr="005A5084" w:rsidRDefault="00293AF6" w:rsidP="00293AF6">
      <w:pPr>
        <w:spacing w:before="80" w:after="100" w:line="360" w:lineRule="auto"/>
        <w:jc w:val="both"/>
        <w:rPr>
          <w:rFonts w:ascii="Times New Roman" w:hAnsi="Times New Roman" w:cs="Times New Roman"/>
        </w:rPr>
      </w:pPr>
      <w:r w:rsidRPr="005A5084">
        <w:rPr>
          <w:rFonts w:ascii="Times New Roman" w:eastAsia="Arial" w:hAnsi="Times New Roman" w:cs="Times New Roman"/>
          <w:color w:val="000000"/>
        </w:rPr>
        <w:t>ADF pipelines were designed to extract data from all identified sources and stage it in the Raw Zone of Azure Data Lake Storage Gen2. The ingestion architecture was designed for reliability, idempotency, and observability.</w:t>
      </w:r>
    </w:p>
    <w:p w14:paraId="1AE26984" w14:textId="77777777" w:rsidR="00293AF6" w:rsidRPr="005A5084" w:rsidRDefault="00293AF6" w:rsidP="00293AF6">
      <w:pPr>
        <w:pStyle w:val="Heading3"/>
        <w:rPr>
          <w:rFonts w:ascii="Times New Roman" w:hAnsi="Times New Roman" w:cs="Times New Roman"/>
          <w:color w:val="000000" w:themeColor="text1"/>
        </w:rPr>
      </w:pPr>
      <w:bookmarkStart w:id="26" w:name="_Toc227527205"/>
      <w:r w:rsidRPr="005A5084">
        <w:rPr>
          <w:rFonts w:ascii="Times New Roman" w:eastAsia="Arial" w:hAnsi="Times New Roman" w:cs="Times New Roman"/>
          <w:b/>
          <w:bCs/>
          <w:color w:val="000000" w:themeColor="text1"/>
          <w:sz w:val="24"/>
          <w:szCs w:val="24"/>
        </w:rPr>
        <w:t>6.2.1  Pipeline Design Principles</w:t>
      </w:r>
      <w:bookmarkEnd w:id="26"/>
    </w:p>
    <w:p w14:paraId="7AF6B328" w14:textId="77777777" w:rsidR="00293AF6" w:rsidRPr="005A5084" w:rsidRDefault="00293AF6" w:rsidP="005A5084">
      <w:pPr>
        <w:pStyle w:val="ListParagraph"/>
        <w:numPr>
          <w:ilvl w:val="0"/>
          <w:numId w:val="13"/>
        </w:numPr>
        <w:spacing w:before="60" w:after="60" w:line="330" w:lineRule="auto"/>
        <w:ind w:left="709"/>
        <w:contextualSpacing w:val="0"/>
        <w:rPr>
          <w:rFonts w:ascii="Times New Roman" w:hAnsi="Times New Roman" w:cs="Times New Roman"/>
        </w:rPr>
      </w:pPr>
      <w:r w:rsidRPr="005A5084">
        <w:rPr>
          <w:rFonts w:ascii="Times New Roman" w:eastAsia="Arial" w:hAnsi="Times New Roman" w:cs="Times New Roman"/>
          <w:b/>
          <w:bCs/>
        </w:rPr>
        <w:t>Incremental Loading:</w:t>
      </w:r>
      <w:r w:rsidRPr="005A5084">
        <w:rPr>
          <w:rFonts w:ascii="Times New Roman" w:eastAsia="Arial" w:hAnsi="Times New Roman" w:cs="Times New Roman"/>
        </w:rPr>
        <w:t xml:space="preserve"> Where source systems support watermarking or change data capture, ADF pipelines load only new or modified records since the last successful run, reducing processing overhead.</w:t>
      </w:r>
    </w:p>
    <w:p w14:paraId="65440D4D" w14:textId="77777777" w:rsidR="00293AF6" w:rsidRPr="005A5084" w:rsidRDefault="00293AF6" w:rsidP="005A5084">
      <w:pPr>
        <w:pStyle w:val="ListParagraph"/>
        <w:numPr>
          <w:ilvl w:val="0"/>
          <w:numId w:val="13"/>
        </w:numPr>
        <w:spacing w:before="60" w:after="60" w:line="330" w:lineRule="auto"/>
        <w:ind w:left="709"/>
        <w:contextualSpacing w:val="0"/>
        <w:rPr>
          <w:rFonts w:ascii="Times New Roman" w:hAnsi="Times New Roman" w:cs="Times New Roman"/>
        </w:rPr>
      </w:pPr>
      <w:r w:rsidRPr="005A5084">
        <w:rPr>
          <w:rFonts w:ascii="Times New Roman" w:eastAsia="Arial" w:hAnsi="Times New Roman" w:cs="Times New Roman"/>
          <w:b/>
          <w:bCs/>
        </w:rPr>
        <w:t>Error Handling:</w:t>
      </w:r>
      <w:r w:rsidRPr="005A5084">
        <w:rPr>
          <w:rFonts w:ascii="Times New Roman" w:eastAsia="Arial" w:hAnsi="Times New Roman" w:cs="Times New Roman"/>
        </w:rPr>
        <w:t xml:space="preserve"> Each pipeline incorporates fault-tolerant design with retry policies, failure notifications via Azure Logic Apps/email, and dead-letter queues for rejected records.</w:t>
      </w:r>
    </w:p>
    <w:p w14:paraId="7EBF21E7" w14:textId="77777777" w:rsidR="00293AF6" w:rsidRPr="005A5084" w:rsidRDefault="00293AF6" w:rsidP="005A5084">
      <w:pPr>
        <w:pStyle w:val="ListParagraph"/>
        <w:numPr>
          <w:ilvl w:val="0"/>
          <w:numId w:val="13"/>
        </w:numPr>
        <w:spacing w:before="60" w:after="60" w:line="330" w:lineRule="auto"/>
        <w:ind w:left="709"/>
        <w:contextualSpacing w:val="0"/>
        <w:rPr>
          <w:rFonts w:ascii="Times New Roman" w:hAnsi="Times New Roman" w:cs="Times New Roman"/>
        </w:rPr>
      </w:pPr>
      <w:r w:rsidRPr="005A5084">
        <w:rPr>
          <w:rFonts w:ascii="Times New Roman" w:eastAsia="Arial" w:hAnsi="Times New Roman" w:cs="Times New Roman"/>
          <w:b/>
          <w:bCs/>
        </w:rPr>
        <w:t>Parameterization:</w:t>
      </w:r>
      <w:r w:rsidRPr="005A5084">
        <w:rPr>
          <w:rFonts w:ascii="Times New Roman" w:eastAsia="Arial" w:hAnsi="Times New Roman" w:cs="Times New Roman"/>
        </w:rPr>
        <w:t xml:space="preserve"> Pipelines are fully parameterized, enabling the same template to be reused across multiple source-target combinations by passing environment-specific parameters at runtime.</w:t>
      </w:r>
    </w:p>
    <w:p w14:paraId="7E56BC69" w14:textId="77777777" w:rsidR="00293AF6" w:rsidRPr="005A5084" w:rsidRDefault="00293AF6" w:rsidP="00293AF6">
      <w:pPr>
        <w:pStyle w:val="Heading2"/>
        <w:rPr>
          <w:rFonts w:ascii="Times New Roman" w:hAnsi="Times New Roman" w:cs="Times New Roman"/>
          <w:color w:val="000000" w:themeColor="text1"/>
          <w:sz w:val="28"/>
          <w:szCs w:val="28"/>
        </w:rPr>
      </w:pPr>
      <w:bookmarkStart w:id="27" w:name="_Toc227527206"/>
      <w:r w:rsidRPr="005A5084">
        <w:rPr>
          <w:rFonts w:ascii="Times New Roman" w:eastAsia="Arial" w:hAnsi="Times New Roman" w:cs="Times New Roman"/>
          <w:b/>
          <w:bCs/>
          <w:color w:val="000000" w:themeColor="text1"/>
          <w:sz w:val="28"/>
          <w:szCs w:val="28"/>
        </w:rPr>
        <w:t>6.3  Phase 3: Data Transformation Using Azure Databricks</w:t>
      </w:r>
      <w:bookmarkEnd w:id="27"/>
    </w:p>
    <w:p w14:paraId="60871455" w14:textId="77777777" w:rsidR="00293AF6" w:rsidRPr="005A5084" w:rsidRDefault="00293AF6" w:rsidP="00293AF6">
      <w:pPr>
        <w:spacing w:before="80" w:after="100" w:line="360" w:lineRule="auto"/>
        <w:jc w:val="both"/>
        <w:rPr>
          <w:rFonts w:ascii="Times New Roman" w:hAnsi="Times New Roman" w:cs="Times New Roman"/>
        </w:rPr>
      </w:pPr>
      <w:r w:rsidRPr="005A5084">
        <w:rPr>
          <w:rFonts w:ascii="Times New Roman" w:eastAsia="Arial" w:hAnsi="Times New Roman" w:cs="Times New Roman"/>
          <w:color w:val="000000"/>
        </w:rPr>
        <w:t xml:space="preserve">Data transformation was implemented as a series of modular </w:t>
      </w:r>
      <w:proofErr w:type="spellStart"/>
      <w:r w:rsidRPr="005A5084">
        <w:rPr>
          <w:rFonts w:ascii="Times New Roman" w:eastAsia="Arial" w:hAnsi="Times New Roman" w:cs="Times New Roman"/>
          <w:color w:val="000000"/>
        </w:rPr>
        <w:t>PySpark</w:t>
      </w:r>
      <w:proofErr w:type="spellEnd"/>
      <w:r w:rsidRPr="005A5084">
        <w:rPr>
          <w:rFonts w:ascii="Times New Roman" w:eastAsia="Arial" w:hAnsi="Times New Roman" w:cs="Times New Roman"/>
          <w:color w:val="000000"/>
        </w:rPr>
        <w:t xml:space="preserve"> notebooks in Azure Databricks, organized into three transformation stages corresponding to the Bronze, Silver, and Gold layers of the Medallion Architecture.</w:t>
      </w:r>
    </w:p>
    <w:p w14:paraId="3923FB63" w14:textId="77777777" w:rsidR="00293AF6" w:rsidRPr="005A5084" w:rsidRDefault="00293AF6" w:rsidP="00293AF6">
      <w:pPr>
        <w:pStyle w:val="Heading3"/>
        <w:rPr>
          <w:rFonts w:ascii="Times New Roman" w:hAnsi="Times New Roman" w:cs="Times New Roman"/>
          <w:color w:val="000000" w:themeColor="text1"/>
        </w:rPr>
      </w:pPr>
      <w:bookmarkStart w:id="28" w:name="_Toc227527207"/>
      <w:r w:rsidRPr="005A5084">
        <w:rPr>
          <w:rFonts w:ascii="Times New Roman" w:eastAsia="Arial" w:hAnsi="Times New Roman" w:cs="Times New Roman"/>
          <w:b/>
          <w:bCs/>
          <w:color w:val="000000" w:themeColor="text1"/>
          <w:sz w:val="24"/>
          <w:szCs w:val="24"/>
        </w:rPr>
        <w:lastRenderedPageBreak/>
        <w:t>6.3.1  Bronze-to-Silver Transformations</w:t>
      </w:r>
      <w:bookmarkEnd w:id="28"/>
    </w:p>
    <w:p w14:paraId="346FDE21" w14:textId="77777777" w:rsidR="00293AF6" w:rsidRPr="005A5084" w:rsidRDefault="00293AF6" w:rsidP="005A5084">
      <w:pPr>
        <w:pStyle w:val="ListParagraph"/>
        <w:numPr>
          <w:ilvl w:val="0"/>
          <w:numId w:val="12"/>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Schema Enforcement:</w:t>
      </w:r>
      <w:r w:rsidRPr="005A5084">
        <w:rPr>
          <w:rFonts w:ascii="Times New Roman" w:eastAsia="Arial" w:hAnsi="Times New Roman" w:cs="Times New Roman"/>
        </w:rPr>
        <w:t xml:space="preserve"> Explicit schema definitions were applied to all raw </w:t>
      </w:r>
      <w:proofErr w:type="spellStart"/>
      <w:r w:rsidRPr="005A5084">
        <w:rPr>
          <w:rFonts w:ascii="Times New Roman" w:eastAsia="Arial" w:hAnsi="Times New Roman" w:cs="Times New Roman"/>
        </w:rPr>
        <w:t>DataFrames</w:t>
      </w:r>
      <w:proofErr w:type="spellEnd"/>
      <w:r w:rsidRPr="005A5084">
        <w:rPr>
          <w:rFonts w:ascii="Times New Roman" w:eastAsia="Arial" w:hAnsi="Times New Roman" w:cs="Times New Roman"/>
        </w:rPr>
        <w:t xml:space="preserve"> to catch schema drift early in the pipeline.</w:t>
      </w:r>
    </w:p>
    <w:p w14:paraId="42A977AC" w14:textId="77777777" w:rsidR="00293AF6" w:rsidRPr="005A5084" w:rsidRDefault="00293AF6" w:rsidP="005A5084">
      <w:pPr>
        <w:pStyle w:val="ListParagraph"/>
        <w:numPr>
          <w:ilvl w:val="0"/>
          <w:numId w:val="12"/>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Null Value Handling:</w:t>
      </w:r>
      <w:r w:rsidRPr="005A5084">
        <w:rPr>
          <w:rFonts w:ascii="Times New Roman" w:eastAsia="Arial" w:hAnsi="Times New Roman" w:cs="Times New Roman"/>
        </w:rPr>
        <w:t xml:space="preserve"> Configurable rules were applied to handle nulls — imputation for numeric fields, flagging for critical dimension keys, and rejection of records with missing primary identifiers.</w:t>
      </w:r>
    </w:p>
    <w:p w14:paraId="7A60D999" w14:textId="77777777" w:rsidR="00293AF6" w:rsidRPr="005A5084" w:rsidRDefault="00293AF6" w:rsidP="005A5084">
      <w:pPr>
        <w:pStyle w:val="ListParagraph"/>
        <w:numPr>
          <w:ilvl w:val="0"/>
          <w:numId w:val="12"/>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Deduplication:</w:t>
      </w:r>
      <w:r w:rsidRPr="005A5084">
        <w:rPr>
          <w:rFonts w:ascii="Times New Roman" w:eastAsia="Arial" w:hAnsi="Times New Roman" w:cs="Times New Roman"/>
        </w:rPr>
        <w:t xml:space="preserve"> Window functions partitioned by transaction ID and timestamp were used to identify and remove duplicate records introduced by source system re-extracts.</w:t>
      </w:r>
    </w:p>
    <w:p w14:paraId="7088B3CC" w14:textId="77777777" w:rsidR="00293AF6" w:rsidRPr="005A5084" w:rsidRDefault="00293AF6" w:rsidP="005A5084">
      <w:pPr>
        <w:pStyle w:val="ListParagraph"/>
        <w:numPr>
          <w:ilvl w:val="0"/>
          <w:numId w:val="12"/>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Standardization:</w:t>
      </w:r>
      <w:r w:rsidRPr="005A5084">
        <w:rPr>
          <w:rFonts w:ascii="Times New Roman" w:eastAsia="Arial" w:hAnsi="Times New Roman" w:cs="Times New Roman"/>
        </w:rPr>
        <w:t xml:space="preserve"> Date formats standardized to ISO 8601 (YYYY-MM-DD), currency values normalized to a single base currency, and product category codes mapped to a canonical taxonomy.</w:t>
      </w:r>
    </w:p>
    <w:p w14:paraId="476684A2" w14:textId="77777777" w:rsidR="00293AF6" w:rsidRPr="005A5084" w:rsidRDefault="00293AF6" w:rsidP="00293AF6">
      <w:pPr>
        <w:pStyle w:val="Heading3"/>
        <w:rPr>
          <w:rFonts w:ascii="Times New Roman" w:hAnsi="Times New Roman" w:cs="Times New Roman"/>
          <w:color w:val="000000" w:themeColor="text1"/>
        </w:rPr>
      </w:pPr>
      <w:bookmarkStart w:id="29" w:name="_Toc227527208"/>
      <w:r w:rsidRPr="005A5084">
        <w:rPr>
          <w:rFonts w:ascii="Times New Roman" w:eastAsia="Arial" w:hAnsi="Times New Roman" w:cs="Times New Roman"/>
          <w:b/>
          <w:bCs/>
          <w:color w:val="000000" w:themeColor="text1"/>
          <w:sz w:val="24"/>
          <w:szCs w:val="24"/>
        </w:rPr>
        <w:t>6.3.2  Silver-to-Gold Aggregations</w:t>
      </w:r>
      <w:bookmarkEnd w:id="29"/>
    </w:p>
    <w:p w14:paraId="42FB0781" w14:textId="77777777" w:rsidR="00293AF6" w:rsidRPr="005A5084" w:rsidRDefault="00293AF6" w:rsidP="005A5084">
      <w:pPr>
        <w:pStyle w:val="ListParagraph"/>
        <w:numPr>
          <w:ilvl w:val="0"/>
          <w:numId w:val="11"/>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 xml:space="preserve">Fact Table: </w:t>
      </w:r>
      <w:proofErr w:type="spellStart"/>
      <w:r w:rsidRPr="005A5084">
        <w:rPr>
          <w:rFonts w:ascii="Times New Roman" w:eastAsia="Arial" w:hAnsi="Times New Roman" w:cs="Times New Roman"/>
          <w:b/>
          <w:bCs/>
        </w:rPr>
        <w:t>fact_sales</w:t>
      </w:r>
      <w:proofErr w:type="spellEnd"/>
      <w:r w:rsidRPr="005A5084">
        <w:rPr>
          <w:rFonts w:ascii="Times New Roman" w:eastAsia="Arial" w:hAnsi="Times New Roman" w:cs="Times New Roman"/>
        </w:rPr>
        <w:t xml:space="preserve"> — Grain: one row per sales line item. Combines online and offline transactions. Includes: </w:t>
      </w:r>
      <w:proofErr w:type="spellStart"/>
      <w:r w:rsidRPr="005A5084">
        <w:rPr>
          <w:rFonts w:ascii="Times New Roman" w:eastAsia="Arial" w:hAnsi="Times New Roman" w:cs="Times New Roman"/>
        </w:rPr>
        <w:t>transaction_id</w:t>
      </w:r>
      <w:proofErr w:type="spellEnd"/>
      <w:r w:rsidRPr="005A5084">
        <w:rPr>
          <w:rFonts w:ascii="Times New Roman" w:eastAsia="Arial" w:hAnsi="Times New Roman" w:cs="Times New Roman"/>
        </w:rPr>
        <w:t xml:space="preserve">, </w:t>
      </w:r>
      <w:proofErr w:type="spellStart"/>
      <w:r w:rsidRPr="005A5084">
        <w:rPr>
          <w:rFonts w:ascii="Times New Roman" w:eastAsia="Arial" w:hAnsi="Times New Roman" w:cs="Times New Roman"/>
        </w:rPr>
        <w:t>date_key</w:t>
      </w:r>
      <w:proofErr w:type="spellEnd"/>
      <w:r w:rsidRPr="005A5084">
        <w:rPr>
          <w:rFonts w:ascii="Times New Roman" w:eastAsia="Arial" w:hAnsi="Times New Roman" w:cs="Times New Roman"/>
        </w:rPr>
        <w:t xml:space="preserve">, </w:t>
      </w:r>
      <w:proofErr w:type="spellStart"/>
      <w:r w:rsidRPr="005A5084">
        <w:rPr>
          <w:rFonts w:ascii="Times New Roman" w:eastAsia="Arial" w:hAnsi="Times New Roman" w:cs="Times New Roman"/>
        </w:rPr>
        <w:t>product_key</w:t>
      </w:r>
      <w:proofErr w:type="spellEnd"/>
      <w:r w:rsidRPr="005A5084">
        <w:rPr>
          <w:rFonts w:ascii="Times New Roman" w:eastAsia="Arial" w:hAnsi="Times New Roman" w:cs="Times New Roman"/>
        </w:rPr>
        <w:t xml:space="preserve">, </w:t>
      </w:r>
      <w:proofErr w:type="spellStart"/>
      <w:r w:rsidRPr="005A5084">
        <w:rPr>
          <w:rFonts w:ascii="Times New Roman" w:eastAsia="Arial" w:hAnsi="Times New Roman" w:cs="Times New Roman"/>
        </w:rPr>
        <w:t>store_key</w:t>
      </w:r>
      <w:proofErr w:type="spellEnd"/>
      <w:r w:rsidRPr="005A5084">
        <w:rPr>
          <w:rFonts w:ascii="Times New Roman" w:eastAsia="Arial" w:hAnsi="Times New Roman" w:cs="Times New Roman"/>
        </w:rPr>
        <w:t xml:space="preserve">, </w:t>
      </w:r>
      <w:proofErr w:type="spellStart"/>
      <w:r w:rsidRPr="005A5084">
        <w:rPr>
          <w:rFonts w:ascii="Times New Roman" w:eastAsia="Arial" w:hAnsi="Times New Roman" w:cs="Times New Roman"/>
        </w:rPr>
        <w:t>customer_key</w:t>
      </w:r>
      <w:proofErr w:type="spellEnd"/>
      <w:r w:rsidRPr="005A5084">
        <w:rPr>
          <w:rFonts w:ascii="Times New Roman" w:eastAsia="Arial" w:hAnsi="Times New Roman" w:cs="Times New Roman"/>
        </w:rPr>
        <w:t xml:space="preserve">, channel (online/offline), quantity, </w:t>
      </w:r>
      <w:proofErr w:type="spellStart"/>
      <w:r w:rsidRPr="005A5084">
        <w:rPr>
          <w:rFonts w:ascii="Times New Roman" w:eastAsia="Arial" w:hAnsi="Times New Roman" w:cs="Times New Roman"/>
        </w:rPr>
        <w:t>gross_sales</w:t>
      </w:r>
      <w:proofErr w:type="spellEnd"/>
      <w:r w:rsidRPr="005A5084">
        <w:rPr>
          <w:rFonts w:ascii="Times New Roman" w:eastAsia="Arial" w:hAnsi="Times New Roman" w:cs="Times New Roman"/>
        </w:rPr>
        <w:t xml:space="preserve">, </w:t>
      </w:r>
      <w:proofErr w:type="spellStart"/>
      <w:r w:rsidRPr="005A5084">
        <w:rPr>
          <w:rFonts w:ascii="Times New Roman" w:eastAsia="Arial" w:hAnsi="Times New Roman" w:cs="Times New Roman"/>
        </w:rPr>
        <w:t>discount_amount</w:t>
      </w:r>
      <w:proofErr w:type="spellEnd"/>
      <w:r w:rsidRPr="005A5084">
        <w:rPr>
          <w:rFonts w:ascii="Times New Roman" w:eastAsia="Arial" w:hAnsi="Times New Roman" w:cs="Times New Roman"/>
        </w:rPr>
        <w:t xml:space="preserve">, </w:t>
      </w:r>
      <w:proofErr w:type="spellStart"/>
      <w:r w:rsidRPr="005A5084">
        <w:rPr>
          <w:rFonts w:ascii="Times New Roman" w:eastAsia="Arial" w:hAnsi="Times New Roman" w:cs="Times New Roman"/>
        </w:rPr>
        <w:t>net_sales</w:t>
      </w:r>
      <w:proofErr w:type="spellEnd"/>
      <w:r w:rsidRPr="005A5084">
        <w:rPr>
          <w:rFonts w:ascii="Times New Roman" w:eastAsia="Arial" w:hAnsi="Times New Roman" w:cs="Times New Roman"/>
        </w:rPr>
        <w:t xml:space="preserve">, </w:t>
      </w:r>
      <w:proofErr w:type="spellStart"/>
      <w:r w:rsidRPr="005A5084">
        <w:rPr>
          <w:rFonts w:ascii="Times New Roman" w:eastAsia="Arial" w:hAnsi="Times New Roman" w:cs="Times New Roman"/>
        </w:rPr>
        <w:t>cost_of_goods</w:t>
      </w:r>
      <w:proofErr w:type="spellEnd"/>
      <w:r w:rsidRPr="005A5084">
        <w:rPr>
          <w:rFonts w:ascii="Times New Roman" w:eastAsia="Arial" w:hAnsi="Times New Roman" w:cs="Times New Roman"/>
        </w:rPr>
        <w:t>.</w:t>
      </w:r>
    </w:p>
    <w:p w14:paraId="335BB2BC" w14:textId="77777777" w:rsidR="00293AF6" w:rsidRPr="005A5084" w:rsidRDefault="00293AF6" w:rsidP="005A5084">
      <w:pPr>
        <w:pStyle w:val="ListParagraph"/>
        <w:numPr>
          <w:ilvl w:val="0"/>
          <w:numId w:val="11"/>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 xml:space="preserve">Dimension Table: </w:t>
      </w:r>
      <w:proofErr w:type="spellStart"/>
      <w:r w:rsidRPr="005A5084">
        <w:rPr>
          <w:rFonts w:ascii="Times New Roman" w:eastAsia="Arial" w:hAnsi="Times New Roman" w:cs="Times New Roman"/>
          <w:b/>
          <w:bCs/>
        </w:rPr>
        <w:t>dim_product</w:t>
      </w:r>
      <w:proofErr w:type="spellEnd"/>
      <w:r w:rsidRPr="005A5084">
        <w:rPr>
          <w:rFonts w:ascii="Times New Roman" w:eastAsia="Arial" w:hAnsi="Times New Roman" w:cs="Times New Roman"/>
        </w:rPr>
        <w:t xml:space="preserve"> — Product hierarchy from SKU to brand, gender, season, category, subcategory, </w:t>
      </w:r>
      <w:proofErr w:type="spellStart"/>
      <w:r w:rsidRPr="005A5084">
        <w:rPr>
          <w:rFonts w:ascii="Times New Roman" w:eastAsia="Arial" w:hAnsi="Times New Roman" w:cs="Times New Roman"/>
        </w:rPr>
        <w:t>color</w:t>
      </w:r>
      <w:proofErr w:type="spellEnd"/>
      <w:r w:rsidRPr="005A5084">
        <w:rPr>
          <w:rFonts w:ascii="Times New Roman" w:eastAsia="Arial" w:hAnsi="Times New Roman" w:cs="Times New Roman"/>
        </w:rPr>
        <w:t>, size, cost price.</w:t>
      </w:r>
    </w:p>
    <w:p w14:paraId="5FE4AC17" w14:textId="77777777" w:rsidR="00293AF6" w:rsidRPr="005A5084" w:rsidRDefault="00293AF6" w:rsidP="005A5084">
      <w:pPr>
        <w:pStyle w:val="ListParagraph"/>
        <w:numPr>
          <w:ilvl w:val="0"/>
          <w:numId w:val="11"/>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 xml:space="preserve">Dimension Table: </w:t>
      </w:r>
      <w:proofErr w:type="spellStart"/>
      <w:r w:rsidRPr="005A5084">
        <w:rPr>
          <w:rFonts w:ascii="Times New Roman" w:eastAsia="Arial" w:hAnsi="Times New Roman" w:cs="Times New Roman"/>
          <w:b/>
          <w:bCs/>
        </w:rPr>
        <w:t>dim_store</w:t>
      </w:r>
      <w:proofErr w:type="spellEnd"/>
      <w:r w:rsidRPr="005A5084">
        <w:rPr>
          <w:rFonts w:ascii="Times New Roman" w:eastAsia="Arial" w:hAnsi="Times New Roman" w:cs="Times New Roman"/>
        </w:rPr>
        <w:t xml:space="preserve"> — Store attributes: </w:t>
      </w:r>
      <w:proofErr w:type="spellStart"/>
      <w:r w:rsidRPr="005A5084">
        <w:rPr>
          <w:rFonts w:ascii="Times New Roman" w:eastAsia="Arial" w:hAnsi="Times New Roman" w:cs="Times New Roman"/>
        </w:rPr>
        <w:t>store_id</w:t>
      </w:r>
      <w:proofErr w:type="spellEnd"/>
      <w:r w:rsidRPr="005A5084">
        <w:rPr>
          <w:rFonts w:ascii="Times New Roman" w:eastAsia="Arial" w:hAnsi="Times New Roman" w:cs="Times New Roman"/>
        </w:rPr>
        <w:t xml:space="preserve">, name, city, region, country, tier, </w:t>
      </w:r>
      <w:proofErr w:type="spellStart"/>
      <w:r w:rsidRPr="005A5084">
        <w:rPr>
          <w:rFonts w:ascii="Times New Roman" w:eastAsia="Arial" w:hAnsi="Times New Roman" w:cs="Times New Roman"/>
        </w:rPr>
        <w:t>opening_date</w:t>
      </w:r>
      <w:proofErr w:type="spellEnd"/>
      <w:r w:rsidRPr="005A5084">
        <w:rPr>
          <w:rFonts w:ascii="Times New Roman" w:eastAsia="Arial" w:hAnsi="Times New Roman" w:cs="Times New Roman"/>
        </w:rPr>
        <w:t>.</w:t>
      </w:r>
    </w:p>
    <w:p w14:paraId="62AAC75E" w14:textId="77777777" w:rsidR="00293AF6" w:rsidRPr="005A5084" w:rsidRDefault="00293AF6" w:rsidP="005A5084">
      <w:pPr>
        <w:pStyle w:val="ListParagraph"/>
        <w:numPr>
          <w:ilvl w:val="0"/>
          <w:numId w:val="11"/>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 xml:space="preserve">Dimension Table: </w:t>
      </w:r>
      <w:proofErr w:type="spellStart"/>
      <w:r w:rsidRPr="005A5084">
        <w:rPr>
          <w:rFonts w:ascii="Times New Roman" w:eastAsia="Arial" w:hAnsi="Times New Roman" w:cs="Times New Roman"/>
          <w:b/>
          <w:bCs/>
        </w:rPr>
        <w:t>dim_date</w:t>
      </w:r>
      <w:proofErr w:type="spellEnd"/>
      <w:r w:rsidRPr="005A5084">
        <w:rPr>
          <w:rFonts w:ascii="Times New Roman" w:eastAsia="Arial" w:hAnsi="Times New Roman" w:cs="Times New Roman"/>
        </w:rPr>
        <w:t xml:space="preserve"> — Calendar: date, day of week, week number, month, quarter, fiscal year, </w:t>
      </w:r>
      <w:proofErr w:type="spellStart"/>
      <w:r w:rsidRPr="005A5084">
        <w:rPr>
          <w:rFonts w:ascii="Times New Roman" w:eastAsia="Arial" w:hAnsi="Times New Roman" w:cs="Times New Roman"/>
        </w:rPr>
        <w:t>is_weekend</w:t>
      </w:r>
      <w:proofErr w:type="spellEnd"/>
      <w:r w:rsidRPr="005A5084">
        <w:rPr>
          <w:rFonts w:ascii="Times New Roman" w:eastAsia="Arial" w:hAnsi="Times New Roman" w:cs="Times New Roman"/>
        </w:rPr>
        <w:t xml:space="preserve">, season, </w:t>
      </w:r>
      <w:proofErr w:type="spellStart"/>
      <w:r w:rsidRPr="005A5084">
        <w:rPr>
          <w:rFonts w:ascii="Times New Roman" w:eastAsia="Arial" w:hAnsi="Times New Roman" w:cs="Times New Roman"/>
        </w:rPr>
        <w:t>is_promotional_period</w:t>
      </w:r>
      <w:proofErr w:type="spellEnd"/>
      <w:r w:rsidRPr="005A5084">
        <w:rPr>
          <w:rFonts w:ascii="Times New Roman" w:eastAsia="Arial" w:hAnsi="Times New Roman" w:cs="Times New Roman"/>
        </w:rPr>
        <w:t>.</w:t>
      </w:r>
    </w:p>
    <w:p w14:paraId="4CAF5942" w14:textId="77777777" w:rsidR="00293AF6" w:rsidRPr="005A5084" w:rsidRDefault="00293AF6" w:rsidP="005A5084">
      <w:pPr>
        <w:pStyle w:val="ListParagraph"/>
        <w:numPr>
          <w:ilvl w:val="0"/>
          <w:numId w:val="11"/>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 xml:space="preserve">Dimension Table: </w:t>
      </w:r>
      <w:proofErr w:type="spellStart"/>
      <w:r w:rsidRPr="005A5084">
        <w:rPr>
          <w:rFonts w:ascii="Times New Roman" w:eastAsia="Arial" w:hAnsi="Times New Roman" w:cs="Times New Roman"/>
          <w:b/>
          <w:bCs/>
        </w:rPr>
        <w:t>dim_customer</w:t>
      </w:r>
      <w:proofErr w:type="spellEnd"/>
      <w:r w:rsidRPr="005A5084">
        <w:rPr>
          <w:rFonts w:ascii="Times New Roman" w:eastAsia="Arial" w:hAnsi="Times New Roman" w:cs="Times New Roman"/>
        </w:rPr>
        <w:t xml:space="preserve"> — Anonymized customer segment attributes: </w:t>
      </w:r>
      <w:proofErr w:type="spellStart"/>
      <w:r w:rsidRPr="005A5084">
        <w:rPr>
          <w:rFonts w:ascii="Times New Roman" w:eastAsia="Arial" w:hAnsi="Times New Roman" w:cs="Times New Roman"/>
        </w:rPr>
        <w:t>customer_id</w:t>
      </w:r>
      <w:proofErr w:type="spellEnd"/>
      <w:r w:rsidRPr="005A5084">
        <w:rPr>
          <w:rFonts w:ascii="Times New Roman" w:eastAsia="Arial" w:hAnsi="Times New Roman" w:cs="Times New Roman"/>
        </w:rPr>
        <w:t xml:space="preserve"> (hashed), segment, </w:t>
      </w:r>
      <w:proofErr w:type="spellStart"/>
      <w:r w:rsidRPr="005A5084">
        <w:rPr>
          <w:rFonts w:ascii="Times New Roman" w:eastAsia="Arial" w:hAnsi="Times New Roman" w:cs="Times New Roman"/>
        </w:rPr>
        <w:t>acquisition_channel</w:t>
      </w:r>
      <w:proofErr w:type="spellEnd"/>
      <w:r w:rsidRPr="005A5084">
        <w:rPr>
          <w:rFonts w:ascii="Times New Roman" w:eastAsia="Arial" w:hAnsi="Times New Roman" w:cs="Times New Roman"/>
        </w:rPr>
        <w:t xml:space="preserve">, </w:t>
      </w:r>
      <w:proofErr w:type="spellStart"/>
      <w:r w:rsidRPr="005A5084">
        <w:rPr>
          <w:rFonts w:ascii="Times New Roman" w:eastAsia="Arial" w:hAnsi="Times New Roman" w:cs="Times New Roman"/>
        </w:rPr>
        <w:t>loyalty_tier</w:t>
      </w:r>
      <w:proofErr w:type="spellEnd"/>
      <w:r w:rsidRPr="005A5084">
        <w:rPr>
          <w:rFonts w:ascii="Times New Roman" w:eastAsia="Arial" w:hAnsi="Times New Roman" w:cs="Times New Roman"/>
        </w:rPr>
        <w:t>, region.</w:t>
      </w:r>
    </w:p>
    <w:p w14:paraId="0766302B" w14:textId="77777777" w:rsidR="00293AF6" w:rsidRPr="005A5084" w:rsidRDefault="00293AF6" w:rsidP="00293AF6">
      <w:pPr>
        <w:pStyle w:val="Heading2"/>
        <w:rPr>
          <w:rFonts w:ascii="Times New Roman" w:hAnsi="Times New Roman" w:cs="Times New Roman"/>
          <w:color w:val="000000" w:themeColor="text1"/>
          <w:sz w:val="28"/>
          <w:szCs w:val="28"/>
        </w:rPr>
      </w:pPr>
      <w:bookmarkStart w:id="30" w:name="_Toc227527209"/>
      <w:r w:rsidRPr="005A5084">
        <w:rPr>
          <w:rFonts w:ascii="Times New Roman" w:eastAsia="Arial" w:hAnsi="Times New Roman" w:cs="Times New Roman"/>
          <w:b/>
          <w:bCs/>
          <w:color w:val="000000" w:themeColor="text1"/>
          <w:sz w:val="28"/>
          <w:szCs w:val="28"/>
        </w:rPr>
        <w:t xml:space="preserve">6.4  Phase 4: Data </w:t>
      </w:r>
      <w:proofErr w:type="spellStart"/>
      <w:r w:rsidRPr="005A5084">
        <w:rPr>
          <w:rFonts w:ascii="Times New Roman" w:eastAsia="Arial" w:hAnsi="Times New Roman" w:cs="Times New Roman"/>
          <w:b/>
          <w:bCs/>
          <w:color w:val="000000" w:themeColor="text1"/>
          <w:sz w:val="28"/>
          <w:szCs w:val="28"/>
        </w:rPr>
        <w:t>Modeling</w:t>
      </w:r>
      <w:bookmarkEnd w:id="30"/>
      <w:proofErr w:type="spellEnd"/>
    </w:p>
    <w:p w14:paraId="76528AC1" w14:textId="77777777" w:rsidR="00293AF6" w:rsidRPr="005A5084" w:rsidRDefault="00293AF6" w:rsidP="00293AF6">
      <w:pPr>
        <w:spacing w:before="80" w:after="100" w:line="360" w:lineRule="auto"/>
        <w:jc w:val="both"/>
        <w:rPr>
          <w:rFonts w:ascii="Times New Roman" w:hAnsi="Times New Roman" w:cs="Times New Roman"/>
        </w:rPr>
      </w:pPr>
      <w:r w:rsidRPr="005A5084">
        <w:rPr>
          <w:rFonts w:ascii="Times New Roman" w:eastAsia="Arial" w:hAnsi="Times New Roman" w:cs="Times New Roman"/>
          <w:color w:val="000000"/>
        </w:rPr>
        <w:t xml:space="preserve">A Star Schema dimensional model was implemented in the Gold Layer, optimized for analytical query performance in Power BI. The central </w:t>
      </w:r>
      <w:proofErr w:type="spellStart"/>
      <w:r w:rsidRPr="005A5084">
        <w:rPr>
          <w:rFonts w:ascii="Times New Roman" w:eastAsia="Arial" w:hAnsi="Times New Roman" w:cs="Times New Roman"/>
          <w:color w:val="000000"/>
        </w:rPr>
        <w:t>fact_sales</w:t>
      </w:r>
      <w:proofErr w:type="spellEnd"/>
      <w:r w:rsidRPr="005A5084">
        <w:rPr>
          <w:rFonts w:ascii="Times New Roman" w:eastAsia="Arial" w:hAnsi="Times New Roman" w:cs="Times New Roman"/>
          <w:color w:val="000000"/>
        </w:rPr>
        <w:t xml:space="preserve"> table connects to five surrounding dimension tables through surrogate keys, enabling efficient slice-and-dice analytics across all business dimensions.</w:t>
      </w:r>
    </w:p>
    <w:p w14:paraId="57A2039A" w14:textId="77777777" w:rsidR="00293AF6" w:rsidRPr="005A5084" w:rsidRDefault="00293AF6" w:rsidP="00293AF6">
      <w:pPr>
        <w:spacing w:before="80" w:after="100" w:line="360" w:lineRule="auto"/>
        <w:jc w:val="both"/>
        <w:rPr>
          <w:rFonts w:ascii="Times New Roman" w:hAnsi="Times New Roman" w:cs="Times New Roman"/>
        </w:rPr>
      </w:pPr>
      <w:r w:rsidRPr="005A5084">
        <w:rPr>
          <w:rFonts w:ascii="Times New Roman" w:eastAsia="Arial" w:hAnsi="Times New Roman" w:cs="Times New Roman"/>
          <w:color w:val="000000"/>
        </w:rPr>
        <w:t xml:space="preserve">Delta Lake format was used for all Gold Layer tables, providing ACID transaction guarantees, time-travel capabilities for historical comparisons, and efficient </w:t>
      </w:r>
      <w:proofErr w:type="spellStart"/>
      <w:r w:rsidRPr="005A5084">
        <w:rPr>
          <w:rFonts w:ascii="Times New Roman" w:eastAsia="Arial" w:hAnsi="Times New Roman" w:cs="Times New Roman"/>
          <w:color w:val="000000"/>
        </w:rPr>
        <w:t>upsert</w:t>
      </w:r>
      <w:proofErr w:type="spellEnd"/>
      <w:r w:rsidRPr="005A5084">
        <w:rPr>
          <w:rFonts w:ascii="Times New Roman" w:eastAsia="Arial" w:hAnsi="Times New Roman" w:cs="Times New Roman"/>
          <w:color w:val="000000"/>
        </w:rPr>
        <w:t xml:space="preserve"> (merge) operations for incremental data loads.</w:t>
      </w:r>
    </w:p>
    <w:p w14:paraId="7D70FD96" w14:textId="77777777" w:rsidR="00293AF6" w:rsidRPr="005A5084" w:rsidRDefault="00293AF6" w:rsidP="00293AF6">
      <w:pPr>
        <w:pStyle w:val="Heading2"/>
        <w:rPr>
          <w:rFonts w:ascii="Times New Roman" w:hAnsi="Times New Roman" w:cs="Times New Roman"/>
          <w:color w:val="000000" w:themeColor="text1"/>
          <w:sz w:val="28"/>
          <w:szCs w:val="28"/>
        </w:rPr>
      </w:pPr>
      <w:bookmarkStart w:id="31" w:name="_Toc227527210"/>
      <w:r w:rsidRPr="005A5084">
        <w:rPr>
          <w:rFonts w:ascii="Times New Roman" w:eastAsia="Arial" w:hAnsi="Times New Roman" w:cs="Times New Roman"/>
          <w:b/>
          <w:bCs/>
          <w:color w:val="000000" w:themeColor="text1"/>
          <w:sz w:val="28"/>
          <w:szCs w:val="28"/>
        </w:rPr>
        <w:lastRenderedPageBreak/>
        <w:t>6.5  Phase 5: Visualization in Power BI</w:t>
      </w:r>
      <w:bookmarkEnd w:id="31"/>
    </w:p>
    <w:p w14:paraId="72BD711B" w14:textId="77777777" w:rsidR="00293AF6" w:rsidRPr="005A5084" w:rsidRDefault="00293AF6" w:rsidP="00293AF6">
      <w:pPr>
        <w:spacing w:before="80" w:after="100" w:line="360" w:lineRule="auto"/>
        <w:jc w:val="both"/>
        <w:rPr>
          <w:rFonts w:ascii="Times New Roman" w:hAnsi="Times New Roman" w:cs="Times New Roman"/>
        </w:rPr>
      </w:pPr>
      <w:r w:rsidRPr="005A5084">
        <w:rPr>
          <w:rFonts w:ascii="Times New Roman" w:eastAsia="Arial" w:hAnsi="Times New Roman" w:cs="Times New Roman"/>
          <w:color w:val="000000"/>
        </w:rPr>
        <w:t>Power BI Desktop was used to design the analytical dashboards, with the final reports published to the Power BI Service for stakeholder access. The connection to Databricks was established via the native Azure Databricks connector using a Personal Access Token (PAT) for authentication.</w:t>
      </w:r>
    </w:p>
    <w:p w14:paraId="68A8FE56" w14:textId="77777777" w:rsidR="00293AF6" w:rsidRPr="005A5084" w:rsidRDefault="00293AF6" w:rsidP="00293AF6">
      <w:pPr>
        <w:pStyle w:val="Heading3"/>
        <w:rPr>
          <w:rFonts w:ascii="Times New Roman" w:hAnsi="Times New Roman" w:cs="Times New Roman"/>
          <w:color w:val="000000" w:themeColor="text1"/>
        </w:rPr>
      </w:pPr>
      <w:bookmarkStart w:id="32" w:name="_Toc227527211"/>
      <w:r w:rsidRPr="005A5084">
        <w:rPr>
          <w:rFonts w:ascii="Times New Roman" w:eastAsia="Arial" w:hAnsi="Times New Roman" w:cs="Times New Roman"/>
          <w:b/>
          <w:bCs/>
          <w:color w:val="000000" w:themeColor="text1"/>
        </w:rPr>
        <w:t>6.5.1  Dashboard Pages Implemented</w:t>
      </w:r>
      <w:bookmarkEnd w:id="32"/>
    </w:p>
    <w:p w14:paraId="363207E1" w14:textId="77777777" w:rsidR="00293AF6" w:rsidRPr="005A5084" w:rsidRDefault="00293AF6" w:rsidP="005A5084">
      <w:pPr>
        <w:pStyle w:val="ListParagraph"/>
        <w:numPr>
          <w:ilvl w:val="0"/>
          <w:numId w:val="10"/>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Executive Sales Overview:</w:t>
      </w:r>
      <w:r w:rsidRPr="005A5084">
        <w:rPr>
          <w:rFonts w:ascii="Times New Roman" w:eastAsia="Arial" w:hAnsi="Times New Roman" w:cs="Times New Roman"/>
        </w:rPr>
        <w:t xml:space="preserve"> High-level KPIs — Total Revenue, Units Sold, AOV, YoY Growth, Top 5 Products, Top 5 Regions. Includes month-on-month trend line.</w:t>
      </w:r>
    </w:p>
    <w:p w14:paraId="38650606" w14:textId="77777777" w:rsidR="00293AF6" w:rsidRPr="005A5084" w:rsidRDefault="00293AF6" w:rsidP="005A5084">
      <w:pPr>
        <w:pStyle w:val="ListParagraph"/>
        <w:numPr>
          <w:ilvl w:val="0"/>
          <w:numId w:val="10"/>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Channel Performance:</w:t>
      </w:r>
      <w:r w:rsidRPr="005A5084">
        <w:rPr>
          <w:rFonts w:ascii="Times New Roman" w:eastAsia="Arial" w:hAnsi="Times New Roman" w:cs="Times New Roman"/>
        </w:rPr>
        <w:t xml:space="preserve"> Side-by-side comparison of online vs. offline sales across all metrics with waterfall charts showing channel contribution.</w:t>
      </w:r>
    </w:p>
    <w:p w14:paraId="16A4F25E" w14:textId="77777777" w:rsidR="00293AF6" w:rsidRPr="005A5084" w:rsidRDefault="00293AF6" w:rsidP="005A5084">
      <w:pPr>
        <w:pStyle w:val="ListParagraph"/>
        <w:numPr>
          <w:ilvl w:val="0"/>
          <w:numId w:val="10"/>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Product Analytics:</w:t>
      </w:r>
      <w:r w:rsidRPr="005A5084">
        <w:rPr>
          <w:rFonts w:ascii="Times New Roman" w:eastAsia="Arial" w:hAnsi="Times New Roman" w:cs="Times New Roman"/>
        </w:rPr>
        <w:t xml:space="preserve"> Performance by category, subcategory, brand, gender, and season. Includes sell-through rate heatmap and ABC analysis classification.</w:t>
      </w:r>
    </w:p>
    <w:p w14:paraId="50F2BFFD" w14:textId="77777777" w:rsidR="00293AF6" w:rsidRPr="005A5084" w:rsidRDefault="00293AF6" w:rsidP="005A5084">
      <w:pPr>
        <w:pStyle w:val="ListParagraph"/>
        <w:numPr>
          <w:ilvl w:val="0"/>
          <w:numId w:val="10"/>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Regional Analytics:</w:t>
      </w:r>
      <w:r w:rsidRPr="005A5084">
        <w:rPr>
          <w:rFonts w:ascii="Times New Roman" w:eastAsia="Arial" w:hAnsi="Times New Roman" w:cs="Times New Roman"/>
        </w:rPr>
        <w:t xml:space="preserve"> Choropleth map of sales distribution by city/region, store-level performance ranking, and regional YoY growth comparison.</w:t>
      </w:r>
    </w:p>
    <w:p w14:paraId="0BBC1D76" w14:textId="77777777" w:rsidR="00293AF6" w:rsidRPr="005A5084" w:rsidRDefault="00293AF6" w:rsidP="005A5084">
      <w:pPr>
        <w:pStyle w:val="ListParagraph"/>
        <w:numPr>
          <w:ilvl w:val="0"/>
          <w:numId w:val="10"/>
        </w:numPr>
        <w:spacing w:before="60" w:after="60" w:line="330" w:lineRule="auto"/>
        <w:ind w:left="851"/>
        <w:contextualSpacing w:val="0"/>
        <w:rPr>
          <w:rFonts w:ascii="Times New Roman" w:hAnsi="Times New Roman" w:cs="Times New Roman"/>
        </w:rPr>
      </w:pPr>
      <w:r w:rsidRPr="005A5084">
        <w:rPr>
          <w:rFonts w:ascii="Times New Roman" w:eastAsia="Arial" w:hAnsi="Times New Roman" w:cs="Times New Roman"/>
          <w:b/>
          <w:bCs/>
        </w:rPr>
        <w:t>Customer Insights:</w:t>
      </w:r>
      <w:r w:rsidRPr="005A5084">
        <w:rPr>
          <w:rFonts w:ascii="Times New Roman" w:eastAsia="Arial" w:hAnsi="Times New Roman" w:cs="Times New Roman"/>
        </w:rPr>
        <w:t xml:space="preserve"> Revenue contribution by customer segment and loyalty tier, acquisition channel mix, and repeat purchase frequency distribution.</w:t>
      </w:r>
    </w:p>
    <w:p w14:paraId="1C727D1D"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15C5B950"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37D2DC5F"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1E470756"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2F6518FB"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3A8F5194"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5FC88C2C"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0E2A4E6E"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5473C2E5"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01C951E3"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632AEC76"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2249D84B"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1BCA5D68"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429E3123"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3D3295E6" w14:textId="77777777" w:rsidR="00293AF6" w:rsidRDefault="00293AF6" w:rsidP="00770EB8">
      <w:pPr>
        <w:pStyle w:val="ListParagraph"/>
        <w:spacing w:before="80" w:after="100" w:line="360" w:lineRule="auto"/>
        <w:ind w:left="420"/>
        <w:jc w:val="both"/>
        <w:rPr>
          <w:rFonts w:ascii="Times New Roman" w:hAnsi="Times New Roman" w:cs="Times New Roman"/>
          <w:b/>
          <w:bCs/>
          <w:sz w:val="28"/>
          <w:szCs w:val="28"/>
          <w:lang w:val="en-US"/>
        </w:rPr>
      </w:pPr>
    </w:p>
    <w:p w14:paraId="1AC5F556" w14:textId="47A310D8" w:rsidR="00293AF6" w:rsidRPr="00763ECF" w:rsidRDefault="00293AF6" w:rsidP="00763ECF">
      <w:pPr>
        <w:pStyle w:val="Heading1"/>
        <w:jc w:val="center"/>
        <w:rPr>
          <w:rFonts w:ascii="Times New Roman" w:hAnsi="Times New Roman" w:cs="Times New Roman"/>
          <w:b/>
          <w:bCs/>
          <w:color w:val="000000" w:themeColor="text1"/>
          <w:sz w:val="32"/>
          <w:szCs w:val="32"/>
          <w:lang w:val="en-US"/>
        </w:rPr>
      </w:pPr>
      <w:bookmarkStart w:id="33" w:name="_Toc227527212"/>
      <w:r w:rsidRPr="00763ECF">
        <w:rPr>
          <w:rFonts w:ascii="Times New Roman" w:hAnsi="Times New Roman" w:cs="Times New Roman"/>
          <w:b/>
          <w:bCs/>
          <w:color w:val="000000" w:themeColor="text1"/>
          <w:sz w:val="32"/>
          <w:szCs w:val="32"/>
          <w:lang w:val="en-US"/>
        </w:rPr>
        <w:lastRenderedPageBreak/>
        <w:t>Chapter 7: Tools and Technologies</w:t>
      </w:r>
      <w:bookmarkEnd w:id="33"/>
    </w:p>
    <w:p w14:paraId="5A468DE4" w14:textId="77777777" w:rsidR="00293AF6" w:rsidRPr="002F1B5D" w:rsidRDefault="00293AF6" w:rsidP="00293AF6">
      <w:pPr>
        <w:pStyle w:val="Heading2"/>
        <w:rPr>
          <w:rFonts w:ascii="Times New Roman" w:hAnsi="Times New Roman" w:cs="Times New Roman"/>
          <w:color w:val="000000" w:themeColor="text1"/>
          <w:sz w:val="28"/>
          <w:szCs w:val="28"/>
        </w:rPr>
      </w:pPr>
      <w:bookmarkStart w:id="34" w:name="_Toc227527213"/>
      <w:r w:rsidRPr="002F1B5D">
        <w:rPr>
          <w:rFonts w:ascii="Times New Roman" w:eastAsia="Arial" w:hAnsi="Times New Roman" w:cs="Times New Roman"/>
          <w:b/>
          <w:bCs/>
          <w:color w:val="000000" w:themeColor="text1"/>
          <w:sz w:val="28"/>
          <w:szCs w:val="28"/>
        </w:rPr>
        <w:t>7.1  Azure Data Factory (ADF)</w:t>
      </w:r>
      <w:bookmarkEnd w:id="34"/>
    </w:p>
    <w:p w14:paraId="5FBE3E91" w14:textId="77777777" w:rsidR="00293AF6" w:rsidRPr="002F1B5D" w:rsidRDefault="00293AF6" w:rsidP="00293AF6">
      <w:pPr>
        <w:spacing w:before="80" w:after="100" w:line="360" w:lineRule="auto"/>
        <w:jc w:val="both"/>
        <w:rPr>
          <w:rFonts w:ascii="Times New Roman" w:hAnsi="Times New Roman" w:cs="Times New Roman"/>
        </w:rPr>
      </w:pPr>
      <w:r w:rsidRPr="002F1B5D">
        <w:rPr>
          <w:rFonts w:ascii="Times New Roman" w:eastAsia="Arial" w:hAnsi="Times New Roman" w:cs="Times New Roman"/>
          <w:b/>
          <w:bCs/>
        </w:rPr>
        <w:t>Azure Data Factory</w:t>
      </w:r>
      <w:r w:rsidRPr="002F1B5D">
        <w:rPr>
          <w:rFonts w:ascii="Times New Roman" w:eastAsia="Arial" w:hAnsi="Times New Roman" w:cs="Times New Roman"/>
        </w:rPr>
        <w:t xml:space="preserve"> is Microsoft's cloud-based, serverless data integration service that enables the creation, scheduling, and management of data-driven workflows—commonly referred to as </w:t>
      </w:r>
      <w:r w:rsidRPr="002F1B5D">
        <w:rPr>
          <w:rFonts w:ascii="Times New Roman" w:eastAsia="Arial" w:hAnsi="Times New Roman" w:cs="Times New Roman"/>
          <w:b/>
          <w:bCs/>
        </w:rPr>
        <w:t>pipelines</w:t>
      </w:r>
      <w:r w:rsidRPr="002F1B5D">
        <w:rPr>
          <w:rFonts w:ascii="Times New Roman" w:eastAsia="Arial" w:hAnsi="Times New Roman" w:cs="Times New Roman"/>
        </w:rPr>
        <w:t>. ADF provides a visual, low-code interface for designing complex data ingestion and transformation workflows, supported by an extensive library of over 90 built-in connectors.</w:t>
      </w:r>
    </w:p>
    <w:p w14:paraId="2073193E" w14:textId="77777777" w:rsidR="00293AF6" w:rsidRPr="002F1B5D" w:rsidRDefault="00293AF6" w:rsidP="00293AF6">
      <w:pPr>
        <w:pStyle w:val="Heading3"/>
        <w:rPr>
          <w:rFonts w:ascii="Times New Roman" w:hAnsi="Times New Roman" w:cs="Times New Roman"/>
          <w:color w:val="000000" w:themeColor="text1"/>
        </w:rPr>
      </w:pPr>
      <w:bookmarkStart w:id="35" w:name="_Toc227527214"/>
      <w:r w:rsidRPr="002F1B5D">
        <w:rPr>
          <w:rFonts w:ascii="Times New Roman" w:eastAsia="Arial" w:hAnsi="Times New Roman" w:cs="Times New Roman"/>
          <w:b/>
          <w:bCs/>
          <w:color w:val="000000" w:themeColor="text1"/>
          <w:sz w:val="24"/>
          <w:szCs w:val="24"/>
        </w:rPr>
        <w:t>7.1.1  Key Features Used</w:t>
      </w:r>
      <w:bookmarkEnd w:id="35"/>
    </w:p>
    <w:p w14:paraId="7A9C2DD2" w14:textId="77777777" w:rsidR="00293AF6" w:rsidRPr="002F1B5D" w:rsidRDefault="00293AF6" w:rsidP="002F1B5D">
      <w:pPr>
        <w:pStyle w:val="ListParagraph"/>
        <w:numPr>
          <w:ilvl w:val="0"/>
          <w:numId w:val="9"/>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b/>
          <w:bCs/>
        </w:rPr>
        <w:t>Copy Activity:</w:t>
      </w:r>
      <w:r w:rsidRPr="002F1B5D">
        <w:rPr>
          <w:rFonts w:ascii="Times New Roman" w:eastAsia="Arial" w:hAnsi="Times New Roman" w:cs="Times New Roman"/>
        </w:rPr>
        <w:t xml:space="preserve"> Used for bulk data movement from source systems to ADLS Gen2, with configurable parallelism and fault tolerance.</w:t>
      </w:r>
    </w:p>
    <w:p w14:paraId="5496CA5F" w14:textId="77777777" w:rsidR="00293AF6" w:rsidRPr="002F1B5D" w:rsidRDefault="00293AF6" w:rsidP="002F1B5D">
      <w:pPr>
        <w:pStyle w:val="ListParagraph"/>
        <w:numPr>
          <w:ilvl w:val="0"/>
          <w:numId w:val="9"/>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b/>
          <w:bCs/>
        </w:rPr>
        <w:t>Mapping Data Flows:</w:t>
      </w:r>
      <w:r w:rsidRPr="002F1B5D">
        <w:rPr>
          <w:rFonts w:ascii="Times New Roman" w:eastAsia="Arial" w:hAnsi="Times New Roman" w:cs="Times New Roman"/>
        </w:rPr>
        <w:t xml:space="preserve"> Visual, code-free transformation designer used for lightweight data cleansing and column mapping operations.</w:t>
      </w:r>
    </w:p>
    <w:p w14:paraId="37DE8CBB" w14:textId="77777777" w:rsidR="00293AF6" w:rsidRPr="002F1B5D" w:rsidRDefault="00293AF6" w:rsidP="002F1B5D">
      <w:pPr>
        <w:pStyle w:val="ListParagraph"/>
        <w:numPr>
          <w:ilvl w:val="0"/>
          <w:numId w:val="9"/>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b/>
          <w:bCs/>
        </w:rPr>
        <w:t>Pipeline Triggers:</w:t>
      </w:r>
      <w:r w:rsidRPr="002F1B5D">
        <w:rPr>
          <w:rFonts w:ascii="Times New Roman" w:eastAsia="Arial" w:hAnsi="Times New Roman" w:cs="Times New Roman"/>
        </w:rPr>
        <w:t xml:space="preserve"> Schedule triggers configured for daily and weekly pipeline execution. Tumbling window triggers used for partitioned incremental loads.</w:t>
      </w:r>
    </w:p>
    <w:p w14:paraId="6FC9C330" w14:textId="77777777" w:rsidR="00293AF6" w:rsidRPr="002F1B5D" w:rsidRDefault="00293AF6" w:rsidP="002F1B5D">
      <w:pPr>
        <w:pStyle w:val="ListParagraph"/>
        <w:numPr>
          <w:ilvl w:val="0"/>
          <w:numId w:val="9"/>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b/>
          <w:bCs/>
        </w:rPr>
        <w:t>Linked Services:</w:t>
      </w:r>
      <w:r w:rsidRPr="002F1B5D">
        <w:rPr>
          <w:rFonts w:ascii="Times New Roman" w:eastAsia="Arial" w:hAnsi="Times New Roman" w:cs="Times New Roman"/>
        </w:rPr>
        <w:t xml:space="preserve"> Centralized credential management for secure connections to all source and destination systems.</w:t>
      </w:r>
    </w:p>
    <w:p w14:paraId="2A51FFCD" w14:textId="77777777" w:rsidR="00293AF6" w:rsidRPr="002F1B5D" w:rsidRDefault="00293AF6" w:rsidP="002F1B5D">
      <w:pPr>
        <w:pStyle w:val="ListParagraph"/>
        <w:numPr>
          <w:ilvl w:val="0"/>
          <w:numId w:val="9"/>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b/>
          <w:bCs/>
        </w:rPr>
        <w:t>Monitoring Dashboard:</w:t>
      </w:r>
      <w:r w:rsidRPr="002F1B5D">
        <w:rPr>
          <w:rFonts w:ascii="Times New Roman" w:eastAsia="Arial" w:hAnsi="Times New Roman" w:cs="Times New Roman"/>
        </w:rPr>
        <w:t xml:space="preserve"> Built-in pipeline run monitoring with activity-level logging, duration tracking, and failure alerting.</w:t>
      </w:r>
    </w:p>
    <w:p w14:paraId="26CF1C96" w14:textId="77777777" w:rsidR="00293AF6" w:rsidRPr="002F1B5D" w:rsidRDefault="00293AF6" w:rsidP="00293AF6">
      <w:pPr>
        <w:pStyle w:val="Heading2"/>
        <w:rPr>
          <w:rFonts w:ascii="Times New Roman" w:hAnsi="Times New Roman" w:cs="Times New Roman"/>
          <w:color w:val="000000" w:themeColor="text1"/>
          <w:sz w:val="28"/>
          <w:szCs w:val="28"/>
        </w:rPr>
      </w:pPr>
      <w:bookmarkStart w:id="36" w:name="_Toc227527215"/>
      <w:r w:rsidRPr="002F1B5D">
        <w:rPr>
          <w:rFonts w:ascii="Times New Roman" w:eastAsia="Arial" w:hAnsi="Times New Roman" w:cs="Times New Roman"/>
          <w:b/>
          <w:bCs/>
          <w:color w:val="000000" w:themeColor="text1"/>
          <w:sz w:val="28"/>
          <w:szCs w:val="28"/>
        </w:rPr>
        <w:t>7.2  Azure Databricks</w:t>
      </w:r>
      <w:bookmarkEnd w:id="36"/>
    </w:p>
    <w:p w14:paraId="72887A69" w14:textId="77777777" w:rsidR="00293AF6" w:rsidRPr="002F1B5D" w:rsidRDefault="00293AF6" w:rsidP="00293AF6">
      <w:pPr>
        <w:spacing w:before="80" w:after="100" w:line="360" w:lineRule="auto"/>
        <w:jc w:val="both"/>
        <w:rPr>
          <w:rFonts w:ascii="Times New Roman" w:hAnsi="Times New Roman" w:cs="Times New Roman"/>
        </w:rPr>
      </w:pPr>
      <w:r w:rsidRPr="002F1B5D">
        <w:rPr>
          <w:rFonts w:ascii="Times New Roman" w:eastAsia="Arial" w:hAnsi="Times New Roman" w:cs="Times New Roman"/>
          <w:b/>
          <w:bCs/>
        </w:rPr>
        <w:t>Azure Databricks</w:t>
      </w:r>
      <w:r w:rsidRPr="002F1B5D">
        <w:rPr>
          <w:rFonts w:ascii="Times New Roman" w:eastAsia="Arial" w:hAnsi="Times New Roman" w:cs="Times New Roman"/>
        </w:rPr>
        <w:t xml:space="preserve"> is a unified analytics platform built on </w:t>
      </w:r>
      <w:r w:rsidRPr="002F1B5D">
        <w:rPr>
          <w:rFonts w:ascii="Times New Roman" w:eastAsia="Arial" w:hAnsi="Times New Roman" w:cs="Times New Roman"/>
          <w:b/>
          <w:bCs/>
        </w:rPr>
        <w:t>Apache Spark</w:t>
      </w:r>
      <w:r w:rsidRPr="002F1B5D">
        <w:rPr>
          <w:rFonts w:ascii="Times New Roman" w:eastAsia="Arial" w:hAnsi="Times New Roman" w:cs="Times New Roman"/>
        </w:rPr>
        <w:t>, optimized for the Azure cloud environment. It provides a collaborative notebook-based workspace supporting Python, Scala, SQL, and R, enabling distributed data processing at scale.</w:t>
      </w:r>
    </w:p>
    <w:p w14:paraId="78CCF8C4" w14:textId="77777777" w:rsidR="00293AF6" w:rsidRPr="002F1B5D" w:rsidRDefault="00293AF6" w:rsidP="00293AF6">
      <w:pPr>
        <w:pStyle w:val="Heading3"/>
        <w:rPr>
          <w:rFonts w:ascii="Times New Roman" w:hAnsi="Times New Roman" w:cs="Times New Roman"/>
          <w:color w:val="000000" w:themeColor="text1"/>
        </w:rPr>
      </w:pPr>
      <w:bookmarkStart w:id="37" w:name="_Toc227527216"/>
      <w:r w:rsidRPr="002F1B5D">
        <w:rPr>
          <w:rFonts w:ascii="Times New Roman" w:eastAsia="Arial" w:hAnsi="Times New Roman" w:cs="Times New Roman"/>
          <w:b/>
          <w:bCs/>
          <w:color w:val="000000" w:themeColor="text1"/>
          <w:sz w:val="24"/>
          <w:szCs w:val="24"/>
        </w:rPr>
        <w:t>7.2.1  Key Features Used</w:t>
      </w:r>
      <w:bookmarkEnd w:id="37"/>
    </w:p>
    <w:p w14:paraId="6A706353" w14:textId="77777777" w:rsidR="00293AF6" w:rsidRPr="002F1B5D" w:rsidRDefault="00293AF6" w:rsidP="002F1B5D">
      <w:pPr>
        <w:pStyle w:val="ListParagraph"/>
        <w:numPr>
          <w:ilvl w:val="0"/>
          <w:numId w:val="8"/>
        </w:numPr>
        <w:spacing w:before="60" w:after="60" w:line="330" w:lineRule="auto"/>
        <w:ind w:left="993"/>
        <w:contextualSpacing w:val="0"/>
        <w:rPr>
          <w:rFonts w:ascii="Times New Roman" w:hAnsi="Times New Roman" w:cs="Times New Roman"/>
        </w:rPr>
      </w:pPr>
      <w:proofErr w:type="spellStart"/>
      <w:r w:rsidRPr="002F1B5D">
        <w:rPr>
          <w:rFonts w:ascii="Times New Roman" w:eastAsia="Arial" w:hAnsi="Times New Roman" w:cs="Times New Roman"/>
          <w:b/>
          <w:bCs/>
        </w:rPr>
        <w:t>PySpark</w:t>
      </w:r>
      <w:proofErr w:type="spellEnd"/>
      <w:r w:rsidRPr="002F1B5D">
        <w:rPr>
          <w:rFonts w:ascii="Times New Roman" w:eastAsia="Arial" w:hAnsi="Times New Roman" w:cs="Times New Roman"/>
          <w:b/>
          <w:bCs/>
        </w:rPr>
        <w:t>:</w:t>
      </w:r>
      <w:r w:rsidRPr="002F1B5D">
        <w:rPr>
          <w:rFonts w:ascii="Times New Roman" w:eastAsia="Arial" w:hAnsi="Times New Roman" w:cs="Times New Roman"/>
        </w:rPr>
        <w:t xml:space="preserve"> Primary programming language for data transformation notebooks, leveraging Spark's distributed </w:t>
      </w:r>
      <w:proofErr w:type="spellStart"/>
      <w:r w:rsidRPr="002F1B5D">
        <w:rPr>
          <w:rFonts w:ascii="Times New Roman" w:eastAsia="Arial" w:hAnsi="Times New Roman" w:cs="Times New Roman"/>
        </w:rPr>
        <w:t>DataFrame</w:t>
      </w:r>
      <w:proofErr w:type="spellEnd"/>
      <w:r w:rsidRPr="002F1B5D">
        <w:rPr>
          <w:rFonts w:ascii="Times New Roman" w:eastAsia="Arial" w:hAnsi="Times New Roman" w:cs="Times New Roman"/>
        </w:rPr>
        <w:t xml:space="preserve"> API for scalable data processing.</w:t>
      </w:r>
    </w:p>
    <w:p w14:paraId="749F452F" w14:textId="77777777" w:rsidR="00293AF6" w:rsidRPr="002F1B5D" w:rsidRDefault="00293AF6" w:rsidP="002F1B5D">
      <w:pPr>
        <w:pStyle w:val="ListParagraph"/>
        <w:numPr>
          <w:ilvl w:val="0"/>
          <w:numId w:val="8"/>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b/>
          <w:bCs/>
        </w:rPr>
        <w:t>Delta Lake:</w:t>
      </w:r>
      <w:r w:rsidRPr="002F1B5D">
        <w:rPr>
          <w:rFonts w:ascii="Times New Roman" w:eastAsia="Arial" w:hAnsi="Times New Roman" w:cs="Times New Roman"/>
        </w:rPr>
        <w:t xml:space="preserve"> Open-source storage layer providing ACID transactions, schema enforcement, and time travel for all Gold Layer tables.</w:t>
      </w:r>
    </w:p>
    <w:p w14:paraId="1D2E1AB5" w14:textId="77777777" w:rsidR="00293AF6" w:rsidRPr="002F1B5D" w:rsidRDefault="00293AF6" w:rsidP="002F1B5D">
      <w:pPr>
        <w:pStyle w:val="ListParagraph"/>
        <w:numPr>
          <w:ilvl w:val="0"/>
          <w:numId w:val="8"/>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b/>
          <w:bCs/>
        </w:rPr>
        <w:t>Databricks Jobs:</w:t>
      </w:r>
      <w:r w:rsidRPr="002F1B5D">
        <w:rPr>
          <w:rFonts w:ascii="Times New Roman" w:eastAsia="Arial" w:hAnsi="Times New Roman" w:cs="Times New Roman"/>
        </w:rPr>
        <w:t xml:space="preserve"> Scheduled execution of transformation notebooks orchestrated by ADF pipelines via the Databricks Linked Service.</w:t>
      </w:r>
    </w:p>
    <w:p w14:paraId="0CC34455" w14:textId="77777777" w:rsidR="00293AF6" w:rsidRPr="002F1B5D" w:rsidRDefault="00293AF6" w:rsidP="002F1B5D">
      <w:pPr>
        <w:pStyle w:val="ListParagraph"/>
        <w:numPr>
          <w:ilvl w:val="0"/>
          <w:numId w:val="8"/>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b/>
          <w:bCs/>
        </w:rPr>
        <w:t>Databricks SQL:</w:t>
      </w:r>
      <w:r w:rsidRPr="002F1B5D">
        <w:rPr>
          <w:rFonts w:ascii="Times New Roman" w:eastAsia="Arial" w:hAnsi="Times New Roman" w:cs="Times New Roman"/>
        </w:rPr>
        <w:t xml:space="preserve"> SQL endpoint enabling direct querying of Delta tables by Power BI via JDBC/ODBC connector.</w:t>
      </w:r>
    </w:p>
    <w:p w14:paraId="3A213BA8" w14:textId="77777777" w:rsidR="00293AF6" w:rsidRPr="002F1B5D" w:rsidRDefault="00293AF6" w:rsidP="002F1B5D">
      <w:pPr>
        <w:pStyle w:val="ListParagraph"/>
        <w:numPr>
          <w:ilvl w:val="0"/>
          <w:numId w:val="8"/>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b/>
          <w:bCs/>
        </w:rPr>
        <w:t>Cluster Management:</w:t>
      </w:r>
      <w:r w:rsidRPr="002F1B5D">
        <w:rPr>
          <w:rFonts w:ascii="Times New Roman" w:eastAsia="Arial" w:hAnsi="Times New Roman" w:cs="Times New Roman"/>
        </w:rPr>
        <w:t xml:space="preserve"> Auto-scaling clusters configured to optimize compute cost — clusters spin up for job execution and terminate automatically upon completion.</w:t>
      </w:r>
    </w:p>
    <w:p w14:paraId="27FA8083" w14:textId="77777777" w:rsidR="00293AF6" w:rsidRPr="002F1B5D" w:rsidRDefault="00293AF6" w:rsidP="00293AF6">
      <w:pPr>
        <w:pStyle w:val="Heading2"/>
        <w:rPr>
          <w:rFonts w:ascii="Times New Roman" w:hAnsi="Times New Roman" w:cs="Times New Roman"/>
          <w:color w:val="000000" w:themeColor="text1"/>
          <w:sz w:val="28"/>
          <w:szCs w:val="28"/>
        </w:rPr>
      </w:pPr>
      <w:bookmarkStart w:id="38" w:name="_Toc227527217"/>
      <w:r w:rsidRPr="002F1B5D">
        <w:rPr>
          <w:rFonts w:ascii="Times New Roman" w:eastAsia="Arial" w:hAnsi="Times New Roman" w:cs="Times New Roman"/>
          <w:b/>
          <w:bCs/>
          <w:color w:val="000000" w:themeColor="text1"/>
          <w:sz w:val="28"/>
          <w:szCs w:val="28"/>
        </w:rPr>
        <w:lastRenderedPageBreak/>
        <w:t>7.3  Microsoft Power BI</w:t>
      </w:r>
      <w:bookmarkEnd w:id="38"/>
    </w:p>
    <w:p w14:paraId="5020EB52" w14:textId="77777777" w:rsidR="00293AF6" w:rsidRPr="002F1B5D" w:rsidRDefault="00293AF6" w:rsidP="00293AF6">
      <w:pPr>
        <w:spacing w:before="80" w:after="100" w:line="360" w:lineRule="auto"/>
        <w:jc w:val="both"/>
        <w:rPr>
          <w:rFonts w:ascii="Times New Roman" w:hAnsi="Times New Roman" w:cs="Times New Roman"/>
        </w:rPr>
      </w:pPr>
      <w:r w:rsidRPr="002F1B5D">
        <w:rPr>
          <w:rFonts w:ascii="Times New Roman" w:eastAsia="Arial" w:hAnsi="Times New Roman" w:cs="Times New Roman"/>
          <w:b/>
          <w:bCs/>
        </w:rPr>
        <w:t>Microsoft Power BI</w:t>
      </w:r>
      <w:r w:rsidRPr="002F1B5D">
        <w:rPr>
          <w:rFonts w:ascii="Times New Roman" w:eastAsia="Arial" w:hAnsi="Times New Roman" w:cs="Times New Roman"/>
        </w:rPr>
        <w:t xml:space="preserve"> is a leading </w:t>
      </w:r>
      <w:r w:rsidRPr="002F1B5D">
        <w:rPr>
          <w:rFonts w:ascii="Times New Roman" w:eastAsia="Arial" w:hAnsi="Times New Roman" w:cs="Times New Roman"/>
          <w:b/>
          <w:bCs/>
        </w:rPr>
        <w:t>Business Intelligence (BI) and data visualization platform</w:t>
      </w:r>
      <w:r w:rsidRPr="002F1B5D">
        <w:rPr>
          <w:rFonts w:ascii="Times New Roman" w:eastAsia="Arial" w:hAnsi="Times New Roman" w:cs="Times New Roman"/>
        </w:rPr>
        <w:t xml:space="preserve"> that enables the creation of interactive reports and dashboards. Its native integration with the Azure ecosystem makes it the preferred visualization layer for Azure-based data solutions.</w:t>
      </w:r>
    </w:p>
    <w:p w14:paraId="19F07871" w14:textId="77777777" w:rsidR="00293AF6" w:rsidRPr="002F1B5D" w:rsidRDefault="00293AF6" w:rsidP="00293AF6">
      <w:pPr>
        <w:pStyle w:val="Heading3"/>
        <w:rPr>
          <w:rFonts w:ascii="Times New Roman" w:hAnsi="Times New Roman" w:cs="Times New Roman"/>
          <w:color w:val="000000" w:themeColor="text1"/>
        </w:rPr>
      </w:pPr>
      <w:bookmarkStart w:id="39" w:name="_Toc227527218"/>
      <w:r w:rsidRPr="002F1B5D">
        <w:rPr>
          <w:rFonts w:ascii="Times New Roman" w:eastAsia="Arial" w:hAnsi="Times New Roman" w:cs="Times New Roman"/>
          <w:b/>
          <w:bCs/>
          <w:color w:val="000000" w:themeColor="text1"/>
          <w:sz w:val="24"/>
          <w:szCs w:val="24"/>
        </w:rPr>
        <w:t>7.3.1  Key Features Used</w:t>
      </w:r>
      <w:bookmarkEnd w:id="39"/>
    </w:p>
    <w:p w14:paraId="39493DC0" w14:textId="77777777" w:rsidR="00293AF6" w:rsidRPr="002F1B5D" w:rsidRDefault="00293AF6" w:rsidP="002F1B5D">
      <w:pPr>
        <w:pStyle w:val="ListParagraph"/>
        <w:numPr>
          <w:ilvl w:val="0"/>
          <w:numId w:val="7"/>
        </w:numPr>
        <w:spacing w:before="60" w:after="60" w:line="330" w:lineRule="auto"/>
        <w:ind w:left="851"/>
        <w:contextualSpacing w:val="0"/>
        <w:rPr>
          <w:rFonts w:ascii="Times New Roman" w:hAnsi="Times New Roman" w:cs="Times New Roman"/>
        </w:rPr>
      </w:pPr>
      <w:r w:rsidRPr="002F1B5D">
        <w:rPr>
          <w:rFonts w:ascii="Times New Roman" w:eastAsia="Arial" w:hAnsi="Times New Roman" w:cs="Times New Roman"/>
          <w:b/>
          <w:bCs/>
        </w:rPr>
        <w:t>Power Query (M Language):</w:t>
      </w:r>
      <w:r w:rsidRPr="002F1B5D">
        <w:rPr>
          <w:rFonts w:ascii="Times New Roman" w:eastAsia="Arial" w:hAnsi="Times New Roman" w:cs="Times New Roman"/>
        </w:rPr>
        <w:t xml:space="preserve"> Used for final data shaping and relationship establishment between imported tables.</w:t>
      </w:r>
    </w:p>
    <w:p w14:paraId="49D2B927" w14:textId="77777777" w:rsidR="00293AF6" w:rsidRPr="002F1B5D" w:rsidRDefault="00293AF6" w:rsidP="002F1B5D">
      <w:pPr>
        <w:pStyle w:val="ListParagraph"/>
        <w:numPr>
          <w:ilvl w:val="0"/>
          <w:numId w:val="7"/>
        </w:numPr>
        <w:spacing w:before="60" w:after="60" w:line="330" w:lineRule="auto"/>
        <w:ind w:left="851"/>
        <w:contextualSpacing w:val="0"/>
        <w:rPr>
          <w:rFonts w:ascii="Times New Roman" w:hAnsi="Times New Roman" w:cs="Times New Roman"/>
        </w:rPr>
      </w:pPr>
      <w:r w:rsidRPr="002F1B5D">
        <w:rPr>
          <w:rFonts w:ascii="Times New Roman" w:eastAsia="Arial" w:hAnsi="Times New Roman" w:cs="Times New Roman"/>
          <w:b/>
          <w:bCs/>
        </w:rPr>
        <w:t>DAX (Data Analysis Expressions):</w:t>
      </w:r>
      <w:r w:rsidRPr="002F1B5D">
        <w:rPr>
          <w:rFonts w:ascii="Times New Roman" w:eastAsia="Arial" w:hAnsi="Times New Roman" w:cs="Times New Roman"/>
        </w:rPr>
        <w:t xml:space="preserve"> Custom measures and calculated columns for KPI computation including YoY Growth %, Sell-Through Rate, and Gross Margin %.</w:t>
      </w:r>
    </w:p>
    <w:p w14:paraId="3415F52B" w14:textId="77777777" w:rsidR="00293AF6" w:rsidRPr="002F1B5D" w:rsidRDefault="00293AF6" w:rsidP="002F1B5D">
      <w:pPr>
        <w:pStyle w:val="ListParagraph"/>
        <w:numPr>
          <w:ilvl w:val="0"/>
          <w:numId w:val="7"/>
        </w:numPr>
        <w:spacing w:before="60" w:after="60" w:line="330" w:lineRule="auto"/>
        <w:ind w:left="851"/>
        <w:contextualSpacing w:val="0"/>
        <w:rPr>
          <w:rFonts w:ascii="Times New Roman" w:hAnsi="Times New Roman" w:cs="Times New Roman"/>
        </w:rPr>
      </w:pPr>
      <w:proofErr w:type="spellStart"/>
      <w:r w:rsidRPr="002F1B5D">
        <w:rPr>
          <w:rFonts w:ascii="Times New Roman" w:eastAsia="Arial" w:hAnsi="Times New Roman" w:cs="Times New Roman"/>
          <w:b/>
          <w:bCs/>
        </w:rPr>
        <w:t>DirectQuery</w:t>
      </w:r>
      <w:proofErr w:type="spellEnd"/>
      <w:r w:rsidRPr="002F1B5D">
        <w:rPr>
          <w:rFonts w:ascii="Times New Roman" w:eastAsia="Arial" w:hAnsi="Times New Roman" w:cs="Times New Roman"/>
          <w:b/>
          <w:bCs/>
        </w:rPr>
        <w:t xml:space="preserve"> Mode:</w:t>
      </w:r>
      <w:r w:rsidRPr="002F1B5D">
        <w:rPr>
          <w:rFonts w:ascii="Times New Roman" w:eastAsia="Arial" w:hAnsi="Times New Roman" w:cs="Times New Roman"/>
        </w:rPr>
        <w:t xml:space="preserve"> Enables live querying of Databricks Delta tables, ensuring dashboards reflect the latest data without manual refresh.</w:t>
      </w:r>
    </w:p>
    <w:p w14:paraId="496B50F5" w14:textId="77777777" w:rsidR="00293AF6" w:rsidRPr="002F1B5D" w:rsidRDefault="00293AF6" w:rsidP="002F1B5D">
      <w:pPr>
        <w:pStyle w:val="ListParagraph"/>
        <w:numPr>
          <w:ilvl w:val="0"/>
          <w:numId w:val="7"/>
        </w:numPr>
        <w:spacing w:before="60" w:after="60" w:line="330" w:lineRule="auto"/>
        <w:ind w:left="851"/>
        <w:contextualSpacing w:val="0"/>
        <w:rPr>
          <w:rFonts w:ascii="Times New Roman" w:hAnsi="Times New Roman" w:cs="Times New Roman"/>
        </w:rPr>
      </w:pPr>
      <w:r w:rsidRPr="002F1B5D">
        <w:rPr>
          <w:rFonts w:ascii="Times New Roman" w:eastAsia="Arial" w:hAnsi="Times New Roman" w:cs="Times New Roman"/>
          <w:b/>
          <w:bCs/>
        </w:rPr>
        <w:t>Row-Level Security (RLS):</w:t>
      </w:r>
      <w:r w:rsidRPr="002F1B5D">
        <w:rPr>
          <w:rFonts w:ascii="Times New Roman" w:eastAsia="Arial" w:hAnsi="Times New Roman" w:cs="Times New Roman"/>
        </w:rPr>
        <w:t xml:space="preserve"> Configured to restrict data access by region, ensuring regional managers see only their territory's data.</w:t>
      </w:r>
    </w:p>
    <w:p w14:paraId="350D94C8" w14:textId="77777777" w:rsidR="00293AF6" w:rsidRPr="002F1B5D" w:rsidRDefault="00293AF6" w:rsidP="002F1B5D">
      <w:pPr>
        <w:pStyle w:val="ListParagraph"/>
        <w:numPr>
          <w:ilvl w:val="0"/>
          <w:numId w:val="7"/>
        </w:numPr>
        <w:spacing w:before="60" w:after="60" w:line="330" w:lineRule="auto"/>
        <w:ind w:left="851"/>
        <w:contextualSpacing w:val="0"/>
        <w:rPr>
          <w:rFonts w:ascii="Times New Roman" w:hAnsi="Times New Roman" w:cs="Times New Roman"/>
        </w:rPr>
      </w:pPr>
      <w:r w:rsidRPr="002F1B5D">
        <w:rPr>
          <w:rFonts w:ascii="Times New Roman" w:eastAsia="Arial" w:hAnsi="Times New Roman" w:cs="Times New Roman"/>
          <w:b/>
          <w:bCs/>
        </w:rPr>
        <w:t>Power BI Service:</w:t>
      </w:r>
      <w:r w:rsidRPr="002F1B5D">
        <w:rPr>
          <w:rFonts w:ascii="Times New Roman" w:eastAsia="Arial" w:hAnsi="Times New Roman" w:cs="Times New Roman"/>
        </w:rPr>
        <w:t xml:space="preserve"> Reports published to the Power BI cloud service for browser-based stakeholder access with scheduled dataset refresh.</w:t>
      </w:r>
    </w:p>
    <w:p w14:paraId="651184F6" w14:textId="77777777" w:rsidR="00293AF6" w:rsidRPr="002F1B5D" w:rsidRDefault="00293AF6" w:rsidP="00293AF6">
      <w:pPr>
        <w:pStyle w:val="Heading2"/>
        <w:rPr>
          <w:rFonts w:ascii="Times New Roman" w:hAnsi="Times New Roman" w:cs="Times New Roman"/>
          <w:color w:val="000000" w:themeColor="text1"/>
          <w:sz w:val="28"/>
          <w:szCs w:val="28"/>
        </w:rPr>
      </w:pPr>
      <w:bookmarkStart w:id="40" w:name="_Toc227527219"/>
      <w:r w:rsidRPr="002F1B5D">
        <w:rPr>
          <w:rFonts w:ascii="Times New Roman" w:eastAsia="Arial" w:hAnsi="Times New Roman" w:cs="Times New Roman"/>
          <w:b/>
          <w:bCs/>
          <w:color w:val="000000" w:themeColor="text1"/>
          <w:sz w:val="28"/>
          <w:szCs w:val="28"/>
        </w:rPr>
        <w:t>7.4  Supporting Technologies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200"/>
        <w:gridCol w:w="2260"/>
      </w:tblGrid>
      <w:tr w:rsidR="00293AF6" w14:paraId="1F9B48E9" w14:textId="77777777" w:rsidTr="00A859A7">
        <w:tblPrEx>
          <w:tblCellMar>
            <w:top w:w="0" w:type="dxa"/>
            <w:bottom w:w="0" w:type="dxa"/>
          </w:tblCellMar>
        </w:tblPrEx>
        <w:trPr>
          <w:tblHeader/>
        </w:trPr>
        <w:tc>
          <w:tcPr>
            <w:tcW w:w="29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6C26B612" w14:textId="77777777" w:rsidR="00293AF6" w:rsidRDefault="00293AF6" w:rsidP="00A859A7">
            <w:r>
              <w:rPr>
                <w:rFonts w:ascii="Arial" w:eastAsia="Arial" w:hAnsi="Arial" w:cs="Arial"/>
                <w:b/>
                <w:bCs/>
                <w:color w:val="FFFFFF"/>
                <w:sz w:val="20"/>
                <w:szCs w:val="20"/>
              </w:rPr>
              <w:t>Technology</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2423AF2D" w14:textId="77777777" w:rsidR="00293AF6" w:rsidRDefault="00293AF6" w:rsidP="00A859A7">
            <w:r>
              <w:rPr>
                <w:rFonts w:ascii="Arial" w:eastAsia="Arial" w:hAnsi="Arial" w:cs="Arial"/>
                <w:b/>
                <w:bCs/>
                <w:color w:val="FFFFFF"/>
                <w:sz w:val="20"/>
                <w:szCs w:val="20"/>
              </w:rPr>
              <w:t>Purpose</w:t>
            </w:r>
          </w:p>
        </w:tc>
        <w:tc>
          <w:tcPr>
            <w:tcW w:w="22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80414B6" w14:textId="77777777" w:rsidR="00293AF6" w:rsidRDefault="00293AF6" w:rsidP="00A859A7">
            <w:r>
              <w:rPr>
                <w:rFonts w:ascii="Arial" w:eastAsia="Arial" w:hAnsi="Arial" w:cs="Arial"/>
                <w:b/>
                <w:bCs/>
                <w:color w:val="FFFFFF"/>
                <w:sz w:val="20"/>
                <w:szCs w:val="20"/>
              </w:rPr>
              <w:t>Version / Tier</w:t>
            </w:r>
          </w:p>
        </w:tc>
      </w:tr>
      <w:tr w:rsidR="00293AF6" w14:paraId="0BB8C883" w14:textId="77777777" w:rsidTr="00A859A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348CE5D" w14:textId="77777777" w:rsidR="00293AF6" w:rsidRDefault="00293AF6" w:rsidP="00A859A7">
            <w:r>
              <w:rPr>
                <w:rFonts w:ascii="Arial" w:eastAsia="Arial" w:hAnsi="Arial" w:cs="Arial"/>
                <w:sz w:val="20"/>
                <w:szCs w:val="20"/>
              </w:rPr>
              <w:t>Azure Data Lake Storage Gen2</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B2196B5" w14:textId="77777777" w:rsidR="00293AF6" w:rsidRDefault="00293AF6" w:rsidP="00A859A7">
            <w:r>
              <w:rPr>
                <w:rFonts w:ascii="Arial" w:eastAsia="Arial" w:hAnsi="Arial" w:cs="Arial"/>
                <w:sz w:val="20"/>
                <w:szCs w:val="20"/>
              </w:rPr>
              <w:t>Centralized data lake storage (Bronze/Silver/Gold layers)</w:t>
            </w:r>
          </w:p>
        </w:tc>
        <w:tc>
          <w:tcPr>
            <w:tcW w:w="2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29F7E31" w14:textId="77777777" w:rsidR="00293AF6" w:rsidRDefault="00293AF6" w:rsidP="00A859A7">
            <w:r>
              <w:rPr>
                <w:rFonts w:ascii="Arial" w:eastAsia="Arial" w:hAnsi="Arial" w:cs="Arial"/>
                <w:sz w:val="20"/>
                <w:szCs w:val="20"/>
              </w:rPr>
              <w:t>Standard LRS</w:t>
            </w:r>
          </w:p>
        </w:tc>
      </w:tr>
      <w:tr w:rsidR="00293AF6" w14:paraId="7B484C7D" w14:textId="77777777" w:rsidTr="00A859A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AF11198" w14:textId="77777777" w:rsidR="00293AF6" w:rsidRDefault="00293AF6" w:rsidP="00A859A7">
            <w:r>
              <w:rPr>
                <w:rFonts w:ascii="Arial" w:eastAsia="Arial" w:hAnsi="Arial" w:cs="Arial"/>
                <w:sz w:val="20"/>
                <w:szCs w:val="20"/>
              </w:rPr>
              <w:t>Azure Key Vault</w:t>
            </w:r>
          </w:p>
        </w:tc>
        <w:tc>
          <w:tcPr>
            <w:tcW w:w="4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1D3CE36A" w14:textId="77777777" w:rsidR="00293AF6" w:rsidRDefault="00293AF6" w:rsidP="00A859A7">
            <w:r>
              <w:rPr>
                <w:rFonts w:ascii="Arial" w:eastAsia="Arial" w:hAnsi="Arial" w:cs="Arial"/>
                <w:sz w:val="20"/>
                <w:szCs w:val="20"/>
              </w:rPr>
              <w:t>Secure storage of connection strings, passwords, and API keys</w:t>
            </w:r>
          </w:p>
        </w:tc>
        <w:tc>
          <w:tcPr>
            <w:tcW w:w="22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3ED2243" w14:textId="77777777" w:rsidR="00293AF6" w:rsidRDefault="00293AF6" w:rsidP="00A859A7">
            <w:r>
              <w:rPr>
                <w:rFonts w:ascii="Arial" w:eastAsia="Arial" w:hAnsi="Arial" w:cs="Arial"/>
                <w:sz w:val="20"/>
                <w:szCs w:val="20"/>
              </w:rPr>
              <w:t>Standard Tier</w:t>
            </w:r>
          </w:p>
        </w:tc>
      </w:tr>
      <w:tr w:rsidR="00293AF6" w14:paraId="645AAD9F" w14:textId="77777777" w:rsidTr="00A859A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FAB43AF" w14:textId="77777777" w:rsidR="00293AF6" w:rsidRDefault="00293AF6" w:rsidP="00A859A7">
            <w:r>
              <w:rPr>
                <w:rFonts w:ascii="Arial" w:eastAsia="Arial" w:hAnsi="Arial" w:cs="Arial"/>
                <w:sz w:val="20"/>
                <w:szCs w:val="20"/>
              </w:rPr>
              <w:t>Azure Monitor / Log Analytics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8505630" w14:textId="77777777" w:rsidR="00293AF6" w:rsidRDefault="00293AF6" w:rsidP="00A859A7">
            <w:r>
              <w:rPr>
                <w:rFonts w:ascii="Arial" w:eastAsia="Arial" w:hAnsi="Arial" w:cs="Arial"/>
                <w:sz w:val="20"/>
                <w:szCs w:val="20"/>
              </w:rPr>
              <w:t>Pipeline monitoring, alerting, and operational logging</w:t>
            </w:r>
          </w:p>
        </w:tc>
        <w:tc>
          <w:tcPr>
            <w:tcW w:w="2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D07191A" w14:textId="77777777" w:rsidR="00293AF6" w:rsidRDefault="00293AF6" w:rsidP="00A859A7">
            <w:r>
              <w:rPr>
                <w:rFonts w:ascii="Arial" w:eastAsia="Arial" w:hAnsi="Arial" w:cs="Arial"/>
                <w:sz w:val="20"/>
                <w:szCs w:val="20"/>
              </w:rPr>
              <w:t>Standard</w:t>
            </w:r>
          </w:p>
        </w:tc>
      </w:tr>
      <w:tr w:rsidR="00293AF6" w14:paraId="4352E2E5" w14:textId="77777777" w:rsidTr="00A859A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05C388ED" w14:textId="77777777" w:rsidR="00293AF6" w:rsidRDefault="00293AF6" w:rsidP="00A859A7">
            <w:r>
              <w:rPr>
                <w:rFonts w:ascii="Arial" w:eastAsia="Arial" w:hAnsi="Arial" w:cs="Arial"/>
                <w:sz w:val="20"/>
                <w:szCs w:val="20"/>
              </w:rPr>
              <w:t>Python (</w:t>
            </w:r>
            <w:proofErr w:type="spellStart"/>
            <w:r>
              <w:rPr>
                <w:rFonts w:ascii="Arial" w:eastAsia="Arial" w:hAnsi="Arial" w:cs="Arial"/>
                <w:sz w:val="20"/>
                <w:szCs w:val="20"/>
              </w:rPr>
              <w:t>PySpark</w:t>
            </w:r>
            <w:proofErr w:type="spellEnd"/>
            <w:r>
              <w:rPr>
                <w:rFonts w:ascii="Arial" w:eastAsia="Arial" w:hAnsi="Arial" w:cs="Arial"/>
                <w:sz w:val="20"/>
                <w:szCs w:val="20"/>
              </w:rPr>
              <w:t>)</w:t>
            </w:r>
          </w:p>
        </w:tc>
        <w:tc>
          <w:tcPr>
            <w:tcW w:w="4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3968AF9C" w14:textId="77777777" w:rsidR="00293AF6" w:rsidRDefault="00293AF6" w:rsidP="00A859A7">
            <w:r>
              <w:rPr>
                <w:rFonts w:ascii="Arial" w:eastAsia="Arial" w:hAnsi="Arial" w:cs="Arial"/>
                <w:sz w:val="20"/>
                <w:szCs w:val="20"/>
              </w:rPr>
              <w:t>Data transformation scripting in Databricks notebooks</w:t>
            </w:r>
          </w:p>
        </w:tc>
        <w:tc>
          <w:tcPr>
            <w:tcW w:w="22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0025C067" w14:textId="77777777" w:rsidR="00293AF6" w:rsidRDefault="00293AF6" w:rsidP="00A859A7">
            <w:r>
              <w:rPr>
                <w:rFonts w:ascii="Arial" w:eastAsia="Arial" w:hAnsi="Arial" w:cs="Arial"/>
                <w:sz w:val="20"/>
                <w:szCs w:val="20"/>
              </w:rPr>
              <w:t>Python 3.9 / Spark 3.3</w:t>
            </w:r>
          </w:p>
        </w:tc>
      </w:tr>
      <w:tr w:rsidR="00293AF6" w14:paraId="6C3919A9" w14:textId="77777777" w:rsidTr="00A859A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DD73CDD" w14:textId="77777777" w:rsidR="00293AF6" w:rsidRDefault="00293AF6" w:rsidP="00A859A7">
            <w:r>
              <w:rPr>
                <w:rFonts w:ascii="Arial" w:eastAsia="Arial" w:hAnsi="Arial" w:cs="Arial"/>
                <w:sz w:val="20"/>
                <w:szCs w:val="20"/>
              </w:rPr>
              <w:t>Delta Lake</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546D210" w14:textId="77777777" w:rsidR="00293AF6" w:rsidRDefault="00293AF6" w:rsidP="00A859A7">
            <w:r>
              <w:rPr>
                <w:rFonts w:ascii="Arial" w:eastAsia="Arial" w:hAnsi="Arial" w:cs="Arial"/>
                <w:sz w:val="20"/>
                <w:szCs w:val="20"/>
              </w:rPr>
              <w:t>ACID-compliant storage format for analytical tables</w:t>
            </w:r>
          </w:p>
        </w:tc>
        <w:tc>
          <w:tcPr>
            <w:tcW w:w="2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8F5793E" w14:textId="77777777" w:rsidR="00293AF6" w:rsidRDefault="00293AF6" w:rsidP="00A859A7">
            <w:r>
              <w:rPr>
                <w:rFonts w:ascii="Arial" w:eastAsia="Arial" w:hAnsi="Arial" w:cs="Arial"/>
                <w:sz w:val="20"/>
                <w:szCs w:val="20"/>
              </w:rPr>
              <w:t>Delta Lake 2.x</w:t>
            </w:r>
          </w:p>
        </w:tc>
      </w:tr>
      <w:tr w:rsidR="00293AF6" w14:paraId="7D56A007" w14:textId="77777777" w:rsidTr="00A859A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659A55F0" w14:textId="77777777" w:rsidR="00293AF6" w:rsidRDefault="00293AF6" w:rsidP="00A859A7">
            <w:r>
              <w:rPr>
                <w:rFonts w:ascii="Arial" w:eastAsia="Arial" w:hAnsi="Arial" w:cs="Arial"/>
                <w:sz w:val="20"/>
                <w:szCs w:val="20"/>
              </w:rPr>
              <w:t>Git (Azure DevOps)</w:t>
            </w:r>
          </w:p>
        </w:tc>
        <w:tc>
          <w:tcPr>
            <w:tcW w:w="4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6CDFC79A" w14:textId="77777777" w:rsidR="00293AF6" w:rsidRDefault="00293AF6" w:rsidP="00A859A7">
            <w:r>
              <w:rPr>
                <w:rFonts w:ascii="Arial" w:eastAsia="Arial" w:hAnsi="Arial" w:cs="Arial"/>
                <w:sz w:val="20"/>
                <w:szCs w:val="20"/>
              </w:rPr>
              <w:t>Version control for ADF pipelines and Databricks notebooks</w:t>
            </w:r>
          </w:p>
        </w:tc>
        <w:tc>
          <w:tcPr>
            <w:tcW w:w="22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5FF962F8" w14:textId="77777777" w:rsidR="00293AF6" w:rsidRDefault="00293AF6" w:rsidP="00A859A7">
            <w:r>
              <w:rPr>
                <w:rFonts w:ascii="Arial" w:eastAsia="Arial" w:hAnsi="Arial" w:cs="Arial"/>
                <w:sz w:val="20"/>
                <w:szCs w:val="20"/>
              </w:rPr>
              <w:t>Azure Repos</w:t>
            </w:r>
          </w:p>
        </w:tc>
      </w:tr>
    </w:tbl>
    <w:p w14:paraId="7F4627DF" w14:textId="77777777" w:rsidR="00293AF6" w:rsidRDefault="00293AF6" w:rsidP="00293AF6">
      <w:r>
        <w:br w:type="page"/>
      </w:r>
    </w:p>
    <w:p w14:paraId="40A827A6" w14:textId="41F75550" w:rsidR="00293AF6" w:rsidRPr="00763ECF" w:rsidRDefault="00293AF6" w:rsidP="00763ECF">
      <w:pPr>
        <w:pStyle w:val="Heading1"/>
        <w:jc w:val="center"/>
        <w:rPr>
          <w:rFonts w:ascii="Times New Roman" w:hAnsi="Times New Roman" w:cs="Times New Roman"/>
          <w:b/>
          <w:bCs/>
          <w:color w:val="000000" w:themeColor="text1"/>
          <w:sz w:val="32"/>
          <w:szCs w:val="32"/>
          <w:lang w:val="en-US"/>
        </w:rPr>
      </w:pPr>
      <w:bookmarkStart w:id="41" w:name="_Toc227527220"/>
      <w:r w:rsidRPr="00763ECF">
        <w:rPr>
          <w:rFonts w:ascii="Times New Roman" w:hAnsi="Times New Roman" w:cs="Times New Roman"/>
          <w:b/>
          <w:bCs/>
          <w:color w:val="000000" w:themeColor="text1"/>
          <w:sz w:val="32"/>
          <w:szCs w:val="32"/>
          <w:lang w:val="en-US"/>
        </w:rPr>
        <w:lastRenderedPageBreak/>
        <w:t xml:space="preserve">Chapter 8: </w:t>
      </w:r>
      <w:r w:rsidR="007F4D1F" w:rsidRPr="00763ECF">
        <w:rPr>
          <w:rFonts w:ascii="Times New Roman" w:hAnsi="Times New Roman" w:cs="Times New Roman"/>
          <w:b/>
          <w:bCs/>
          <w:color w:val="000000" w:themeColor="text1"/>
          <w:sz w:val="32"/>
          <w:szCs w:val="32"/>
          <w:lang w:val="en-US"/>
        </w:rPr>
        <w:t>Implementation Details</w:t>
      </w:r>
      <w:bookmarkEnd w:id="41"/>
    </w:p>
    <w:p w14:paraId="20EECD0E" w14:textId="77777777" w:rsidR="007F4D1F" w:rsidRPr="002F1B5D" w:rsidRDefault="007F4D1F" w:rsidP="007F4D1F">
      <w:pPr>
        <w:pStyle w:val="Heading2"/>
        <w:rPr>
          <w:rFonts w:ascii="Times New Roman" w:hAnsi="Times New Roman" w:cs="Times New Roman"/>
          <w:color w:val="000000" w:themeColor="text1"/>
          <w:sz w:val="28"/>
          <w:szCs w:val="28"/>
        </w:rPr>
      </w:pPr>
      <w:bookmarkStart w:id="42" w:name="_Toc227527221"/>
      <w:r w:rsidRPr="002F1B5D">
        <w:rPr>
          <w:rFonts w:ascii="Times New Roman" w:eastAsia="Arial" w:hAnsi="Times New Roman" w:cs="Times New Roman"/>
          <w:b/>
          <w:bCs/>
          <w:color w:val="000000" w:themeColor="text1"/>
          <w:sz w:val="28"/>
          <w:szCs w:val="28"/>
        </w:rPr>
        <w:t>8.1  Environment Setup</w:t>
      </w:r>
      <w:bookmarkEnd w:id="42"/>
    </w:p>
    <w:p w14:paraId="043D6243" w14:textId="77777777" w:rsidR="007F4D1F" w:rsidRPr="002F1B5D" w:rsidRDefault="007F4D1F" w:rsidP="007F4D1F">
      <w:pPr>
        <w:spacing w:before="80" w:after="100" w:line="360" w:lineRule="auto"/>
        <w:jc w:val="both"/>
        <w:rPr>
          <w:rFonts w:ascii="Times New Roman" w:hAnsi="Times New Roman" w:cs="Times New Roman"/>
        </w:rPr>
      </w:pPr>
      <w:r w:rsidRPr="002F1B5D">
        <w:rPr>
          <w:rFonts w:ascii="Times New Roman" w:eastAsia="Arial" w:hAnsi="Times New Roman" w:cs="Times New Roman"/>
          <w:color w:val="000000"/>
        </w:rPr>
        <w:t>The implementation environment was provisioned on Microsoft Azure using a dedicated resource group, ensuring logical isolation of all project resources. The following Azure services were deployed:</w:t>
      </w:r>
    </w:p>
    <w:p w14:paraId="41EF6574" w14:textId="77777777" w:rsidR="007F4D1F" w:rsidRPr="002F1B5D" w:rsidRDefault="007F4D1F" w:rsidP="002F1B5D">
      <w:pPr>
        <w:pStyle w:val="ListParagraph"/>
        <w:numPr>
          <w:ilvl w:val="0"/>
          <w:numId w:val="6"/>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rPr>
        <w:t>Azure Data Factory instance (Standard tier) with Git integration to Azure DevOps Repos.</w:t>
      </w:r>
    </w:p>
    <w:p w14:paraId="1813E710" w14:textId="77777777" w:rsidR="007F4D1F" w:rsidRPr="002F1B5D" w:rsidRDefault="007F4D1F" w:rsidP="002F1B5D">
      <w:pPr>
        <w:pStyle w:val="ListParagraph"/>
        <w:numPr>
          <w:ilvl w:val="0"/>
          <w:numId w:val="6"/>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rPr>
        <w:t>Azure Databricks workspace (Premium tier) with a single-node interactive cluster for development and a job cluster for production pipeline execution.</w:t>
      </w:r>
    </w:p>
    <w:p w14:paraId="4E941512" w14:textId="77777777" w:rsidR="007F4D1F" w:rsidRPr="002F1B5D" w:rsidRDefault="007F4D1F" w:rsidP="002F1B5D">
      <w:pPr>
        <w:pStyle w:val="ListParagraph"/>
        <w:numPr>
          <w:ilvl w:val="0"/>
          <w:numId w:val="6"/>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rPr>
        <w:t>Azure Data Lake Storage Gen2 account with three hierarchical containers: raw/, curated/, and analytics/.</w:t>
      </w:r>
    </w:p>
    <w:p w14:paraId="21F93F96" w14:textId="77777777" w:rsidR="007F4D1F" w:rsidRPr="002F1B5D" w:rsidRDefault="007F4D1F" w:rsidP="002F1B5D">
      <w:pPr>
        <w:pStyle w:val="ListParagraph"/>
        <w:numPr>
          <w:ilvl w:val="0"/>
          <w:numId w:val="6"/>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rPr>
        <w:t>Azure Key Vault for centralized secrets management, referenced by both ADF Linked Services and Databricks secrets scope.</w:t>
      </w:r>
    </w:p>
    <w:p w14:paraId="7209347B" w14:textId="77777777" w:rsidR="007F4D1F" w:rsidRPr="002F1B5D" w:rsidRDefault="007F4D1F" w:rsidP="002F1B5D">
      <w:pPr>
        <w:pStyle w:val="ListParagraph"/>
        <w:numPr>
          <w:ilvl w:val="0"/>
          <w:numId w:val="6"/>
        </w:numPr>
        <w:spacing w:before="60" w:after="60" w:line="330" w:lineRule="auto"/>
        <w:ind w:left="993"/>
        <w:contextualSpacing w:val="0"/>
        <w:rPr>
          <w:rFonts w:ascii="Times New Roman" w:hAnsi="Times New Roman" w:cs="Times New Roman"/>
        </w:rPr>
      </w:pPr>
      <w:r w:rsidRPr="002F1B5D">
        <w:rPr>
          <w:rFonts w:ascii="Times New Roman" w:eastAsia="Arial" w:hAnsi="Times New Roman" w:cs="Times New Roman"/>
        </w:rPr>
        <w:t>Power BI Pro workspace with Dataset, Report, and Dashboard objects published from Power BI Desktop.</w:t>
      </w:r>
    </w:p>
    <w:p w14:paraId="17690D6D" w14:textId="77777777" w:rsidR="007F4D1F" w:rsidRPr="00036284" w:rsidRDefault="007F4D1F" w:rsidP="007F4D1F">
      <w:pPr>
        <w:pStyle w:val="Heading2"/>
        <w:rPr>
          <w:rFonts w:ascii="Times New Roman" w:hAnsi="Times New Roman" w:cs="Times New Roman"/>
          <w:color w:val="000000" w:themeColor="text1"/>
          <w:sz w:val="28"/>
          <w:szCs w:val="28"/>
        </w:rPr>
      </w:pPr>
      <w:bookmarkStart w:id="43" w:name="_Toc227527222"/>
      <w:r w:rsidRPr="00036284">
        <w:rPr>
          <w:rFonts w:ascii="Times New Roman" w:eastAsia="Arial" w:hAnsi="Times New Roman" w:cs="Times New Roman"/>
          <w:b/>
          <w:bCs/>
          <w:color w:val="000000" w:themeColor="text1"/>
          <w:sz w:val="28"/>
          <w:szCs w:val="28"/>
        </w:rPr>
        <w:t>8.2  ADF Pipeline Implementation</w:t>
      </w:r>
      <w:bookmarkEnd w:id="43"/>
    </w:p>
    <w:p w14:paraId="3434CFB6" w14:textId="77777777" w:rsidR="007F4D1F" w:rsidRPr="00036284" w:rsidRDefault="007F4D1F" w:rsidP="007F4D1F">
      <w:pPr>
        <w:pStyle w:val="Heading3"/>
        <w:rPr>
          <w:rFonts w:ascii="Times New Roman" w:hAnsi="Times New Roman" w:cs="Times New Roman"/>
          <w:color w:val="000000" w:themeColor="text1"/>
        </w:rPr>
      </w:pPr>
      <w:bookmarkStart w:id="44" w:name="_Toc227527223"/>
      <w:r w:rsidRPr="00036284">
        <w:rPr>
          <w:rFonts w:ascii="Times New Roman" w:eastAsia="Arial" w:hAnsi="Times New Roman" w:cs="Times New Roman"/>
          <w:b/>
          <w:bCs/>
          <w:color w:val="000000" w:themeColor="text1"/>
          <w:sz w:val="24"/>
          <w:szCs w:val="24"/>
        </w:rPr>
        <w:t>8.2.1  Online Sales Ingestion Pipeline</w:t>
      </w:r>
      <w:bookmarkEnd w:id="44"/>
    </w:p>
    <w:p w14:paraId="69114D09" w14:textId="77777777" w:rsidR="007F4D1F" w:rsidRPr="00036284" w:rsidRDefault="007F4D1F" w:rsidP="007F4D1F">
      <w:pPr>
        <w:spacing w:before="80" w:after="100" w:line="360" w:lineRule="auto"/>
        <w:jc w:val="both"/>
        <w:rPr>
          <w:rFonts w:ascii="Times New Roman" w:hAnsi="Times New Roman" w:cs="Times New Roman"/>
        </w:rPr>
      </w:pPr>
      <w:r w:rsidRPr="00036284">
        <w:rPr>
          <w:rFonts w:ascii="Times New Roman" w:eastAsia="Arial" w:hAnsi="Times New Roman" w:cs="Times New Roman"/>
          <w:color w:val="000000"/>
        </w:rPr>
        <w:t>The online sales ingestion pipeline consists of the following activities arranged sequentially in the ADF canvas:</w:t>
      </w:r>
    </w:p>
    <w:p w14:paraId="57C53CE4" w14:textId="77777777" w:rsidR="007F4D1F" w:rsidRPr="00036284" w:rsidRDefault="007F4D1F" w:rsidP="002F1B5D">
      <w:pPr>
        <w:pStyle w:val="ListParagraph"/>
        <w:numPr>
          <w:ilvl w:val="0"/>
          <w:numId w:val="5"/>
        </w:numPr>
        <w:spacing w:before="60" w:after="60" w:line="330" w:lineRule="auto"/>
        <w:ind w:left="993"/>
        <w:contextualSpacing w:val="0"/>
        <w:rPr>
          <w:rFonts w:ascii="Times New Roman" w:hAnsi="Times New Roman" w:cs="Times New Roman"/>
        </w:rPr>
      </w:pPr>
      <w:r w:rsidRPr="00036284">
        <w:rPr>
          <w:rFonts w:ascii="Times New Roman" w:eastAsia="Arial" w:hAnsi="Times New Roman" w:cs="Times New Roman"/>
          <w:b/>
          <w:bCs/>
        </w:rPr>
        <w:t>Lookup Activity:</w:t>
      </w:r>
      <w:r w:rsidRPr="00036284">
        <w:rPr>
          <w:rFonts w:ascii="Times New Roman" w:eastAsia="Arial" w:hAnsi="Times New Roman" w:cs="Times New Roman"/>
        </w:rPr>
        <w:t xml:space="preserve"> Retrieves the last successful load watermark timestamp from an Azure SQL metadata table.</w:t>
      </w:r>
    </w:p>
    <w:p w14:paraId="44BDE2E0" w14:textId="77777777" w:rsidR="007F4D1F" w:rsidRPr="00036284" w:rsidRDefault="007F4D1F" w:rsidP="002F1B5D">
      <w:pPr>
        <w:pStyle w:val="ListParagraph"/>
        <w:numPr>
          <w:ilvl w:val="0"/>
          <w:numId w:val="5"/>
        </w:numPr>
        <w:spacing w:before="60" w:after="60" w:line="330" w:lineRule="auto"/>
        <w:ind w:left="993"/>
        <w:contextualSpacing w:val="0"/>
        <w:rPr>
          <w:rFonts w:ascii="Times New Roman" w:hAnsi="Times New Roman" w:cs="Times New Roman"/>
        </w:rPr>
      </w:pPr>
      <w:r w:rsidRPr="00036284">
        <w:rPr>
          <w:rFonts w:ascii="Times New Roman" w:eastAsia="Arial" w:hAnsi="Times New Roman" w:cs="Times New Roman"/>
          <w:b/>
          <w:bCs/>
        </w:rPr>
        <w:t>Copy Activity:</w:t>
      </w:r>
      <w:r w:rsidRPr="00036284">
        <w:rPr>
          <w:rFonts w:ascii="Times New Roman" w:eastAsia="Arial" w:hAnsi="Times New Roman" w:cs="Times New Roman"/>
        </w:rPr>
        <w:t xml:space="preserve"> Extracts incremental sales records from the e-commerce API endpoint using the watermark timestamp as a filter parameter. Destination: raw/</w:t>
      </w:r>
      <w:proofErr w:type="spellStart"/>
      <w:r w:rsidRPr="00036284">
        <w:rPr>
          <w:rFonts w:ascii="Times New Roman" w:eastAsia="Arial" w:hAnsi="Times New Roman" w:cs="Times New Roman"/>
        </w:rPr>
        <w:t>online_sales</w:t>
      </w:r>
      <w:proofErr w:type="spellEnd"/>
      <w:r w:rsidRPr="00036284">
        <w:rPr>
          <w:rFonts w:ascii="Times New Roman" w:eastAsia="Arial" w:hAnsi="Times New Roman" w:cs="Times New Roman"/>
        </w:rPr>
        <w:t>/YYYY/MM/DD/ partitioned by ingestion date.</w:t>
      </w:r>
    </w:p>
    <w:p w14:paraId="43B5825E" w14:textId="77777777" w:rsidR="007F4D1F" w:rsidRPr="00036284" w:rsidRDefault="007F4D1F" w:rsidP="002F1B5D">
      <w:pPr>
        <w:pStyle w:val="ListParagraph"/>
        <w:numPr>
          <w:ilvl w:val="0"/>
          <w:numId w:val="5"/>
        </w:numPr>
        <w:spacing w:before="60" w:after="60" w:line="330" w:lineRule="auto"/>
        <w:ind w:left="993"/>
        <w:contextualSpacing w:val="0"/>
        <w:rPr>
          <w:rFonts w:ascii="Times New Roman" w:hAnsi="Times New Roman" w:cs="Times New Roman"/>
        </w:rPr>
      </w:pPr>
      <w:r w:rsidRPr="00036284">
        <w:rPr>
          <w:rFonts w:ascii="Times New Roman" w:eastAsia="Arial" w:hAnsi="Times New Roman" w:cs="Times New Roman"/>
          <w:b/>
          <w:bCs/>
        </w:rPr>
        <w:t>Store Procedure Activity:</w:t>
      </w:r>
      <w:r w:rsidRPr="00036284">
        <w:rPr>
          <w:rFonts w:ascii="Times New Roman" w:eastAsia="Arial" w:hAnsi="Times New Roman" w:cs="Times New Roman"/>
        </w:rPr>
        <w:t xml:space="preserve"> Updates the watermark table with the current run timestamp upon successful copy completion.</w:t>
      </w:r>
    </w:p>
    <w:p w14:paraId="25572592" w14:textId="77777777" w:rsidR="007F4D1F" w:rsidRPr="00036284" w:rsidRDefault="007F4D1F" w:rsidP="002F1B5D">
      <w:pPr>
        <w:pStyle w:val="ListParagraph"/>
        <w:numPr>
          <w:ilvl w:val="0"/>
          <w:numId w:val="5"/>
        </w:numPr>
        <w:spacing w:before="60" w:after="60" w:line="330" w:lineRule="auto"/>
        <w:ind w:left="993"/>
        <w:contextualSpacing w:val="0"/>
        <w:rPr>
          <w:rFonts w:ascii="Times New Roman" w:hAnsi="Times New Roman" w:cs="Times New Roman"/>
        </w:rPr>
      </w:pPr>
      <w:r w:rsidRPr="00036284">
        <w:rPr>
          <w:rFonts w:ascii="Times New Roman" w:eastAsia="Arial" w:hAnsi="Times New Roman" w:cs="Times New Roman"/>
          <w:b/>
          <w:bCs/>
        </w:rPr>
        <w:t>Databricks Notebook Activity:</w:t>
      </w:r>
      <w:r w:rsidRPr="00036284">
        <w:rPr>
          <w:rFonts w:ascii="Times New Roman" w:eastAsia="Arial" w:hAnsi="Times New Roman" w:cs="Times New Roman"/>
        </w:rPr>
        <w:t xml:space="preserve"> Triggers the Bronze-to-Silver transformation notebook as a downstream step, passing the ingestion date as a parameter.</w:t>
      </w:r>
    </w:p>
    <w:p w14:paraId="1B490837" w14:textId="77777777" w:rsidR="007F4D1F" w:rsidRDefault="007F4D1F" w:rsidP="007F4D1F">
      <w:pPr>
        <w:pBdr>
          <w:top w:val="single" w:sz="4" w:space="0" w:color="1ABC9C"/>
          <w:left w:val="single" w:sz="4" w:space="0" w:color="1ABC9C"/>
          <w:bottom w:val="single" w:sz="4" w:space="0" w:color="1ABC9C"/>
          <w:right w:val="single" w:sz="4" w:space="0" w:color="1ABC9C"/>
        </w:pBdr>
        <w:shd w:val="clear" w:color="auto" w:fill="E8F8F5"/>
        <w:spacing w:before="180" w:after="180"/>
        <w:jc w:val="center"/>
      </w:pPr>
      <w:r>
        <w:rPr>
          <w:rFonts w:ascii="Arial" w:eastAsia="Arial" w:hAnsi="Arial" w:cs="Arial"/>
          <w:b/>
          <w:bCs/>
          <w:i/>
          <w:iCs/>
          <w:color w:val="1ABC9C"/>
          <w:sz w:val="22"/>
          <w:szCs w:val="22"/>
        </w:rPr>
        <w:t>[ Insert Screenshot: ADF Pipeline — Online Sales Ingestion Pipeline Canvas ]</w:t>
      </w:r>
    </w:p>
    <w:p w14:paraId="5BCCE5F8" w14:textId="77777777" w:rsidR="007F4D1F" w:rsidRPr="00036284" w:rsidRDefault="007F4D1F" w:rsidP="007F4D1F">
      <w:pPr>
        <w:pStyle w:val="Heading3"/>
        <w:rPr>
          <w:rFonts w:ascii="Times New Roman" w:hAnsi="Times New Roman" w:cs="Times New Roman"/>
          <w:color w:val="000000" w:themeColor="text1"/>
        </w:rPr>
      </w:pPr>
      <w:bookmarkStart w:id="45" w:name="_Toc227527224"/>
      <w:r w:rsidRPr="00036284">
        <w:rPr>
          <w:rFonts w:ascii="Times New Roman" w:eastAsia="Arial" w:hAnsi="Times New Roman" w:cs="Times New Roman"/>
          <w:b/>
          <w:bCs/>
          <w:color w:val="000000" w:themeColor="text1"/>
          <w:sz w:val="24"/>
          <w:szCs w:val="24"/>
        </w:rPr>
        <w:t>8.2.2  Offline POS Ingestion Pipeline</w:t>
      </w:r>
      <w:bookmarkEnd w:id="45"/>
    </w:p>
    <w:p w14:paraId="5E9F3994" w14:textId="77777777" w:rsidR="007F4D1F" w:rsidRPr="00036284" w:rsidRDefault="007F4D1F" w:rsidP="007F4D1F">
      <w:pPr>
        <w:spacing w:before="80" w:after="100" w:line="360" w:lineRule="auto"/>
        <w:jc w:val="both"/>
        <w:rPr>
          <w:rFonts w:ascii="Times New Roman" w:hAnsi="Times New Roman" w:cs="Times New Roman"/>
        </w:rPr>
      </w:pPr>
      <w:r w:rsidRPr="00036284">
        <w:rPr>
          <w:rFonts w:ascii="Times New Roman" w:eastAsia="Arial" w:hAnsi="Times New Roman" w:cs="Times New Roman"/>
          <w:color w:val="000000"/>
        </w:rPr>
        <w:t xml:space="preserve">The offline POS pipeline follows a similar structure with modifications for the SFTP file source. A </w:t>
      </w:r>
      <w:proofErr w:type="spellStart"/>
      <w:r w:rsidRPr="00036284">
        <w:rPr>
          <w:rFonts w:ascii="Times New Roman" w:eastAsia="Arial" w:hAnsi="Times New Roman" w:cs="Times New Roman"/>
          <w:color w:val="000000"/>
        </w:rPr>
        <w:t>ForEach</w:t>
      </w:r>
      <w:proofErr w:type="spellEnd"/>
      <w:r w:rsidRPr="00036284">
        <w:rPr>
          <w:rFonts w:ascii="Times New Roman" w:eastAsia="Arial" w:hAnsi="Times New Roman" w:cs="Times New Roman"/>
          <w:color w:val="000000"/>
        </w:rPr>
        <w:t xml:space="preserve"> loop iterates over all store-specific CSV files received in the designated </w:t>
      </w:r>
      <w:r w:rsidRPr="00036284">
        <w:rPr>
          <w:rFonts w:ascii="Times New Roman" w:eastAsia="Arial" w:hAnsi="Times New Roman" w:cs="Times New Roman"/>
          <w:color w:val="000000"/>
        </w:rPr>
        <w:lastRenderedPageBreak/>
        <w:t>SFTP drop zone, processes each file through a Copy Activity, and archives processed files to prevent reprocessing.</w:t>
      </w:r>
    </w:p>
    <w:p w14:paraId="1D70BE7B" w14:textId="77777777" w:rsidR="007F4D1F" w:rsidRDefault="007F4D1F" w:rsidP="007F4D1F">
      <w:pPr>
        <w:pBdr>
          <w:top w:val="single" w:sz="4" w:space="0" w:color="1ABC9C"/>
          <w:left w:val="single" w:sz="4" w:space="0" w:color="1ABC9C"/>
          <w:bottom w:val="single" w:sz="4" w:space="0" w:color="1ABC9C"/>
          <w:right w:val="single" w:sz="4" w:space="0" w:color="1ABC9C"/>
        </w:pBdr>
        <w:shd w:val="clear" w:color="auto" w:fill="E8F8F5"/>
        <w:spacing w:before="180" w:after="180"/>
        <w:jc w:val="center"/>
      </w:pPr>
      <w:r>
        <w:rPr>
          <w:rFonts w:ascii="Arial" w:eastAsia="Arial" w:hAnsi="Arial" w:cs="Arial"/>
          <w:b/>
          <w:bCs/>
          <w:i/>
          <w:iCs/>
          <w:color w:val="1ABC9C"/>
          <w:sz w:val="22"/>
          <w:szCs w:val="22"/>
        </w:rPr>
        <w:t xml:space="preserve">[ Insert Screenshot: ADF Pipeline — Offline POS Ingestion Pipeline with </w:t>
      </w:r>
      <w:proofErr w:type="spellStart"/>
      <w:r>
        <w:rPr>
          <w:rFonts w:ascii="Arial" w:eastAsia="Arial" w:hAnsi="Arial" w:cs="Arial"/>
          <w:b/>
          <w:bCs/>
          <w:i/>
          <w:iCs/>
          <w:color w:val="1ABC9C"/>
          <w:sz w:val="22"/>
          <w:szCs w:val="22"/>
        </w:rPr>
        <w:t>ForEach</w:t>
      </w:r>
      <w:proofErr w:type="spellEnd"/>
      <w:r>
        <w:rPr>
          <w:rFonts w:ascii="Arial" w:eastAsia="Arial" w:hAnsi="Arial" w:cs="Arial"/>
          <w:b/>
          <w:bCs/>
          <w:i/>
          <w:iCs/>
          <w:color w:val="1ABC9C"/>
          <w:sz w:val="22"/>
          <w:szCs w:val="22"/>
        </w:rPr>
        <w:t xml:space="preserve"> Loop ]</w:t>
      </w:r>
    </w:p>
    <w:p w14:paraId="094834C0" w14:textId="77777777" w:rsidR="007F4D1F" w:rsidRPr="00036284" w:rsidRDefault="007F4D1F" w:rsidP="007F4D1F">
      <w:pPr>
        <w:pStyle w:val="Heading2"/>
        <w:rPr>
          <w:rFonts w:ascii="Times New Roman" w:hAnsi="Times New Roman" w:cs="Times New Roman"/>
          <w:color w:val="000000" w:themeColor="text1"/>
          <w:sz w:val="28"/>
          <w:szCs w:val="28"/>
        </w:rPr>
      </w:pPr>
      <w:bookmarkStart w:id="46" w:name="_Toc227527225"/>
      <w:r w:rsidRPr="00036284">
        <w:rPr>
          <w:rFonts w:ascii="Times New Roman" w:eastAsia="Arial" w:hAnsi="Times New Roman" w:cs="Times New Roman"/>
          <w:b/>
          <w:bCs/>
          <w:color w:val="000000" w:themeColor="text1"/>
          <w:sz w:val="28"/>
          <w:szCs w:val="28"/>
        </w:rPr>
        <w:t>8.3  Databricks Transformation Implementation</w:t>
      </w:r>
      <w:bookmarkEnd w:id="46"/>
    </w:p>
    <w:p w14:paraId="321C68D7" w14:textId="77777777" w:rsidR="007F4D1F" w:rsidRPr="00036284" w:rsidRDefault="007F4D1F" w:rsidP="007F4D1F">
      <w:pPr>
        <w:pStyle w:val="Heading3"/>
        <w:rPr>
          <w:rFonts w:ascii="Times New Roman" w:hAnsi="Times New Roman" w:cs="Times New Roman"/>
          <w:color w:val="000000" w:themeColor="text1"/>
        </w:rPr>
      </w:pPr>
      <w:bookmarkStart w:id="47" w:name="_Toc227527226"/>
      <w:r w:rsidRPr="00036284">
        <w:rPr>
          <w:rFonts w:ascii="Times New Roman" w:eastAsia="Arial" w:hAnsi="Times New Roman" w:cs="Times New Roman"/>
          <w:b/>
          <w:bCs/>
          <w:color w:val="000000" w:themeColor="text1"/>
          <w:sz w:val="24"/>
          <w:szCs w:val="24"/>
        </w:rPr>
        <w:t>8.3.1  Data Cleansing Notebook — Key Logic</w:t>
      </w:r>
      <w:bookmarkEnd w:id="47"/>
    </w:p>
    <w:p w14:paraId="06EED7B3" w14:textId="77777777" w:rsidR="007F4D1F" w:rsidRPr="00036284" w:rsidRDefault="007F4D1F" w:rsidP="007F4D1F">
      <w:pPr>
        <w:spacing w:before="80" w:after="100" w:line="360" w:lineRule="auto"/>
        <w:jc w:val="both"/>
        <w:rPr>
          <w:rFonts w:ascii="Times New Roman" w:hAnsi="Times New Roman" w:cs="Times New Roman"/>
        </w:rPr>
      </w:pPr>
      <w:r w:rsidRPr="00036284">
        <w:rPr>
          <w:rFonts w:ascii="Times New Roman" w:eastAsia="Arial" w:hAnsi="Times New Roman" w:cs="Times New Roman"/>
          <w:color w:val="000000"/>
        </w:rPr>
        <w:t>The following outlines the principal transformation logic implemented in the Silver Layer notebook:</w:t>
      </w:r>
    </w:p>
    <w:p w14:paraId="13D5AE78" w14:textId="77777777" w:rsidR="007F4D1F" w:rsidRDefault="007F4D1F" w:rsidP="007F4D1F">
      <w:pPr>
        <w:pBdr>
          <w:left w:val="single" w:sz="12" w:space="4" w:color="1ABC9C"/>
        </w:pBdr>
        <w:shd w:val="clear" w:color="auto" w:fill="F4F6F7"/>
        <w:spacing w:before="120" w:after="120"/>
        <w:ind w:left="400"/>
      </w:pPr>
      <w:r>
        <w:rPr>
          <w:rFonts w:ascii="Courier New" w:eastAsia="Courier New" w:hAnsi="Courier New" w:cs="Courier New"/>
          <w:color w:val="1F3864"/>
          <w:sz w:val="18"/>
          <w:szCs w:val="18"/>
        </w:rPr>
        <w:t xml:space="preserve"># Bronze-to-Silver: Online Sales Cleansing from </w:t>
      </w:r>
      <w:proofErr w:type="spellStart"/>
      <w:r>
        <w:rPr>
          <w:rFonts w:ascii="Courier New" w:eastAsia="Courier New" w:hAnsi="Courier New" w:cs="Courier New"/>
          <w:color w:val="1F3864"/>
          <w:sz w:val="18"/>
          <w:szCs w:val="18"/>
        </w:rPr>
        <w:t>delta.tables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DeltaTable</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pyspark.sql</w:t>
      </w:r>
      <w:proofErr w:type="spellEnd"/>
      <w:r>
        <w:rPr>
          <w:rFonts w:ascii="Courier New" w:eastAsia="Courier New" w:hAnsi="Courier New" w:cs="Courier New"/>
          <w:color w:val="1F3864"/>
          <w:sz w:val="18"/>
          <w:szCs w:val="18"/>
        </w:rPr>
        <w:t xml:space="preserve"> import functions as F  </w:t>
      </w:r>
      <w:proofErr w:type="spellStart"/>
      <w:r>
        <w:rPr>
          <w:rFonts w:ascii="Courier New" w:eastAsia="Courier New" w:hAnsi="Courier New" w:cs="Courier New"/>
          <w:color w:val="1F3864"/>
          <w:sz w:val="18"/>
          <w:szCs w:val="18"/>
        </w:rPr>
        <w:t>raw_df</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spark.read.format</w:t>
      </w:r>
      <w:proofErr w:type="spellEnd"/>
      <w:r>
        <w:rPr>
          <w:rFonts w:ascii="Courier New" w:eastAsia="Courier New" w:hAnsi="Courier New" w:cs="Courier New"/>
          <w:color w:val="1F3864"/>
          <w:sz w:val="18"/>
          <w:szCs w:val="18"/>
        </w:rPr>
        <w:t>('delta')\               .load('/</w:t>
      </w:r>
      <w:proofErr w:type="spellStart"/>
      <w:r>
        <w:rPr>
          <w:rFonts w:ascii="Courier New" w:eastAsia="Courier New" w:hAnsi="Courier New" w:cs="Courier New"/>
          <w:color w:val="1F3864"/>
          <w:sz w:val="18"/>
          <w:szCs w:val="18"/>
        </w:rPr>
        <w:t>mnt</w:t>
      </w:r>
      <w:proofErr w:type="spellEnd"/>
      <w:r>
        <w:rPr>
          <w:rFonts w:ascii="Courier New" w:eastAsia="Courier New" w:hAnsi="Courier New" w:cs="Courier New"/>
          <w:color w:val="1F3864"/>
          <w:sz w:val="18"/>
          <w:szCs w:val="18"/>
        </w:rPr>
        <w:t>/raw/</w:t>
      </w:r>
      <w:proofErr w:type="spellStart"/>
      <w:r>
        <w:rPr>
          <w:rFonts w:ascii="Courier New" w:eastAsia="Courier New" w:hAnsi="Courier New" w:cs="Courier New"/>
          <w:color w:val="1F3864"/>
          <w:sz w:val="18"/>
          <w:szCs w:val="18"/>
        </w:rPr>
        <w:t>online_sales</w:t>
      </w:r>
      <w:proofErr w:type="spellEnd"/>
      <w:r>
        <w:rPr>
          <w:rFonts w:ascii="Courier New" w:eastAsia="Courier New" w:hAnsi="Courier New" w:cs="Courier New"/>
          <w:color w:val="1F3864"/>
          <w:sz w:val="18"/>
          <w:szCs w:val="18"/>
        </w:rPr>
        <w:t xml:space="preserve">/')  # Remove duplicates </w:t>
      </w:r>
      <w:proofErr w:type="spellStart"/>
      <w:r>
        <w:rPr>
          <w:rFonts w:ascii="Courier New" w:eastAsia="Courier New" w:hAnsi="Courier New" w:cs="Courier New"/>
          <w:color w:val="1F3864"/>
          <w:sz w:val="18"/>
          <w:szCs w:val="18"/>
        </w:rPr>
        <w:t>dedup_df</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raw_df.dropDuplicates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transaction_id</w:t>
      </w:r>
      <w:proofErr w:type="spellEnd"/>
      <w:r>
        <w:rPr>
          <w:rFonts w:ascii="Courier New" w:eastAsia="Courier New" w:hAnsi="Courier New" w:cs="Courier New"/>
          <w:color w:val="1F3864"/>
          <w:sz w:val="18"/>
          <w:szCs w:val="18"/>
        </w:rPr>
        <w:t xml:space="preserve">'])  # Standardize dates </w:t>
      </w:r>
      <w:proofErr w:type="spellStart"/>
      <w:r>
        <w:rPr>
          <w:rFonts w:ascii="Courier New" w:eastAsia="Courier New" w:hAnsi="Courier New" w:cs="Courier New"/>
          <w:color w:val="1F3864"/>
          <w:sz w:val="18"/>
          <w:szCs w:val="18"/>
        </w:rPr>
        <w:t>clean_df</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dedup_df.withColumn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F.to_date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order_date</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yyyy</w:t>
      </w:r>
      <w:proofErr w:type="spellEnd"/>
      <w:r>
        <w:rPr>
          <w:rFonts w:ascii="Courier New" w:eastAsia="Courier New" w:hAnsi="Courier New" w:cs="Courier New"/>
          <w:color w:val="1F3864"/>
          <w:sz w:val="18"/>
          <w:szCs w:val="18"/>
        </w:rPr>
        <w:t>-MM-dd'))\            .filter(</w:t>
      </w:r>
      <w:proofErr w:type="spellStart"/>
      <w:r>
        <w:rPr>
          <w:rFonts w:ascii="Courier New" w:eastAsia="Courier New" w:hAnsi="Courier New" w:cs="Courier New"/>
          <w:color w:val="1F3864"/>
          <w:sz w:val="18"/>
          <w:szCs w:val="18"/>
        </w:rPr>
        <w:t>F.col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net_sales</w:t>
      </w:r>
      <w:proofErr w:type="spellEnd"/>
      <w:r>
        <w:rPr>
          <w:rFonts w:ascii="Courier New" w:eastAsia="Courier New" w:hAnsi="Courier New" w:cs="Courier New"/>
          <w:color w:val="1F3864"/>
          <w:sz w:val="18"/>
          <w:szCs w:val="18"/>
        </w:rPr>
        <w:t xml:space="preserve">') &gt; 0)  # Write to Silver Layer </w:t>
      </w:r>
      <w:proofErr w:type="spellStart"/>
      <w:r>
        <w:rPr>
          <w:rFonts w:ascii="Courier New" w:eastAsia="Courier New" w:hAnsi="Courier New" w:cs="Courier New"/>
          <w:color w:val="1F3864"/>
          <w:sz w:val="18"/>
          <w:szCs w:val="18"/>
        </w:rPr>
        <w:t>clean_df.write.format</w:t>
      </w:r>
      <w:proofErr w:type="spellEnd"/>
      <w:r>
        <w:rPr>
          <w:rFonts w:ascii="Courier New" w:eastAsia="Courier New" w:hAnsi="Courier New" w:cs="Courier New"/>
          <w:color w:val="1F3864"/>
          <w:sz w:val="18"/>
          <w:szCs w:val="18"/>
        </w:rPr>
        <w:t>('delta').mode('overwrite')\          .save('/</w:t>
      </w:r>
      <w:proofErr w:type="spellStart"/>
      <w:r>
        <w:rPr>
          <w:rFonts w:ascii="Courier New" w:eastAsia="Courier New" w:hAnsi="Courier New" w:cs="Courier New"/>
          <w:color w:val="1F3864"/>
          <w:sz w:val="18"/>
          <w:szCs w:val="18"/>
        </w:rPr>
        <w:t>mnt</w:t>
      </w:r>
      <w:proofErr w:type="spellEnd"/>
      <w:r>
        <w:rPr>
          <w:rFonts w:ascii="Courier New" w:eastAsia="Courier New" w:hAnsi="Courier New" w:cs="Courier New"/>
          <w:color w:val="1F3864"/>
          <w:sz w:val="18"/>
          <w:szCs w:val="18"/>
        </w:rPr>
        <w:t>/curated/</w:t>
      </w:r>
      <w:proofErr w:type="spellStart"/>
      <w:r>
        <w:rPr>
          <w:rFonts w:ascii="Courier New" w:eastAsia="Courier New" w:hAnsi="Courier New" w:cs="Courier New"/>
          <w:color w:val="1F3864"/>
          <w:sz w:val="18"/>
          <w:szCs w:val="18"/>
        </w:rPr>
        <w:t>online_sales</w:t>
      </w:r>
      <w:proofErr w:type="spellEnd"/>
      <w:r>
        <w:rPr>
          <w:rFonts w:ascii="Courier New" w:eastAsia="Courier New" w:hAnsi="Courier New" w:cs="Courier New"/>
          <w:color w:val="1F3864"/>
          <w:sz w:val="18"/>
          <w:szCs w:val="18"/>
        </w:rPr>
        <w:t>/')</w:t>
      </w:r>
    </w:p>
    <w:p w14:paraId="0792ED2A" w14:textId="77777777" w:rsidR="007F4D1F" w:rsidRDefault="007F4D1F" w:rsidP="007F4D1F">
      <w:pPr>
        <w:pBdr>
          <w:top w:val="single" w:sz="4" w:space="0" w:color="1ABC9C"/>
          <w:left w:val="single" w:sz="4" w:space="0" w:color="1ABC9C"/>
          <w:bottom w:val="single" w:sz="4" w:space="0" w:color="1ABC9C"/>
          <w:right w:val="single" w:sz="4" w:space="0" w:color="1ABC9C"/>
        </w:pBdr>
        <w:shd w:val="clear" w:color="auto" w:fill="E8F8F5"/>
        <w:spacing w:before="180" w:after="180"/>
        <w:jc w:val="center"/>
      </w:pPr>
      <w:r>
        <w:rPr>
          <w:rFonts w:ascii="Arial" w:eastAsia="Arial" w:hAnsi="Arial" w:cs="Arial"/>
          <w:b/>
          <w:bCs/>
          <w:i/>
          <w:iCs/>
          <w:color w:val="1ABC9C"/>
          <w:sz w:val="22"/>
          <w:szCs w:val="22"/>
        </w:rPr>
        <w:t>[ Insert Screenshot: Databricks Notebook — Silver Layer transformation code and output cell ]</w:t>
      </w:r>
    </w:p>
    <w:p w14:paraId="2AA1273F" w14:textId="77777777" w:rsidR="007F4D1F" w:rsidRPr="00036284" w:rsidRDefault="007F4D1F" w:rsidP="007F4D1F">
      <w:pPr>
        <w:pStyle w:val="Heading2"/>
        <w:rPr>
          <w:rFonts w:ascii="Times New Roman" w:hAnsi="Times New Roman" w:cs="Times New Roman"/>
          <w:color w:val="000000" w:themeColor="text1"/>
          <w:sz w:val="28"/>
          <w:szCs w:val="28"/>
        </w:rPr>
      </w:pPr>
      <w:bookmarkStart w:id="48" w:name="_Toc227527227"/>
      <w:r w:rsidRPr="00036284">
        <w:rPr>
          <w:rFonts w:ascii="Times New Roman" w:eastAsia="Arial" w:hAnsi="Times New Roman" w:cs="Times New Roman"/>
          <w:b/>
          <w:bCs/>
          <w:color w:val="000000" w:themeColor="text1"/>
          <w:sz w:val="28"/>
          <w:szCs w:val="28"/>
        </w:rPr>
        <w:t>8.4  Data Model Implementation</w:t>
      </w:r>
      <w:bookmarkEnd w:id="48"/>
    </w:p>
    <w:p w14:paraId="036B5E34" w14:textId="77777777" w:rsidR="007F4D1F" w:rsidRPr="00036284" w:rsidRDefault="007F4D1F" w:rsidP="007F4D1F">
      <w:pPr>
        <w:spacing w:before="80" w:after="100" w:line="360" w:lineRule="auto"/>
        <w:jc w:val="both"/>
        <w:rPr>
          <w:rFonts w:ascii="Times New Roman" w:hAnsi="Times New Roman" w:cs="Times New Roman"/>
        </w:rPr>
      </w:pPr>
      <w:r w:rsidRPr="00036284">
        <w:rPr>
          <w:rFonts w:ascii="Times New Roman" w:eastAsia="Arial" w:hAnsi="Times New Roman" w:cs="Times New Roman"/>
          <w:color w:val="000000"/>
        </w:rPr>
        <w:t xml:space="preserve">The Star Schema was implemented as a set of Delta tables in the Gold Layer. The central </w:t>
      </w:r>
      <w:proofErr w:type="spellStart"/>
      <w:r w:rsidRPr="00036284">
        <w:rPr>
          <w:rFonts w:ascii="Times New Roman" w:eastAsia="Arial" w:hAnsi="Times New Roman" w:cs="Times New Roman"/>
          <w:color w:val="000000"/>
        </w:rPr>
        <w:t>fact_sales</w:t>
      </w:r>
      <w:proofErr w:type="spellEnd"/>
      <w:r w:rsidRPr="00036284">
        <w:rPr>
          <w:rFonts w:ascii="Times New Roman" w:eastAsia="Arial" w:hAnsi="Times New Roman" w:cs="Times New Roman"/>
          <w:color w:val="000000"/>
        </w:rPr>
        <w:t xml:space="preserve"> table was created by joining cleansed online and offline sales records with a UNION ALL operation, followed by lookup joins to resolve surrogate keys for all dimension references.</w:t>
      </w:r>
    </w:p>
    <w:p w14:paraId="49099ADA" w14:textId="77777777" w:rsidR="007F4D1F" w:rsidRDefault="007F4D1F" w:rsidP="007F4D1F">
      <w:pPr>
        <w:pBdr>
          <w:top w:val="single" w:sz="4" w:space="0" w:color="1ABC9C"/>
          <w:left w:val="single" w:sz="4" w:space="0" w:color="1ABC9C"/>
          <w:bottom w:val="single" w:sz="4" w:space="0" w:color="1ABC9C"/>
          <w:right w:val="single" w:sz="4" w:space="0" w:color="1ABC9C"/>
        </w:pBdr>
        <w:shd w:val="clear" w:color="auto" w:fill="E8F8F5"/>
        <w:spacing w:before="180" w:after="180"/>
        <w:jc w:val="center"/>
      </w:pPr>
      <w:r>
        <w:rPr>
          <w:rFonts w:ascii="Arial" w:eastAsia="Arial" w:hAnsi="Arial" w:cs="Arial"/>
          <w:b/>
          <w:bCs/>
          <w:i/>
          <w:iCs/>
          <w:color w:val="1ABC9C"/>
          <w:sz w:val="22"/>
          <w:szCs w:val="22"/>
        </w:rPr>
        <w:t>[ Insert Screenshot: Databricks Notebook — Star Schema creation SQL/</w:t>
      </w:r>
      <w:proofErr w:type="spellStart"/>
      <w:r>
        <w:rPr>
          <w:rFonts w:ascii="Arial" w:eastAsia="Arial" w:hAnsi="Arial" w:cs="Arial"/>
          <w:b/>
          <w:bCs/>
          <w:i/>
          <w:iCs/>
          <w:color w:val="1ABC9C"/>
          <w:sz w:val="22"/>
          <w:szCs w:val="22"/>
        </w:rPr>
        <w:t>PySpark</w:t>
      </w:r>
      <w:proofErr w:type="spellEnd"/>
      <w:r>
        <w:rPr>
          <w:rFonts w:ascii="Arial" w:eastAsia="Arial" w:hAnsi="Arial" w:cs="Arial"/>
          <w:b/>
          <w:bCs/>
          <w:i/>
          <w:iCs/>
          <w:color w:val="1ABC9C"/>
          <w:sz w:val="22"/>
          <w:szCs w:val="22"/>
        </w:rPr>
        <w:t xml:space="preserve"> code ]</w:t>
      </w:r>
    </w:p>
    <w:p w14:paraId="10866C3F" w14:textId="77777777" w:rsidR="007F4D1F" w:rsidRPr="00036284" w:rsidRDefault="007F4D1F" w:rsidP="007F4D1F">
      <w:pPr>
        <w:pStyle w:val="Heading2"/>
        <w:rPr>
          <w:rFonts w:ascii="Times New Roman" w:hAnsi="Times New Roman" w:cs="Times New Roman"/>
          <w:color w:val="000000" w:themeColor="text1"/>
          <w:sz w:val="28"/>
          <w:szCs w:val="28"/>
        </w:rPr>
      </w:pPr>
      <w:bookmarkStart w:id="49" w:name="_Toc227527228"/>
      <w:r w:rsidRPr="00036284">
        <w:rPr>
          <w:rFonts w:ascii="Times New Roman" w:eastAsia="Arial" w:hAnsi="Times New Roman" w:cs="Times New Roman"/>
          <w:b/>
          <w:bCs/>
          <w:color w:val="000000" w:themeColor="text1"/>
          <w:sz w:val="28"/>
          <w:szCs w:val="28"/>
        </w:rPr>
        <w:t>8.5  Power BI Dashboard Implementation</w:t>
      </w:r>
      <w:bookmarkEnd w:id="49"/>
    </w:p>
    <w:p w14:paraId="0FF37891" w14:textId="77777777" w:rsidR="007F4D1F" w:rsidRPr="00036284" w:rsidRDefault="007F4D1F" w:rsidP="007F4D1F">
      <w:pPr>
        <w:spacing w:before="80" w:after="100" w:line="360" w:lineRule="auto"/>
        <w:jc w:val="both"/>
        <w:rPr>
          <w:rFonts w:ascii="Times New Roman" w:hAnsi="Times New Roman" w:cs="Times New Roman"/>
        </w:rPr>
      </w:pPr>
      <w:r w:rsidRPr="00036284">
        <w:rPr>
          <w:rFonts w:ascii="Times New Roman" w:eastAsia="Arial" w:hAnsi="Times New Roman" w:cs="Times New Roman"/>
          <w:color w:val="000000"/>
        </w:rPr>
        <w:t>The Power BI Desktop file (.</w:t>
      </w:r>
      <w:proofErr w:type="spellStart"/>
      <w:r w:rsidRPr="00036284">
        <w:rPr>
          <w:rFonts w:ascii="Times New Roman" w:eastAsia="Arial" w:hAnsi="Times New Roman" w:cs="Times New Roman"/>
          <w:color w:val="000000"/>
        </w:rPr>
        <w:t>pbix</w:t>
      </w:r>
      <w:proofErr w:type="spellEnd"/>
      <w:r w:rsidRPr="00036284">
        <w:rPr>
          <w:rFonts w:ascii="Times New Roman" w:eastAsia="Arial" w:hAnsi="Times New Roman" w:cs="Times New Roman"/>
          <w:color w:val="000000"/>
        </w:rPr>
        <w:t>) was connected to the Databricks SQL endpoint via the native Azure Databricks connector. Five pages were developed, each designed with a specific business audience in mind.</w:t>
      </w:r>
    </w:p>
    <w:p w14:paraId="0A6517B0" w14:textId="77777777" w:rsidR="007F4D1F" w:rsidRPr="00036284" w:rsidRDefault="007F4D1F" w:rsidP="007F4D1F">
      <w:pPr>
        <w:pStyle w:val="Heading3"/>
        <w:rPr>
          <w:rFonts w:ascii="Times New Roman" w:hAnsi="Times New Roman" w:cs="Times New Roman"/>
          <w:color w:val="000000" w:themeColor="text1"/>
        </w:rPr>
      </w:pPr>
      <w:bookmarkStart w:id="50" w:name="_Toc227527229"/>
      <w:r w:rsidRPr="00036284">
        <w:rPr>
          <w:rFonts w:ascii="Times New Roman" w:eastAsia="Arial" w:hAnsi="Times New Roman" w:cs="Times New Roman"/>
          <w:b/>
          <w:bCs/>
          <w:color w:val="000000" w:themeColor="text1"/>
          <w:sz w:val="24"/>
          <w:szCs w:val="24"/>
        </w:rPr>
        <w:t>8.5.1  Key DAX Measures</w:t>
      </w:r>
      <w:bookmarkEnd w:id="50"/>
    </w:p>
    <w:p w14:paraId="634A7993"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rPr>
        <w:t>Total Net Sales = SUM(</w:t>
      </w:r>
      <w:proofErr w:type="spellStart"/>
      <w:r w:rsidRPr="00036284">
        <w:rPr>
          <w:rFonts w:ascii="Times New Roman" w:eastAsia="Arial" w:hAnsi="Times New Roman" w:cs="Times New Roman"/>
        </w:rPr>
        <w:t>fact_sales</w:t>
      </w:r>
      <w:proofErr w:type="spellEnd"/>
      <w:r w:rsidRPr="00036284">
        <w:rPr>
          <w:rFonts w:ascii="Times New Roman" w:eastAsia="Arial" w:hAnsi="Times New Roman" w:cs="Times New Roman"/>
        </w:rPr>
        <w:t>[</w:t>
      </w:r>
      <w:proofErr w:type="spellStart"/>
      <w:r w:rsidRPr="00036284">
        <w:rPr>
          <w:rFonts w:ascii="Times New Roman" w:eastAsia="Arial" w:hAnsi="Times New Roman" w:cs="Times New Roman"/>
        </w:rPr>
        <w:t>net_sales</w:t>
      </w:r>
      <w:proofErr w:type="spellEnd"/>
      <w:r w:rsidRPr="00036284">
        <w:rPr>
          <w:rFonts w:ascii="Times New Roman" w:eastAsia="Arial" w:hAnsi="Times New Roman" w:cs="Times New Roman"/>
        </w:rPr>
        <w:t>])</w:t>
      </w:r>
    </w:p>
    <w:p w14:paraId="3B26F6E9"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rPr>
        <w:t>YoY Revenue Growth % = DIVIDE([Total Net Sales] - [Total Net Sales LY], [Total Net Sales LY], 0)</w:t>
      </w:r>
    </w:p>
    <w:p w14:paraId="60DB21CF"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rPr>
        <w:t>Sell-Through Rate = DIVIDE([Units Sold], [Units Available], 0)</w:t>
      </w:r>
    </w:p>
    <w:p w14:paraId="51ACE1E2"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rPr>
        <w:t>Gross Margin % = DIVIDE(SUM(</w:t>
      </w:r>
      <w:proofErr w:type="spellStart"/>
      <w:r w:rsidRPr="00036284">
        <w:rPr>
          <w:rFonts w:ascii="Times New Roman" w:eastAsia="Arial" w:hAnsi="Times New Roman" w:cs="Times New Roman"/>
        </w:rPr>
        <w:t>fact_sales</w:t>
      </w:r>
      <w:proofErr w:type="spellEnd"/>
      <w:r w:rsidRPr="00036284">
        <w:rPr>
          <w:rFonts w:ascii="Times New Roman" w:eastAsia="Arial" w:hAnsi="Times New Roman" w:cs="Times New Roman"/>
        </w:rPr>
        <w:t>[</w:t>
      </w:r>
      <w:proofErr w:type="spellStart"/>
      <w:r w:rsidRPr="00036284">
        <w:rPr>
          <w:rFonts w:ascii="Times New Roman" w:eastAsia="Arial" w:hAnsi="Times New Roman" w:cs="Times New Roman"/>
        </w:rPr>
        <w:t>gross_profit</w:t>
      </w:r>
      <w:proofErr w:type="spellEnd"/>
      <w:r w:rsidRPr="00036284">
        <w:rPr>
          <w:rFonts w:ascii="Times New Roman" w:eastAsia="Arial" w:hAnsi="Times New Roman" w:cs="Times New Roman"/>
        </w:rPr>
        <w:t>]), SUM(</w:t>
      </w:r>
      <w:proofErr w:type="spellStart"/>
      <w:r w:rsidRPr="00036284">
        <w:rPr>
          <w:rFonts w:ascii="Times New Roman" w:eastAsia="Arial" w:hAnsi="Times New Roman" w:cs="Times New Roman"/>
        </w:rPr>
        <w:t>fact_sales</w:t>
      </w:r>
      <w:proofErr w:type="spellEnd"/>
      <w:r w:rsidRPr="00036284">
        <w:rPr>
          <w:rFonts w:ascii="Times New Roman" w:eastAsia="Arial" w:hAnsi="Times New Roman" w:cs="Times New Roman"/>
        </w:rPr>
        <w:t>[</w:t>
      </w:r>
      <w:proofErr w:type="spellStart"/>
      <w:r w:rsidRPr="00036284">
        <w:rPr>
          <w:rFonts w:ascii="Times New Roman" w:eastAsia="Arial" w:hAnsi="Times New Roman" w:cs="Times New Roman"/>
        </w:rPr>
        <w:t>net_sales</w:t>
      </w:r>
      <w:proofErr w:type="spellEnd"/>
      <w:r w:rsidRPr="00036284">
        <w:rPr>
          <w:rFonts w:ascii="Times New Roman" w:eastAsia="Arial" w:hAnsi="Times New Roman" w:cs="Times New Roman"/>
        </w:rPr>
        <w:t>]), 0)</w:t>
      </w:r>
    </w:p>
    <w:p w14:paraId="70627337"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proofErr w:type="spellStart"/>
      <w:r w:rsidRPr="00036284">
        <w:rPr>
          <w:rFonts w:ascii="Times New Roman" w:eastAsia="Arial" w:hAnsi="Times New Roman" w:cs="Times New Roman"/>
        </w:rPr>
        <w:lastRenderedPageBreak/>
        <w:t>Avg</w:t>
      </w:r>
      <w:proofErr w:type="spellEnd"/>
      <w:r w:rsidRPr="00036284">
        <w:rPr>
          <w:rFonts w:ascii="Times New Roman" w:eastAsia="Arial" w:hAnsi="Times New Roman" w:cs="Times New Roman"/>
        </w:rPr>
        <w:t xml:space="preserve"> Order Value (AOV) = DIVIDE([Total Net Sales], DISTINCTCOUNT(</w:t>
      </w:r>
      <w:proofErr w:type="spellStart"/>
      <w:r w:rsidRPr="00036284">
        <w:rPr>
          <w:rFonts w:ascii="Times New Roman" w:eastAsia="Arial" w:hAnsi="Times New Roman" w:cs="Times New Roman"/>
        </w:rPr>
        <w:t>fact_sales</w:t>
      </w:r>
      <w:proofErr w:type="spellEnd"/>
      <w:r w:rsidRPr="00036284">
        <w:rPr>
          <w:rFonts w:ascii="Times New Roman" w:eastAsia="Arial" w:hAnsi="Times New Roman" w:cs="Times New Roman"/>
        </w:rPr>
        <w:t>[</w:t>
      </w:r>
      <w:proofErr w:type="spellStart"/>
      <w:r w:rsidRPr="00036284">
        <w:rPr>
          <w:rFonts w:ascii="Times New Roman" w:eastAsia="Arial" w:hAnsi="Times New Roman" w:cs="Times New Roman"/>
        </w:rPr>
        <w:t>transaction_id</w:t>
      </w:r>
      <w:proofErr w:type="spellEnd"/>
      <w:r w:rsidRPr="00036284">
        <w:rPr>
          <w:rFonts w:ascii="Times New Roman" w:eastAsia="Arial" w:hAnsi="Times New Roman" w:cs="Times New Roman"/>
        </w:rPr>
        <w:t>]), 0)</w:t>
      </w:r>
    </w:p>
    <w:p w14:paraId="7137153F"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27361B54"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1862AEC1"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796DCC48"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1563EAFB"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1D61A274"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0F899820"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67B4FCD9"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4728A9BB"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06CBFAB7"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60F5973A"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40659AF4"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48BFBDF2"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7413866C"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51A05BAD"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172244D9"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63B7BB72"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5F112F22"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016DC6B1"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2CAC8C95"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19DC4803"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7007F6DA"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22BCC230"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44DE069C" w14:textId="77777777" w:rsidR="00763ECF" w:rsidRDefault="00763ECF" w:rsidP="00770EB8">
      <w:pPr>
        <w:pStyle w:val="ListParagraph"/>
        <w:spacing w:before="80" w:after="100" w:line="360" w:lineRule="auto"/>
        <w:ind w:left="420"/>
        <w:jc w:val="both"/>
        <w:rPr>
          <w:rFonts w:ascii="Times New Roman" w:hAnsi="Times New Roman" w:cs="Times New Roman"/>
          <w:b/>
          <w:bCs/>
          <w:sz w:val="28"/>
          <w:szCs w:val="28"/>
          <w:lang w:val="en-US"/>
        </w:rPr>
      </w:pPr>
    </w:p>
    <w:p w14:paraId="54B83930" w14:textId="73818641" w:rsidR="007F4D1F" w:rsidRPr="00763ECF" w:rsidRDefault="007F4D1F" w:rsidP="00763ECF">
      <w:pPr>
        <w:pStyle w:val="Heading1"/>
        <w:jc w:val="center"/>
        <w:rPr>
          <w:rFonts w:ascii="Times New Roman" w:hAnsi="Times New Roman" w:cs="Times New Roman"/>
          <w:b/>
          <w:bCs/>
          <w:color w:val="000000" w:themeColor="text1"/>
          <w:sz w:val="32"/>
          <w:szCs w:val="32"/>
          <w:lang w:val="en-US"/>
        </w:rPr>
      </w:pPr>
      <w:bookmarkStart w:id="51" w:name="_Toc227527230"/>
      <w:r w:rsidRPr="00763ECF">
        <w:rPr>
          <w:rFonts w:ascii="Times New Roman" w:hAnsi="Times New Roman" w:cs="Times New Roman"/>
          <w:b/>
          <w:bCs/>
          <w:color w:val="000000" w:themeColor="text1"/>
          <w:sz w:val="32"/>
          <w:szCs w:val="32"/>
          <w:lang w:val="en-US"/>
        </w:rPr>
        <w:lastRenderedPageBreak/>
        <w:t>Chapter 9: Data Description</w:t>
      </w:r>
      <w:bookmarkEnd w:id="51"/>
    </w:p>
    <w:p w14:paraId="224FA7BC" w14:textId="77777777" w:rsidR="007F4D1F" w:rsidRPr="00036284" w:rsidRDefault="007F4D1F" w:rsidP="007F4D1F">
      <w:pPr>
        <w:pStyle w:val="Heading2"/>
        <w:rPr>
          <w:rFonts w:ascii="Times New Roman" w:hAnsi="Times New Roman" w:cs="Times New Roman"/>
          <w:color w:val="000000" w:themeColor="text1"/>
          <w:sz w:val="28"/>
          <w:szCs w:val="28"/>
        </w:rPr>
      </w:pPr>
      <w:bookmarkStart w:id="52" w:name="_Toc227527231"/>
      <w:r w:rsidRPr="00036284">
        <w:rPr>
          <w:rFonts w:ascii="Times New Roman" w:eastAsia="Arial" w:hAnsi="Times New Roman" w:cs="Times New Roman"/>
          <w:b/>
          <w:bCs/>
          <w:color w:val="000000" w:themeColor="text1"/>
          <w:sz w:val="28"/>
          <w:szCs w:val="28"/>
        </w:rPr>
        <w:t>9.1  Dataset Overview</w:t>
      </w:r>
      <w:bookmarkEnd w:id="52"/>
    </w:p>
    <w:p w14:paraId="64E29350" w14:textId="77777777" w:rsidR="007F4D1F" w:rsidRPr="00036284" w:rsidRDefault="007F4D1F" w:rsidP="007F4D1F">
      <w:pPr>
        <w:spacing w:before="80" w:after="100" w:line="360" w:lineRule="auto"/>
        <w:jc w:val="both"/>
        <w:rPr>
          <w:rFonts w:ascii="Times New Roman" w:hAnsi="Times New Roman" w:cs="Times New Roman"/>
        </w:rPr>
      </w:pPr>
      <w:r w:rsidRPr="00036284">
        <w:rPr>
          <w:rFonts w:ascii="Times New Roman" w:eastAsia="Arial" w:hAnsi="Times New Roman" w:cs="Times New Roman"/>
          <w:color w:val="000000"/>
        </w:rPr>
        <w:t>The project utilizes two primary transactional datasets representing online and offline sales activity, supplemented by master/reference data tables. All data used during the internship was either synthetically generated, anonymized, or provided by the organization under a data confidentiality agreement.</w:t>
      </w:r>
    </w:p>
    <w:p w14:paraId="3312DD31" w14:textId="77777777" w:rsidR="007F4D1F" w:rsidRPr="00036284" w:rsidRDefault="007F4D1F" w:rsidP="007F4D1F">
      <w:pPr>
        <w:pStyle w:val="Heading2"/>
        <w:rPr>
          <w:rFonts w:ascii="Times New Roman" w:hAnsi="Times New Roman" w:cs="Times New Roman"/>
          <w:color w:val="000000" w:themeColor="text1"/>
          <w:sz w:val="28"/>
          <w:szCs w:val="28"/>
        </w:rPr>
      </w:pPr>
      <w:bookmarkStart w:id="53" w:name="_Toc227527232"/>
      <w:r w:rsidRPr="00036284">
        <w:rPr>
          <w:rFonts w:ascii="Times New Roman" w:eastAsia="Arial" w:hAnsi="Times New Roman" w:cs="Times New Roman"/>
          <w:b/>
          <w:bCs/>
          <w:color w:val="000000" w:themeColor="text1"/>
          <w:sz w:val="28"/>
          <w:szCs w:val="28"/>
        </w:rPr>
        <w:t>9.2  Online Sales Dataset</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3200"/>
        <w:gridCol w:w="2460"/>
      </w:tblGrid>
      <w:tr w:rsidR="007F4D1F" w14:paraId="32464DE1" w14:textId="77777777" w:rsidTr="00A859A7">
        <w:tblPrEx>
          <w:tblCellMar>
            <w:top w:w="0" w:type="dxa"/>
            <w:bottom w:w="0" w:type="dxa"/>
          </w:tblCellMar>
        </w:tblPrEx>
        <w:trPr>
          <w:tblHeader/>
        </w:trPr>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5BC70F9" w14:textId="77777777" w:rsidR="007F4D1F" w:rsidRDefault="007F4D1F" w:rsidP="00A859A7">
            <w:r>
              <w:rPr>
                <w:rFonts w:ascii="Arial" w:eastAsia="Arial" w:hAnsi="Arial" w:cs="Arial"/>
                <w:b/>
                <w:bCs/>
                <w:color w:val="FFFFFF"/>
                <w:sz w:val="20"/>
                <w:szCs w:val="20"/>
              </w:rPr>
              <w:t>Column Name</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5946E7EF" w14:textId="77777777" w:rsidR="007F4D1F" w:rsidRDefault="007F4D1F" w:rsidP="00A859A7">
            <w:r>
              <w:rPr>
                <w:rFonts w:ascii="Arial" w:eastAsia="Arial" w:hAnsi="Arial" w:cs="Arial"/>
                <w:b/>
                <w:bCs/>
                <w:color w:val="FFFFFF"/>
                <w:sz w:val="20"/>
                <w:szCs w:val="20"/>
              </w:rPr>
              <w:t>Data Type</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03C8FD2" w14:textId="77777777" w:rsidR="007F4D1F" w:rsidRDefault="007F4D1F" w:rsidP="00A859A7">
            <w:r>
              <w:rPr>
                <w:rFonts w:ascii="Arial" w:eastAsia="Arial" w:hAnsi="Arial" w:cs="Arial"/>
                <w:b/>
                <w:bCs/>
                <w:color w:val="FFFFFF"/>
                <w:sz w:val="20"/>
                <w:szCs w:val="20"/>
              </w:rPr>
              <w:t>Description</w:t>
            </w:r>
          </w:p>
        </w:tc>
        <w:tc>
          <w:tcPr>
            <w:tcW w:w="24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E663683" w14:textId="77777777" w:rsidR="007F4D1F" w:rsidRDefault="007F4D1F" w:rsidP="00A859A7">
            <w:r>
              <w:rPr>
                <w:rFonts w:ascii="Arial" w:eastAsia="Arial" w:hAnsi="Arial" w:cs="Arial"/>
                <w:b/>
                <w:bCs/>
                <w:color w:val="FFFFFF"/>
                <w:sz w:val="20"/>
                <w:szCs w:val="20"/>
              </w:rPr>
              <w:t>Example Value</w:t>
            </w:r>
          </w:p>
        </w:tc>
      </w:tr>
      <w:tr w:rsidR="007F4D1F" w14:paraId="17F211B9"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26882E" w14:textId="77777777" w:rsidR="007F4D1F" w:rsidRDefault="007F4D1F" w:rsidP="00A859A7">
            <w:proofErr w:type="spellStart"/>
            <w:r>
              <w:rPr>
                <w:rFonts w:ascii="Arial" w:eastAsia="Arial" w:hAnsi="Arial" w:cs="Arial"/>
                <w:sz w:val="20"/>
                <w:szCs w:val="20"/>
              </w:rPr>
              <w:t>transaction_id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432594"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6056294" w14:textId="77777777" w:rsidR="007F4D1F" w:rsidRDefault="007F4D1F" w:rsidP="00A859A7">
            <w:r>
              <w:rPr>
                <w:rFonts w:ascii="Arial" w:eastAsia="Arial" w:hAnsi="Arial" w:cs="Arial"/>
                <w:sz w:val="20"/>
                <w:szCs w:val="20"/>
              </w:rPr>
              <w:t>Unique order line identifier</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A38A01" w14:textId="77777777" w:rsidR="007F4D1F" w:rsidRDefault="007F4D1F" w:rsidP="00A859A7">
            <w:r>
              <w:rPr>
                <w:rFonts w:ascii="Arial" w:eastAsia="Arial" w:hAnsi="Arial" w:cs="Arial"/>
                <w:sz w:val="20"/>
                <w:szCs w:val="20"/>
              </w:rPr>
              <w:t>ORD-20240315-00123</w:t>
            </w:r>
          </w:p>
        </w:tc>
      </w:tr>
      <w:tr w:rsidR="007F4D1F" w14:paraId="151A4FBB"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3C9E9304" w14:textId="77777777" w:rsidR="007F4D1F" w:rsidRDefault="007F4D1F" w:rsidP="00A859A7">
            <w:proofErr w:type="spellStart"/>
            <w:r>
              <w:rPr>
                <w:rFonts w:ascii="Arial" w:eastAsia="Arial" w:hAnsi="Arial" w:cs="Arial"/>
                <w:sz w:val="20"/>
                <w:szCs w:val="20"/>
              </w:rPr>
              <w:t>order_date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2A7ACBC2" w14:textId="77777777" w:rsidR="007F4D1F" w:rsidRDefault="007F4D1F" w:rsidP="00A859A7">
            <w:r>
              <w:rPr>
                <w:rFonts w:ascii="Arial" w:eastAsia="Arial" w:hAnsi="Arial" w:cs="Arial"/>
                <w:sz w:val="20"/>
                <w:szCs w:val="20"/>
              </w:rPr>
              <w:t>DATE</w:t>
            </w:r>
          </w:p>
        </w:tc>
        <w:tc>
          <w:tcPr>
            <w:tcW w:w="3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3E79A02" w14:textId="77777777" w:rsidR="007F4D1F" w:rsidRDefault="007F4D1F" w:rsidP="00A859A7">
            <w:r>
              <w:rPr>
                <w:rFonts w:ascii="Arial" w:eastAsia="Arial" w:hAnsi="Arial" w:cs="Arial"/>
                <w:sz w:val="20"/>
                <w:szCs w:val="20"/>
              </w:rPr>
              <w:t>Date the order was placed</w:t>
            </w:r>
          </w:p>
        </w:tc>
        <w:tc>
          <w:tcPr>
            <w:tcW w:w="24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270C11F9" w14:textId="77777777" w:rsidR="007F4D1F" w:rsidRDefault="007F4D1F" w:rsidP="00A859A7">
            <w:r>
              <w:rPr>
                <w:rFonts w:ascii="Arial" w:eastAsia="Arial" w:hAnsi="Arial" w:cs="Arial"/>
                <w:sz w:val="20"/>
                <w:szCs w:val="20"/>
              </w:rPr>
              <w:t>2024-03-15</w:t>
            </w:r>
          </w:p>
        </w:tc>
      </w:tr>
      <w:tr w:rsidR="007F4D1F" w14:paraId="502D10AF"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717D58" w14:textId="77777777" w:rsidR="007F4D1F" w:rsidRDefault="007F4D1F" w:rsidP="00A859A7">
            <w:proofErr w:type="spellStart"/>
            <w:r>
              <w:rPr>
                <w:rFonts w:ascii="Arial" w:eastAsia="Arial" w:hAnsi="Arial" w:cs="Arial"/>
                <w:sz w:val="20"/>
                <w:szCs w:val="20"/>
              </w:rPr>
              <w:t>customer_id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E26C96"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A6CAB9C" w14:textId="77777777" w:rsidR="007F4D1F" w:rsidRDefault="007F4D1F" w:rsidP="00A859A7">
            <w:r>
              <w:rPr>
                <w:rFonts w:ascii="Arial" w:eastAsia="Arial" w:hAnsi="Arial" w:cs="Arial"/>
                <w:sz w:val="20"/>
                <w:szCs w:val="20"/>
              </w:rPr>
              <w:t>Anonymized customer identifier</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002F8E" w14:textId="77777777" w:rsidR="007F4D1F" w:rsidRDefault="007F4D1F" w:rsidP="00A859A7">
            <w:r>
              <w:rPr>
                <w:rFonts w:ascii="Arial" w:eastAsia="Arial" w:hAnsi="Arial" w:cs="Arial"/>
                <w:sz w:val="20"/>
                <w:szCs w:val="20"/>
              </w:rPr>
              <w:t>CUST-H7829F</w:t>
            </w:r>
          </w:p>
        </w:tc>
      </w:tr>
      <w:tr w:rsidR="007F4D1F" w14:paraId="3243BF6A"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6BE5E8F5" w14:textId="77777777" w:rsidR="007F4D1F" w:rsidRDefault="007F4D1F" w:rsidP="00A859A7">
            <w:proofErr w:type="spellStart"/>
            <w:r>
              <w:rPr>
                <w:rFonts w:ascii="Arial" w:eastAsia="Arial" w:hAnsi="Arial" w:cs="Arial"/>
                <w:sz w:val="20"/>
                <w:szCs w:val="20"/>
              </w:rPr>
              <w:t>product_sku</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6E26E19B"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64A9F902" w14:textId="77777777" w:rsidR="007F4D1F" w:rsidRDefault="007F4D1F" w:rsidP="00A859A7">
            <w:r>
              <w:rPr>
                <w:rFonts w:ascii="Arial" w:eastAsia="Arial" w:hAnsi="Arial" w:cs="Arial"/>
                <w:sz w:val="20"/>
                <w:szCs w:val="20"/>
              </w:rPr>
              <w:t>Stock Keeping Unit code</w:t>
            </w:r>
          </w:p>
        </w:tc>
        <w:tc>
          <w:tcPr>
            <w:tcW w:w="24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67C2ABBF" w14:textId="77777777" w:rsidR="007F4D1F" w:rsidRDefault="007F4D1F" w:rsidP="00A859A7">
            <w:r>
              <w:rPr>
                <w:rFonts w:ascii="Arial" w:eastAsia="Arial" w:hAnsi="Arial" w:cs="Arial"/>
                <w:sz w:val="20"/>
                <w:szCs w:val="20"/>
              </w:rPr>
              <w:t>FW-DR-BLK-M-001</w:t>
            </w:r>
          </w:p>
        </w:tc>
      </w:tr>
      <w:tr w:rsidR="007F4D1F" w14:paraId="24112AC5"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C13171A" w14:textId="77777777" w:rsidR="007F4D1F" w:rsidRDefault="007F4D1F" w:rsidP="00A859A7">
            <w:r>
              <w:rPr>
                <w:rFonts w:ascii="Arial" w:eastAsia="Arial" w:hAnsi="Arial" w:cs="Arial"/>
                <w:sz w:val="20"/>
                <w:szCs w:val="20"/>
              </w:rPr>
              <w:t>category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36A393B"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D225EC9" w14:textId="77777777" w:rsidR="007F4D1F" w:rsidRDefault="007F4D1F" w:rsidP="00A859A7">
            <w:r>
              <w:rPr>
                <w:rFonts w:ascii="Arial" w:eastAsia="Arial" w:hAnsi="Arial" w:cs="Arial"/>
                <w:sz w:val="20"/>
                <w:szCs w:val="20"/>
              </w:rPr>
              <w:t>Product category</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9AEA08" w14:textId="77777777" w:rsidR="007F4D1F" w:rsidRDefault="007F4D1F" w:rsidP="00A859A7">
            <w:r>
              <w:rPr>
                <w:rFonts w:ascii="Arial" w:eastAsia="Arial" w:hAnsi="Arial" w:cs="Arial"/>
                <w:sz w:val="20"/>
                <w:szCs w:val="20"/>
              </w:rPr>
              <w:t>Dresses</w:t>
            </w:r>
          </w:p>
        </w:tc>
      </w:tr>
      <w:tr w:rsidR="007F4D1F" w14:paraId="18D37636"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1A296C4" w14:textId="77777777" w:rsidR="007F4D1F" w:rsidRDefault="007F4D1F" w:rsidP="00A859A7">
            <w:r>
              <w:rPr>
                <w:rFonts w:ascii="Arial" w:eastAsia="Arial" w:hAnsi="Arial" w:cs="Arial"/>
                <w:sz w:val="20"/>
                <w:szCs w:val="20"/>
              </w:rPr>
              <w:t>quantity</w:t>
            </w:r>
          </w:p>
        </w:tc>
        <w:tc>
          <w:tcPr>
            <w:tcW w:w="16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157EB6D2" w14:textId="77777777" w:rsidR="007F4D1F" w:rsidRDefault="007F4D1F" w:rsidP="00A859A7">
            <w:r>
              <w:rPr>
                <w:rFonts w:ascii="Arial" w:eastAsia="Arial" w:hAnsi="Arial" w:cs="Arial"/>
                <w:sz w:val="20"/>
                <w:szCs w:val="20"/>
              </w:rPr>
              <w:t>INTEGER</w:t>
            </w:r>
          </w:p>
        </w:tc>
        <w:tc>
          <w:tcPr>
            <w:tcW w:w="3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3938530F" w14:textId="77777777" w:rsidR="007F4D1F" w:rsidRDefault="007F4D1F" w:rsidP="00A859A7">
            <w:r>
              <w:rPr>
                <w:rFonts w:ascii="Arial" w:eastAsia="Arial" w:hAnsi="Arial" w:cs="Arial"/>
                <w:sz w:val="20"/>
                <w:szCs w:val="20"/>
              </w:rPr>
              <w:t>Units ordered</w:t>
            </w:r>
          </w:p>
        </w:tc>
        <w:tc>
          <w:tcPr>
            <w:tcW w:w="24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0D725D7" w14:textId="77777777" w:rsidR="007F4D1F" w:rsidRDefault="007F4D1F" w:rsidP="00A859A7">
            <w:r>
              <w:rPr>
                <w:rFonts w:ascii="Arial" w:eastAsia="Arial" w:hAnsi="Arial" w:cs="Arial"/>
                <w:sz w:val="20"/>
                <w:szCs w:val="20"/>
              </w:rPr>
              <w:t>2</w:t>
            </w:r>
          </w:p>
        </w:tc>
      </w:tr>
      <w:tr w:rsidR="007F4D1F" w14:paraId="0BE978F4"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6AA593" w14:textId="77777777" w:rsidR="007F4D1F" w:rsidRDefault="007F4D1F" w:rsidP="00A859A7">
            <w:proofErr w:type="spellStart"/>
            <w:r>
              <w:rPr>
                <w:rFonts w:ascii="Arial" w:eastAsia="Arial" w:hAnsi="Arial" w:cs="Arial"/>
                <w:sz w:val="20"/>
                <w:szCs w:val="20"/>
              </w:rPr>
              <w:t>unit_price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5EB578" w14:textId="77777777" w:rsidR="007F4D1F" w:rsidRDefault="007F4D1F" w:rsidP="00A859A7">
            <w:r>
              <w:rPr>
                <w:rFonts w:ascii="Arial" w:eastAsia="Arial" w:hAnsi="Arial" w:cs="Arial"/>
                <w:sz w:val="20"/>
                <w:szCs w:val="20"/>
              </w:rPr>
              <w:t>DECIMAL</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56497DC" w14:textId="77777777" w:rsidR="007F4D1F" w:rsidRDefault="007F4D1F" w:rsidP="00A859A7">
            <w:r>
              <w:rPr>
                <w:rFonts w:ascii="Arial" w:eastAsia="Arial" w:hAnsi="Arial" w:cs="Arial"/>
                <w:sz w:val="20"/>
                <w:szCs w:val="20"/>
              </w:rPr>
              <w:t>Selling price per unit (INR/USD)</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F228F8B" w14:textId="77777777" w:rsidR="007F4D1F" w:rsidRDefault="007F4D1F" w:rsidP="00A859A7">
            <w:r>
              <w:rPr>
                <w:rFonts w:ascii="Arial" w:eastAsia="Arial" w:hAnsi="Arial" w:cs="Arial"/>
                <w:sz w:val="20"/>
                <w:szCs w:val="20"/>
              </w:rPr>
              <w:t>1299.00</w:t>
            </w:r>
          </w:p>
        </w:tc>
      </w:tr>
      <w:tr w:rsidR="007F4D1F" w14:paraId="06469B0E"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16D1D7A0" w14:textId="77777777" w:rsidR="007F4D1F" w:rsidRDefault="007F4D1F" w:rsidP="00A859A7">
            <w:proofErr w:type="spellStart"/>
            <w:r>
              <w:rPr>
                <w:rFonts w:ascii="Arial" w:eastAsia="Arial" w:hAnsi="Arial" w:cs="Arial"/>
                <w:sz w:val="20"/>
                <w:szCs w:val="20"/>
              </w:rPr>
              <w:t>discount_pct</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0B49C455" w14:textId="77777777" w:rsidR="007F4D1F" w:rsidRDefault="007F4D1F" w:rsidP="00A859A7">
            <w:r>
              <w:rPr>
                <w:rFonts w:ascii="Arial" w:eastAsia="Arial" w:hAnsi="Arial" w:cs="Arial"/>
                <w:sz w:val="20"/>
                <w:szCs w:val="20"/>
              </w:rPr>
              <w:t>DECIMAL</w:t>
            </w:r>
          </w:p>
        </w:tc>
        <w:tc>
          <w:tcPr>
            <w:tcW w:w="3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27FDB4FE" w14:textId="77777777" w:rsidR="007F4D1F" w:rsidRDefault="007F4D1F" w:rsidP="00A859A7">
            <w:r>
              <w:rPr>
                <w:rFonts w:ascii="Arial" w:eastAsia="Arial" w:hAnsi="Arial" w:cs="Arial"/>
                <w:sz w:val="20"/>
                <w:szCs w:val="20"/>
              </w:rPr>
              <w:t>Discount percentage applied</w:t>
            </w:r>
          </w:p>
        </w:tc>
        <w:tc>
          <w:tcPr>
            <w:tcW w:w="24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B152C05" w14:textId="77777777" w:rsidR="007F4D1F" w:rsidRDefault="007F4D1F" w:rsidP="00A859A7">
            <w:r>
              <w:rPr>
                <w:rFonts w:ascii="Arial" w:eastAsia="Arial" w:hAnsi="Arial" w:cs="Arial"/>
                <w:sz w:val="20"/>
                <w:szCs w:val="20"/>
              </w:rPr>
              <w:t>15.00</w:t>
            </w:r>
          </w:p>
        </w:tc>
      </w:tr>
      <w:tr w:rsidR="007F4D1F" w14:paraId="3F8EB2CD"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DB71664" w14:textId="77777777" w:rsidR="007F4D1F" w:rsidRDefault="007F4D1F" w:rsidP="00A859A7">
            <w:proofErr w:type="spellStart"/>
            <w:r>
              <w:rPr>
                <w:rFonts w:ascii="Arial" w:eastAsia="Arial" w:hAnsi="Arial" w:cs="Arial"/>
                <w:sz w:val="20"/>
                <w:szCs w:val="20"/>
              </w:rPr>
              <w:t>net_sales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3E2DDE8" w14:textId="77777777" w:rsidR="007F4D1F" w:rsidRDefault="007F4D1F" w:rsidP="00A859A7">
            <w:r>
              <w:rPr>
                <w:rFonts w:ascii="Arial" w:eastAsia="Arial" w:hAnsi="Arial" w:cs="Arial"/>
                <w:sz w:val="20"/>
                <w:szCs w:val="20"/>
              </w:rPr>
              <w:t>DECIMAL</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67F67B" w14:textId="77777777" w:rsidR="007F4D1F" w:rsidRDefault="007F4D1F" w:rsidP="00A859A7">
            <w:r>
              <w:rPr>
                <w:rFonts w:ascii="Arial" w:eastAsia="Arial" w:hAnsi="Arial" w:cs="Arial"/>
                <w:sz w:val="20"/>
                <w:szCs w:val="20"/>
              </w:rPr>
              <w:t>Revenue after discount</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67A76C" w14:textId="77777777" w:rsidR="007F4D1F" w:rsidRDefault="007F4D1F" w:rsidP="00A859A7">
            <w:r>
              <w:rPr>
                <w:rFonts w:ascii="Arial" w:eastAsia="Arial" w:hAnsi="Arial" w:cs="Arial"/>
                <w:sz w:val="20"/>
                <w:szCs w:val="20"/>
              </w:rPr>
              <w:t>2208.30</w:t>
            </w:r>
          </w:p>
        </w:tc>
      </w:tr>
      <w:tr w:rsidR="007F4D1F" w14:paraId="69D90D0E"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606E30C5" w14:textId="77777777" w:rsidR="007F4D1F" w:rsidRDefault="007F4D1F" w:rsidP="00A859A7">
            <w:proofErr w:type="spellStart"/>
            <w:r>
              <w:rPr>
                <w:rFonts w:ascii="Arial" w:eastAsia="Arial" w:hAnsi="Arial" w:cs="Arial"/>
                <w:sz w:val="20"/>
                <w:szCs w:val="20"/>
              </w:rPr>
              <w:t>payment_method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7E51EEA6"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283D4487" w14:textId="77777777" w:rsidR="007F4D1F" w:rsidRDefault="007F4D1F" w:rsidP="00A859A7">
            <w:r>
              <w:rPr>
                <w:rFonts w:ascii="Arial" w:eastAsia="Arial" w:hAnsi="Arial" w:cs="Arial"/>
                <w:sz w:val="20"/>
                <w:szCs w:val="20"/>
              </w:rPr>
              <w:t>Payment mode</w:t>
            </w:r>
          </w:p>
        </w:tc>
        <w:tc>
          <w:tcPr>
            <w:tcW w:w="24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517AAA03" w14:textId="77777777" w:rsidR="007F4D1F" w:rsidRDefault="007F4D1F" w:rsidP="00A859A7">
            <w:r>
              <w:rPr>
                <w:rFonts w:ascii="Arial" w:eastAsia="Arial" w:hAnsi="Arial" w:cs="Arial"/>
                <w:sz w:val="20"/>
                <w:szCs w:val="20"/>
              </w:rPr>
              <w:t>Credit Card</w:t>
            </w:r>
          </w:p>
        </w:tc>
      </w:tr>
      <w:tr w:rsidR="007F4D1F" w14:paraId="440D06AE"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6D6B55E" w14:textId="77777777" w:rsidR="007F4D1F" w:rsidRDefault="007F4D1F" w:rsidP="00A859A7">
            <w:proofErr w:type="spellStart"/>
            <w:r>
              <w:rPr>
                <w:rFonts w:ascii="Arial" w:eastAsia="Arial" w:hAnsi="Arial" w:cs="Arial"/>
                <w:sz w:val="20"/>
                <w:szCs w:val="20"/>
              </w:rPr>
              <w:t>delivery_status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5F8A47A"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ECAA12F" w14:textId="77777777" w:rsidR="007F4D1F" w:rsidRDefault="007F4D1F" w:rsidP="00A859A7">
            <w:r>
              <w:rPr>
                <w:rFonts w:ascii="Arial" w:eastAsia="Arial" w:hAnsi="Arial" w:cs="Arial"/>
                <w:sz w:val="20"/>
                <w:szCs w:val="20"/>
              </w:rPr>
              <w:t xml:space="preserve">Order </w:t>
            </w:r>
            <w:proofErr w:type="spellStart"/>
            <w:r>
              <w:rPr>
                <w:rFonts w:ascii="Arial" w:eastAsia="Arial" w:hAnsi="Arial" w:cs="Arial"/>
                <w:sz w:val="20"/>
                <w:szCs w:val="20"/>
              </w:rPr>
              <w:t>fulfillment</w:t>
            </w:r>
            <w:proofErr w:type="spellEnd"/>
            <w:r>
              <w:rPr>
                <w:rFonts w:ascii="Arial" w:eastAsia="Arial" w:hAnsi="Arial" w:cs="Arial"/>
                <w:sz w:val="20"/>
                <w:szCs w:val="20"/>
              </w:rPr>
              <w:t xml:space="preserve"> status</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E9638C7" w14:textId="77777777" w:rsidR="007F4D1F" w:rsidRDefault="007F4D1F" w:rsidP="00A859A7">
            <w:r>
              <w:rPr>
                <w:rFonts w:ascii="Arial" w:eastAsia="Arial" w:hAnsi="Arial" w:cs="Arial"/>
                <w:sz w:val="20"/>
                <w:szCs w:val="20"/>
              </w:rPr>
              <w:t>Delivered</w:t>
            </w:r>
          </w:p>
        </w:tc>
      </w:tr>
      <w:tr w:rsidR="007F4D1F" w14:paraId="7B22A34C" w14:textId="77777777" w:rsidTr="00A859A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2C619A0" w14:textId="77777777" w:rsidR="007F4D1F" w:rsidRDefault="007F4D1F" w:rsidP="00A859A7">
            <w:r>
              <w:rPr>
                <w:rFonts w:ascii="Arial" w:eastAsia="Arial" w:hAnsi="Arial" w:cs="Arial"/>
                <w:sz w:val="20"/>
                <w:szCs w:val="20"/>
              </w:rPr>
              <w:t>platform</w:t>
            </w:r>
          </w:p>
        </w:tc>
        <w:tc>
          <w:tcPr>
            <w:tcW w:w="16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4D1F5DA"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5D18729" w14:textId="77777777" w:rsidR="007F4D1F" w:rsidRDefault="007F4D1F" w:rsidP="00A859A7">
            <w:r>
              <w:rPr>
                <w:rFonts w:ascii="Arial" w:eastAsia="Arial" w:hAnsi="Arial" w:cs="Arial"/>
                <w:sz w:val="20"/>
                <w:szCs w:val="20"/>
              </w:rPr>
              <w:t>E-commerce platform source</w:t>
            </w:r>
          </w:p>
        </w:tc>
        <w:tc>
          <w:tcPr>
            <w:tcW w:w="24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123AF701" w14:textId="77777777" w:rsidR="007F4D1F" w:rsidRDefault="007F4D1F" w:rsidP="00A859A7">
            <w:r>
              <w:rPr>
                <w:rFonts w:ascii="Arial" w:eastAsia="Arial" w:hAnsi="Arial" w:cs="Arial"/>
                <w:sz w:val="20"/>
                <w:szCs w:val="20"/>
              </w:rPr>
              <w:t>Own Website</w:t>
            </w:r>
          </w:p>
        </w:tc>
      </w:tr>
    </w:tbl>
    <w:p w14:paraId="7ADF94D0" w14:textId="77777777" w:rsidR="007F4D1F" w:rsidRDefault="007F4D1F" w:rsidP="007F4D1F"/>
    <w:p w14:paraId="6E5CF9A7" w14:textId="77777777" w:rsidR="007F4D1F" w:rsidRPr="00036284" w:rsidRDefault="007F4D1F" w:rsidP="007F4D1F">
      <w:pPr>
        <w:pStyle w:val="Heading2"/>
        <w:rPr>
          <w:rFonts w:ascii="Times New Roman" w:hAnsi="Times New Roman" w:cs="Times New Roman"/>
          <w:color w:val="000000" w:themeColor="text1"/>
          <w:sz w:val="28"/>
          <w:szCs w:val="28"/>
        </w:rPr>
      </w:pPr>
      <w:bookmarkStart w:id="54" w:name="_Toc227527233"/>
      <w:r w:rsidRPr="00036284">
        <w:rPr>
          <w:rFonts w:ascii="Times New Roman" w:eastAsia="Arial" w:hAnsi="Times New Roman" w:cs="Times New Roman"/>
          <w:b/>
          <w:bCs/>
          <w:color w:val="000000" w:themeColor="text1"/>
          <w:sz w:val="28"/>
          <w:szCs w:val="28"/>
        </w:rPr>
        <w:t>9.3  Offline (POS) Sales Dataset</w:t>
      </w:r>
      <w:bookmarkEnd w:id="54"/>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3200"/>
        <w:gridCol w:w="2260"/>
      </w:tblGrid>
      <w:tr w:rsidR="007F4D1F" w14:paraId="519FEE92" w14:textId="77777777" w:rsidTr="00A859A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FE272E0" w14:textId="77777777" w:rsidR="007F4D1F" w:rsidRDefault="007F4D1F" w:rsidP="00A859A7">
            <w:r>
              <w:rPr>
                <w:rFonts w:ascii="Arial" w:eastAsia="Arial" w:hAnsi="Arial" w:cs="Arial"/>
                <w:b/>
                <w:bCs/>
                <w:color w:val="FFFFFF"/>
                <w:sz w:val="20"/>
                <w:szCs w:val="20"/>
              </w:rPr>
              <w:t>Column Name</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2D5DFB47" w14:textId="77777777" w:rsidR="007F4D1F" w:rsidRDefault="007F4D1F" w:rsidP="00A859A7">
            <w:r>
              <w:rPr>
                <w:rFonts w:ascii="Arial" w:eastAsia="Arial" w:hAnsi="Arial" w:cs="Arial"/>
                <w:b/>
                <w:bCs/>
                <w:color w:val="FFFFFF"/>
                <w:sz w:val="20"/>
                <w:szCs w:val="20"/>
              </w:rPr>
              <w:t>Data Type</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97DAF09" w14:textId="77777777" w:rsidR="007F4D1F" w:rsidRDefault="007F4D1F" w:rsidP="00A859A7">
            <w:r>
              <w:rPr>
                <w:rFonts w:ascii="Arial" w:eastAsia="Arial" w:hAnsi="Arial" w:cs="Arial"/>
                <w:b/>
                <w:bCs/>
                <w:color w:val="FFFFFF"/>
                <w:sz w:val="20"/>
                <w:szCs w:val="20"/>
              </w:rPr>
              <w:t>Description</w:t>
            </w:r>
          </w:p>
        </w:tc>
        <w:tc>
          <w:tcPr>
            <w:tcW w:w="22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5B09063" w14:textId="77777777" w:rsidR="007F4D1F" w:rsidRDefault="007F4D1F" w:rsidP="00A859A7">
            <w:r>
              <w:rPr>
                <w:rFonts w:ascii="Arial" w:eastAsia="Arial" w:hAnsi="Arial" w:cs="Arial"/>
                <w:b/>
                <w:bCs/>
                <w:color w:val="FFFFFF"/>
                <w:sz w:val="20"/>
                <w:szCs w:val="20"/>
              </w:rPr>
              <w:t>Example Value</w:t>
            </w:r>
          </w:p>
        </w:tc>
      </w:tr>
      <w:tr w:rsidR="007F4D1F" w14:paraId="7CC15C45" w14:textId="77777777" w:rsidTr="00A859A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903140" w14:textId="77777777" w:rsidR="007F4D1F" w:rsidRDefault="007F4D1F" w:rsidP="00A859A7">
            <w:proofErr w:type="spellStart"/>
            <w:r>
              <w:rPr>
                <w:rFonts w:ascii="Arial" w:eastAsia="Arial" w:hAnsi="Arial" w:cs="Arial"/>
                <w:sz w:val="20"/>
                <w:szCs w:val="20"/>
              </w:rPr>
              <w:t>pos_transaction_id</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9BE58C3"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601C0F" w14:textId="77777777" w:rsidR="007F4D1F" w:rsidRDefault="007F4D1F" w:rsidP="00A859A7">
            <w:r>
              <w:rPr>
                <w:rFonts w:ascii="Arial" w:eastAsia="Arial" w:hAnsi="Arial" w:cs="Arial"/>
                <w:sz w:val="20"/>
                <w:szCs w:val="20"/>
              </w:rPr>
              <w:t>Unique POS transaction identifier</w:t>
            </w:r>
          </w:p>
        </w:tc>
        <w:tc>
          <w:tcPr>
            <w:tcW w:w="2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02168E1" w14:textId="77777777" w:rsidR="007F4D1F" w:rsidRDefault="007F4D1F" w:rsidP="00A859A7">
            <w:r>
              <w:rPr>
                <w:rFonts w:ascii="Arial" w:eastAsia="Arial" w:hAnsi="Arial" w:cs="Arial"/>
                <w:sz w:val="20"/>
                <w:szCs w:val="20"/>
              </w:rPr>
              <w:t>POS-MUM001-20240315-0089</w:t>
            </w:r>
          </w:p>
        </w:tc>
      </w:tr>
      <w:tr w:rsidR="007F4D1F" w14:paraId="05B69C10" w14:textId="77777777" w:rsidTr="00A859A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20FDCFC9" w14:textId="77777777" w:rsidR="007F4D1F" w:rsidRDefault="007F4D1F" w:rsidP="00A859A7">
            <w:proofErr w:type="spellStart"/>
            <w:r>
              <w:rPr>
                <w:rFonts w:ascii="Arial" w:eastAsia="Arial" w:hAnsi="Arial" w:cs="Arial"/>
                <w:sz w:val="20"/>
                <w:szCs w:val="20"/>
              </w:rPr>
              <w:lastRenderedPageBreak/>
              <w:t>transaction_date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4190A4A" w14:textId="77777777" w:rsidR="007F4D1F" w:rsidRDefault="007F4D1F" w:rsidP="00A859A7">
            <w:r>
              <w:rPr>
                <w:rFonts w:ascii="Arial" w:eastAsia="Arial" w:hAnsi="Arial" w:cs="Arial"/>
                <w:sz w:val="20"/>
                <w:szCs w:val="20"/>
              </w:rPr>
              <w:t>DATE</w:t>
            </w:r>
          </w:p>
        </w:tc>
        <w:tc>
          <w:tcPr>
            <w:tcW w:w="3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0FACA289" w14:textId="77777777" w:rsidR="007F4D1F" w:rsidRDefault="007F4D1F" w:rsidP="00A859A7">
            <w:r>
              <w:rPr>
                <w:rFonts w:ascii="Arial" w:eastAsia="Arial" w:hAnsi="Arial" w:cs="Arial"/>
                <w:sz w:val="20"/>
                <w:szCs w:val="20"/>
              </w:rPr>
              <w:t>Date of POS transaction</w:t>
            </w:r>
          </w:p>
        </w:tc>
        <w:tc>
          <w:tcPr>
            <w:tcW w:w="22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6CE41997" w14:textId="77777777" w:rsidR="007F4D1F" w:rsidRDefault="007F4D1F" w:rsidP="00A859A7">
            <w:r>
              <w:rPr>
                <w:rFonts w:ascii="Arial" w:eastAsia="Arial" w:hAnsi="Arial" w:cs="Arial"/>
                <w:sz w:val="20"/>
                <w:szCs w:val="20"/>
              </w:rPr>
              <w:t>2024-03-15</w:t>
            </w:r>
          </w:p>
        </w:tc>
      </w:tr>
      <w:tr w:rsidR="007F4D1F" w14:paraId="3FCAD45B" w14:textId="77777777" w:rsidTr="00A859A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98DBBFF" w14:textId="77777777" w:rsidR="007F4D1F" w:rsidRDefault="007F4D1F" w:rsidP="00A859A7">
            <w:proofErr w:type="spellStart"/>
            <w:r>
              <w:rPr>
                <w:rFonts w:ascii="Arial" w:eastAsia="Arial" w:hAnsi="Arial" w:cs="Arial"/>
                <w:sz w:val="20"/>
                <w:szCs w:val="20"/>
              </w:rPr>
              <w:t>store_id</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D720997"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E6CB88" w14:textId="77777777" w:rsidR="007F4D1F" w:rsidRDefault="007F4D1F" w:rsidP="00A859A7">
            <w:r>
              <w:rPr>
                <w:rFonts w:ascii="Arial" w:eastAsia="Arial" w:hAnsi="Arial" w:cs="Arial"/>
                <w:sz w:val="20"/>
                <w:szCs w:val="20"/>
              </w:rPr>
              <w:t>Physical store identifier</w:t>
            </w:r>
          </w:p>
        </w:tc>
        <w:tc>
          <w:tcPr>
            <w:tcW w:w="2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1B0CE8" w14:textId="77777777" w:rsidR="007F4D1F" w:rsidRDefault="007F4D1F" w:rsidP="00A859A7">
            <w:r>
              <w:rPr>
                <w:rFonts w:ascii="Arial" w:eastAsia="Arial" w:hAnsi="Arial" w:cs="Arial"/>
                <w:sz w:val="20"/>
                <w:szCs w:val="20"/>
              </w:rPr>
              <w:t>STR-MUM-001</w:t>
            </w:r>
          </w:p>
        </w:tc>
      </w:tr>
      <w:tr w:rsidR="007F4D1F" w14:paraId="4736BD1B" w14:textId="77777777" w:rsidTr="00A859A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63418A1D" w14:textId="77777777" w:rsidR="007F4D1F" w:rsidRDefault="007F4D1F" w:rsidP="00A859A7">
            <w:proofErr w:type="spellStart"/>
            <w:r>
              <w:rPr>
                <w:rFonts w:ascii="Arial" w:eastAsia="Arial" w:hAnsi="Arial" w:cs="Arial"/>
                <w:sz w:val="20"/>
                <w:szCs w:val="20"/>
              </w:rPr>
              <w:t>cashier_id</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645C7052"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94DE84F" w14:textId="77777777" w:rsidR="007F4D1F" w:rsidRDefault="007F4D1F" w:rsidP="00A859A7">
            <w:r>
              <w:rPr>
                <w:rFonts w:ascii="Arial" w:eastAsia="Arial" w:hAnsi="Arial" w:cs="Arial"/>
                <w:sz w:val="20"/>
                <w:szCs w:val="20"/>
              </w:rPr>
              <w:t>Anonymized cashier ID</w:t>
            </w:r>
          </w:p>
        </w:tc>
        <w:tc>
          <w:tcPr>
            <w:tcW w:w="22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CD5F577" w14:textId="77777777" w:rsidR="007F4D1F" w:rsidRDefault="007F4D1F" w:rsidP="00A859A7">
            <w:r>
              <w:rPr>
                <w:rFonts w:ascii="Arial" w:eastAsia="Arial" w:hAnsi="Arial" w:cs="Arial"/>
                <w:sz w:val="20"/>
                <w:szCs w:val="20"/>
              </w:rPr>
              <w:t>CSH-042</w:t>
            </w:r>
          </w:p>
        </w:tc>
      </w:tr>
      <w:tr w:rsidR="007F4D1F" w14:paraId="6807A763" w14:textId="77777777" w:rsidTr="00A859A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A019DB6" w14:textId="77777777" w:rsidR="007F4D1F" w:rsidRDefault="007F4D1F" w:rsidP="00A859A7">
            <w:proofErr w:type="spellStart"/>
            <w:r>
              <w:rPr>
                <w:rFonts w:ascii="Arial" w:eastAsia="Arial" w:hAnsi="Arial" w:cs="Arial"/>
                <w:sz w:val="20"/>
                <w:szCs w:val="20"/>
              </w:rPr>
              <w:t>product_sku</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0C0DFB"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8813F3C" w14:textId="77777777" w:rsidR="007F4D1F" w:rsidRDefault="007F4D1F" w:rsidP="00A859A7">
            <w:r>
              <w:rPr>
                <w:rFonts w:ascii="Arial" w:eastAsia="Arial" w:hAnsi="Arial" w:cs="Arial"/>
                <w:sz w:val="20"/>
                <w:szCs w:val="20"/>
              </w:rPr>
              <w:t>SKU of item sold</w:t>
            </w:r>
          </w:p>
        </w:tc>
        <w:tc>
          <w:tcPr>
            <w:tcW w:w="2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163AD9A" w14:textId="77777777" w:rsidR="007F4D1F" w:rsidRDefault="007F4D1F" w:rsidP="00A859A7">
            <w:r>
              <w:rPr>
                <w:rFonts w:ascii="Arial" w:eastAsia="Arial" w:hAnsi="Arial" w:cs="Arial"/>
                <w:sz w:val="20"/>
                <w:szCs w:val="20"/>
              </w:rPr>
              <w:t>FW-JN-IND-L-005</w:t>
            </w:r>
          </w:p>
        </w:tc>
      </w:tr>
      <w:tr w:rsidR="007F4D1F" w14:paraId="016511C8" w14:textId="77777777" w:rsidTr="00A859A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08AD74E2" w14:textId="77777777" w:rsidR="007F4D1F" w:rsidRDefault="007F4D1F" w:rsidP="00A859A7">
            <w:r>
              <w:rPr>
                <w:rFonts w:ascii="Arial" w:eastAsia="Arial" w:hAnsi="Arial" w:cs="Arial"/>
                <w:sz w:val="20"/>
                <w:szCs w:val="20"/>
              </w:rPr>
              <w:t>quantity</w:t>
            </w:r>
          </w:p>
        </w:tc>
        <w:tc>
          <w:tcPr>
            <w:tcW w:w="15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0169C0F8" w14:textId="77777777" w:rsidR="007F4D1F" w:rsidRDefault="007F4D1F" w:rsidP="00A859A7">
            <w:r>
              <w:rPr>
                <w:rFonts w:ascii="Arial" w:eastAsia="Arial" w:hAnsi="Arial" w:cs="Arial"/>
                <w:sz w:val="20"/>
                <w:szCs w:val="20"/>
              </w:rPr>
              <w:t>INTEGER</w:t>
            </w:r>
          </w:p>
        </w:tc>
        <w:tc>
          <w:tcPr>
            <w:tcW w:w="3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511CACC7" w14:textId="77777777" w:rsidR="007F4D1F" w:rsidRDefault="007F4D1F" w:rsidP="00A859A7">
            <w:r>
              <w:rPr>
                <w:rFonts w:ascii="Arial" w:eastAsia="Arial" w:hAnsi="Arial" w:cs="Arial"/>
                <w:sz w:val="20"/>
                <w:szCs w:val="20"/>
              </w:rPr>
              <w:t>Units sold in transaction</w:t>
            </w:r>
          </w:p>
        </w:tc>
        <w:tc>
          <w:tcPr>
            <w:tcW w:w="22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541D4175" w14:textId="77777777" w:rsidR="007F4D1F" w:rsidRDefault="007F4D1F" w:rsidP="00A859A7">
            <w:r>
              <w:rPr>
                <w:rFonts w:ascii="Arial" w:eastAsia="Arial" w:hAnsi="Arial" w:cs="Arial"/>
                <w:sz w:val="20"/>
                <w:szCs w:val="20"/>
              </w:rPr>
              <w:t>1</w:t>
            </w:r>
          </w:p>
        </w:tc>
      </w:tr>
      <w:tr w:rsidR="007F4D1F" w14:paraId="6AADC2AC" w14:textId="77777777" w:rsidTr="00A859A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D67C4D4" w14:textId="77777777" w:rsidR="007F4D1F" w:rsidRDefault="007F4D1F" w:rsidP="00A859A7">
            <w:proofErr w:type="spellStart"/>
            <w:r>
              <w:rPr>
                <w:rFonts w:ascii="Arial" w:eastAsia="Arial" w:hAnsi="Arial" w:cs="Arial"/>
                <w:sz w:val="20"/>
                <w:szCs w:val="20"/>
              </w:rPr>
              <w:t>unit_price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0F6C213" w14:textId="77777777" w:rsidR="007F4D1F" w:rsidRDefault="007F4D1F" w:rsidP="00A859A7">
            <w:r>
              <w:rPr>
                <w:rFonts w:ascii="Arial" w:eastAsia="Arial" w:hAnsi="Arial" w:cs="Arial"/>
                <w:sz w:val="20"/>
                <w:szCs w:val="20"/>
              </w:rPr>
              <w:t>DECIMAL</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58015B4" w14:textId="77777777" w:rsidR="007F4D1F" w:rsidRDefault="007F4D1F" w:rsidP="00A859A7">
            <w:r>
              <w:rPr>
                <w:rFonts w:ascii="Arial" w:eastAsia="Arial" w:hAnsi="Arial" w:cs="Arial"/>
                <w:sz w:val="20"/>
                <w:szCs w:val="20"/>
              </w:rPr>
              <w:t>Selling price per unit</w:t>
            </w:r>
          </w:p>
        </w:tc>
        <w:tc>
          <w:tcPr>
            <w:tcW w:w="2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DCD5E77" w14:textId="77777777" w:rsidR="007F4D1F" w:rsidRDefault="007F4D1F" w:rsidP="00A859A7">
            <w:r>
              <w:rPr>
                <w:rFonts w:ascii="Arial" w:eastAsia="Arial" w:hAnsi="Arial" w:cs="Arial"/>
                <w:sz w:val="20"/>
                <w:szCs w:val="20"/>
              </w:rPr>
              <w:t>2499.00</w:t>
            </w:r>
          </w:p>
        </w:tc>
      </w:tr>
      <w:tr w:rsidR="007F4D1F" w14:paraId="009478B5" w14:textId="77777777" w:rsidTr="00A859A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271234F6" w14:textId="77777777" w:rsidR="007F4D1F" w:rsidRDefault="007F4D1F" w:rsidP="00A859A7">
            <w:proofErr w:type="spellStart"/>
            <w:r>
              <w:rPr>
                <w:rFonts w:ascii="Arial" w:eastAsia="Arial" w:hAnsi="Arial" w:cs="Arial"/>
                <w:sz w:val="20"/>
                <w:szCs w:val="20"/>
              </w:rPr>
              <w:t>discount_amt</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008695E4" w14:textId="77777777" w:rsidR="007F4D1F" w:rsidRDefault="007F4D1F" w:rsidP="00A859A7">
            <w:r>
              <w:rPr>
                <w:rFonts w:ascii="Arial" w:eastAsia="Arial" w:hAnsi="Arial" w:cs="Arial"/>
                <w:sz w:val="20"/>
                <w:szCs w:val="20"/>
              </w:rPr>
              <w:t>DECIMAL</w:t>
            </w:r>
          </w:p>
        </w:tc>
        <w:tc>
          <w:tcPr>
            <w:tcW w:w="3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630FB1C" w14:textId="77777777" w:rsidR="007F4D1F" w:rsidRDefault="007F4D1F" w:rsidP="00A859A7">
            <w:r>
              <w:rPr>
                <w:rFonts w:ascii="Arial" w:eastAsia="Arial" w:hAnsi="Arial" w:cs="Arial"/>
                <w:sz w:val="20"/>
                <w:szCs w:val="20"/>
              </w:rPr>
              <w:t>Discount amount in currency</w:t>
            </w:r>
          </w:p>
        </w:tc>
        <w:tc>
          <w:tcPr>
            <w:tcW w:w="22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601E2C40" w14:textId="77777777" w:rsidR="007F4D1F" w:rsidRDefault="007F4D1F" w:rsidP="00A859A7">
            <w:r>
              <w:rPr>
                <w:rFonts w:ascii="Arial" w:eastAsia="Arial" w:hAnsi="Arial" w:cs="Arial"/>
                <w:sz w:val="20"/>
                <w:szCs w:val="20"/>
              </w:rPr>
              <w:t>250.00</w:t>
            </w:r>
          </w:p>
        </w:tc>
      </w:tr>
      <w:tr w:rsidR="007F4D1F" w14:paraId="2183A312" w14:textId="77777777" w:rsidTr="00A859A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E768FB" w14:textId="77777777" w:rsidR="007F4D1F" w:rsidRDefault="007F4D1F" w:rsidP="00A859A7">
            <w:proofErr w:type="spellStart"/>
            <w:r>
              <w:rPr>
                <w:rFonts w:ascii="Arial" w:eastAsia="Arial" w:hAnsi="Arial" w:cs="Arial"/>
                <w:sz w:val="20"/>
                <w:szCs w:val="20"/>
              </w:rPr>
              <w:t>net_sales</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B34BFC" w14:textId="77777777" w:rsidR="007F4D1F" w:rsidRDefault="007F4D1F" w:rsidP="00A859A7">
            <w:r>
              <w:rPr>
                <w:rFonts w:ascii="Arial" w:eastAsia="Arial" w:hAnsi="Arial" w:cs="Arial"/>
                <w:sz w:val="20"/>
                <w:szCs w:val="20"/>
              </w:rPr>
              <w:t>DECIMAL</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76EFF1" w14:textId="77777777" w:rsidR="007F4D1F" w:rsidRDefault="007F4D1F" w:rsidP="00A859A7">
            <w:r>
              <w:rPr>
                <w:rFonts w:ascii="Arial" w:eastAsia="Arial" w:hAnsi="Arial" w:cs="Arial"/>
                <w:sz w:val="20"/>
                <w:szCs w:val="20"/>
              </w:rPr>
              <w:t>Net amount collected</w:t>
            </w:r>
          </w:p>
        </w:tc>
        <w:tc>
          <w:tcPr>
            <w:tcW w:w="2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CDFD1E2" w14:textId="77777777" w:rsidR="007F4D1F" w:rsidRDefault="007F4D1F" w:rsidP="00A859A7">
            <w:r>
              <w:rPr>
                <w:rFonts w:ascii="Arial" w:eastAsia="Arial" w:hAnsi="Arial" w:cs="Arial"/>
                <w:sz w:val="20"/>
                <w:szCs w:val="20"/>
              </w:rPr>
              <w:t>2249.00</w:t>
            </w:r>
          </w:p>
        </w:tc>
      </w:tr>
      <w:tr w:rsidR="007F4D1F" w14:paraId="4C2E1B75" w14:textId="77777777" w:rsidTr="00A859A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5213A674" w14:textId="77777777" w:rsidR="007F4D1F" w:rsidRDefault="007F4D1F" w:rsidP="00A859A7">
            <w:proofErr w:type="spellStart"/>
            <w:r>
              <w:rPr>
                <w:rFonts w:ascii="Arial" w:eastAsia="Arial" w:hAnsi="Arial" w:cs="Arial"/>
                <w:sz w:val="20"/>
                <w:szCs w:val="20"/>
              </w:rPr>
              <w:t>payment_mode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56E5A3D4" w14:textId="77777777" w:rsidR="007F4D1F" w:rsidRDefault="007F4D1F" w:rsidP="00A859A7">
            <w:r>
              <w:rPr>
                <w:rFonts w:ascii="Arial" w:eastAsia="Arial" w:hAnsi="Arial" w:cs="Arial"/>
                <w:sz w:val="20"/>
                <w:szCs w:val="20"/>
              </w:rPr>
              <w:t>STRING</w:t>
            </w:r>
          </w:p>
        </w:tc>
        <w:tc>
          <w:tcPr>
            <w:tcW w:w="3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42CAE73D" w14:textId="77777777" w:rsidR="007F4D1F" w:rsidRDefault="007F4D1F" w:rsidP="00A859A7">
            <w:r>
              <w:rPr>
                <w:rFonts w:ascii="Arial" w:eastAsia="Arial" w:hAnsi="Arial" w:cs="Arial"/>
                <w:sz w:val="20"/>
                <w:szCs w:val="20"/>
              </w:rPr>
              <w:t>Cash, Card, UPI, Voucher</w:t>
            </w:r>
          </w:p>
        </w:tc>
        <w:tc>
          <w:tcPr>
            <w:tcW w:w="22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7D15E639" w14:textId="77777777" w:rsidR="007F4D1F" w:rsidRDefault="007F4D1F" w:rsidP="00A859A7">
            <w:r>
              <w:rPr>
                <w:rFonts w:ascii="Arial" w:eastAsia="Arial" w:hAnsi="Arial" w:cs="Arial"/>
                <w:sz w:val="20"/>
                <w:szCs w:val="20"/>
              </w:rPr>
              <w:t>UPI</w:t>
            </w:r>
          </w:p>
        </w:tc>
      </w:tr>
      <w:tr w:rsidR="007F4D1F" w14:paraId="79EABAC4" w14:textId="77777777" w:rsidTr="00A859A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FE02FFF" w14:textId="77777777" w:rsidR="007F4D1F" w:rsidRDefault="007F4D1F" w:rsidP="00A859A7">
            <w:proofErr w:type="spellStart"/>
            <w:r>
              <w:rPr>
                <w:rFonts w:ascii="Arial" w:eastAsia="Arial" w:hAnsi="Arial" w:cs="Arial"/>
                <w:sz w:val="20"/>
                <w:szCs w:val="20"/>
              </w:rPr>
              <w:t>loyalty_card_used</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9E10F7" w14:textId="77777777" w:rsidR="007F4D1F" w:rsidRDefault="007F4D1F" w:rsidP="00A859A7">
            <w:r>
              <w:rPr>
                <w:rFonts w:ascii="Arial" w:eastAsia="Arial" w:hAnsi="Arial" w:cs="Arial"/>
                <w:sz w:val="20"/>
                <w:szCs w:val="20"/>
              </w:rPr>
              <w:t>BOOLEAN</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8FDD0F0" w14:textId="77777777" w:rsidR="007F4D1F" w:rsidRDefault="007F4D1F" w:rsidP="00A859A7">
            <w:r>
              <w:rPr>
                <w:rFonts w:ascii="Arial" w:eastAsia="Arial" w:hAnsi="Arial" w:cs="Arial"/>
                <w:sz w:val="20"/>
                <w:szCs w:val="20"/>
              </w:rPr>
              <w:t>Whether loyalty card was scanned</w:t>
            </w:r>
          </w:p>
        </w:tc>
        <w:tc>
          <w:tcPr>
            <w:tcW w:w="2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C454EBF" w14:textId="77777777" w:rsidR="007F4D1F" w:rsidRDefault="007F4D1F" w:rsidP="00A859A7">
            <w:r>
              <w:rPr>
                <w:rFonts w:ascii="Arial" w:eastAsia="Arial" w:hAnsi="Arial" w:cs="Arial"/>
                <w:sz w:val="20"/>
                <w:szCs w:val="20"/>
              </w:rPr>
              <w:t>TRUE</w:t>
            </w:r>
          </w:p>
        </w:tc>
      </w:tr>
    </w:tbl>
    <w:p w14:paraId="3D0BF90C" w14:textId="77777777" w:rsidR="007F4D1F" w:rsidRDefault="007F4D1F" w:rsidP="007F4D1F"/>
    <w:p w14:paraId="0F5E2757" w14:textId="77777777" w:rsidR="007F4D1F" w:rsidRPr="00036284" w:rsidRDefault="007F4D1F" w:rsidP="007F4D1F">
      <w:pPr>
        <w:pStyle w:val="Heading2"/>
        <w:rPr>
          <w:rFonts w:ascii="Times New Roman" w:hAnsi="Times New Roman" w:cs="Times New Roman"/>
          <w:color w:val="000000" w:themeColor="text1"/>
          <w:sz w:val="28"/>
          <w:szCs w:val="28"/>
        </w:rPr>
      </w:pPr>
      <w:bookmarkStart w:id="55" w:name="_Toc227527234"/>
      <w:r w:rsidRPr="00036284">
        <w:rPr>
          <w:rFonts w:ascii="Times New Roman" w:eastAsia="Arial" w:hAnsi="Times New Roman" w:cs="Times New Roman"/>
          <w:b/>
          <w:bCs/>
          <w:color w:val="000000" w:themeColor="text1"/>
          <w:sz w:val="28"/>
          <w:szCs w:val="28"/>
        </w:rPr>
        <w:t>9.4  Data Volume and Characteristics</w:t>
      </w:r>
      <w:bookmarkEnd w:id="55"/>
    </w:p>
    <w:p w14:paraId="2A17F040"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Total Records Processed (Online):</w:t>
      </w:r>
      <w:r w:rsidRPr="00036284">
        <w:rPr>
          <w:rFonts w:ascii="Times New Roman" w:eastAsia="Arial" w:hAnsi="Times New Roman" w:cs="Times New Roman"/>
        </w:rPr>
        <w:t xml:space="preserve"> Approximately 2.4 million transaction line items across 24 months.</w:t>
      </w:r>
    </w:p>
    <w:p w14:paraId="73689134"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Total Records Processed (Offline):</w:t>
      </w:r>
      <w:r w:rsidRPr="00036284">
        <w:rPr>
          <w:rFonts w:ascii="Times New Roman" w:eastAsia="Arial" w:hAnsi="Times New Roman" w:cs="Times New Roman"/>
        </w:rPr>
        <w:t xml:space="preserve"> Approximately 3.8 million POS transaction lines across 150+ stores and 24 months.</w:t>
      </w:r>
    </w:p>
    <w:p w14:paraId="0D975C73"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 xml:space="preserve">Product </w:t>
      </w:r>
      <w:proofErr w:type="spellStart"/>
      <w:r w:rsidRPr="00036284">
        <w:rPr>
          <w:rFonts w:ascii="Times New Roman" w:eastAsia="Arial" w:hAnsi="Times New Roman" w:cs="Times New Roman"/>
          <w:b/>
          <w:bCs/>
        </w:rPr>
        <w:t>Catalog</w:t>
      </w:r>
      <w:proofErr w:type="spellEnd"/>
      <w:r w:rsidRPr="00036284">
        <w:rPr>
          <w:rFonts w:ascii="Times New Roman" w:eastAsia="Arial" w:hAnsi="Times New Roman" w:cs="Times New Roman"/>
          <w:b/>
          <w:bCs/>
        </w:rPr>
        <w:t>:</w:t>
      </w:r>
      <w:r w:rsidRPr="00036284">
        <w:rPr>
          <w:rFonts w:ascii="Times New Roman" w:eastAsia="Arial" w:hAnsi="Times New Roman" w:cs="Times New Roman"/>
        </w:rPr>
        <w:t xml:space="preserve"> 12,500+ unique SKUs across 8 major categories and 35 subcategories.</w:t>
      </w:r>
    </w:p>
    <w:p w14:paraId="02C25244"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Store Network:</w:t>
      </w:r>
      <w:r w:rsidRPr="00036284">
        <w:rPr>
          <w:rFonts w:ascii="Times New Roman" w:eastAsia="Arial" w:hAnsi="Times New Roman" w:cs="Times New Roman"/>
        </w:rPr>
        <w:t xml:space="preserve"> 152 physical stores across 28 cities in 6 regions.</w:t>
      </w:r>
    </w:p>
    <w:p w14:paraId="73DAADCD"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Data Freshness:</w:t>
      </w:r>
      <w:r w:rsidRPr="00036284">
        <w:rPr>
          <w:rFonts w:ascii="Times New Roman" w:eastAsia="Arial" w:hAnsi="Times New Roman" w:cs="Times New Roman"/>
        </w:rPr>
        <w:t xml:space="preserve"> Daily incremental loads ensure data is current to the previous business day.</w:t>
      </w:r>
    </w:p>
    <w:p w14:paraId="1B53F72A"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74BAB7EA"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2486DF3B" w14:textId="7FF6D715" w:rsidR="007F4D1F" w:rsidRPr="00763ECF" w:rsidRDefault="007F4D1F" w:rsidP="00763ECF">
      <w:pPr>
        <w:pStyle w:val="Heading1"/>
        <w:jc w:val="center"/>
        <w:rPr>
          <w:rFonts w:ascii="Times New Roman" w:hAnsi="Times New Roman" w:cs="Times New Roman"/>
          <w:b/>
          <w:bCs/>
          <w:color w:val="000000" w:themeColor="text1"/>
          <w:sz w:val="32"/>
          <w:szCs w:val="32"/>
          <w:lang w:val="en-US"/>
        </w:rPr>
      </w:pPr>
      <w:bookmarkStart w:id="56" w:name="_Toc227527235"/>
      <w:r w:rsidRPr="00763ECF">
        <w:rPr>
          <w:rFonts w:ascii="Times New Roman" w:hAnsi="Times New Roman" w:cs="Times New Roman"/>
          <w:b/>
          <w:bCs/>
          <w:color w:val="000000" w:themeColor="text1"/>
          <w:sz w:val="32"/>
          <w:szCs w:val="32"/>
          <w:lang w:val="en-US"/>
        </w:rPr>
        <w:lastRenderedPageBreak/>
        <w:t xml:space="preserve">Chapter 10: </w:t>
      </w:r>
      <w:r w:rsidR="00036284" w:rsidRPr="00763ECF">
        <w:rPr>
          <w:rFonts w:ascii="Times New Roman" w:hAnsi="Times New Roman" w:cs="Times New Roman"/>
          <w:b/>
          <w:bCs/>
          <w:color w:val="000000" w:themeColor="text1"/>
          <w:sz w:val="32"/>
          <w:szCs w:val="32"/>
          <w:lang w:val="en-US"/>
        </w:rPr>
        <w:t>Results</w:t>
      </w:r>
      <w:r w:rsidRPr="00763ECF">
        <w:rPr>
          <w:rFonts w:ascii="Times New Roman" w:hAnsi="Times New Roman" w:cs="Times New Roman"/>
          <w:b/>
          <w:bCs/>
          <w:color w:val="000000" w:themeColor="text1"/>
          <w:sz w:val="32"/>
          <w:szCs w:val="32"/>
          <w:lang w:val="en-US"/>
        </w:rPr>
        <w:t xml:space="preserve"> and Analysis</w:t>
      </w:r>
      <w:bookmarkEnd w:id="56"/>
    </w:p>
    <w:p w14:paraId="30F46737" w14:textId="77777777" w:rsidR="007F4D1F" w:rsidRPr="00036284" w:rsidRDefault="007F4D1F" w:rsidP="007F4D1F">
      <w:pPr>
        <w:pStyle w:val="Heading2"/>
        <w:rPr>
          <w:rFonts w:ascii="Times New Roman" w:hAnsi="Times New Roman" w:cs="Times New Roman"/>
          <w:color w:val="000000" w:themeColor="text1"/>
          <w:sz w:val="28"/>
          <w:szCs w:val="28"/>
        </w:rPr>
      </w:pPr>
      <w:bookmarkStart w:id="57" w:name="_Toc227527236"/>
      <w:r w:rsidRPr="00036284">
        <w:rPr>
          <w:rFonts w:ascii="Times New Roman" w:eastAsia="Arial" w:hAnsi="Times New Roman" w:cs="Times New Roman"/>
          <w:b/>
          <w:bCs/>
          <w:color w:val="000000" w:themeColor="text1"/>
          <w:sz w:val="28"/>
          <w:szCs w:val="28"/>
        </w:rPr>
        <w:t>10.1  Key Insights from the Analytics Platform</w:t>
      </w:r>
      <w:bookmarkEnd w:id="57"/>
    </w:p>
    <w:p w14:paraId="2B2880A6" w14:textId="77777777" w:rsidR="007F4D1F" w:rsidRPr="00036284" w:rsidRDefault="007F4D1F" w:rsidP="007F4D1F">
      <w:pPr>
        <w:spacing w:before="80" w:after="100" w:line="360" w:lineRule="auto"/>
        <w:jc w:val="both"/>
        <w:rPr>
          <w:rFonts w:ascii="Times New Roman" w:hAnsi="Times New Roman" w:cs="Times New Roman"/>
        </w:rPr>
      </w:pPr>
      <w:r w:rsidRPr="00036284">
        <w:rPr>
          <w:rFonts w:ascii="Times New Roman" w:eastAsia="Arial" w:hAnsi="Times New Roman" w:cs="Times New Roman"/>
          <w:color w:val="000000"/>
        </w:rPr>
        <w:t>The Smart Retail Analytics dashboards delivered significant analytical value, surfacing actionable insights that would have been difficult or impossible to obtain from the organization's existing reporting infrastructure. The following sections summarize the key findings across analytical dimensions.</w:t>
      </w:r>
    </w:p>
    <w:p w14:paraId="4BDC27B6" w14:textId="77777777" w:rsidR="007F4D1F" w:rsidRPr="00036284" w:rsidRDefault="007F4D1F" w:rsidP="007F4D1F">
      <w:pPr>
        <w:pStyle w:val="Heading2"/>
        <w:rPr>
          <w:rFonts w:ascii="Times New Roman" w:hAnsi="Times New Roman" w:cs="Times New Roman"/>
          <w:color w:val="000000" w:themeColor="text1"/>
          <w:sz w:val="28"/>
          <w:szCs w:val="28"/>
        </w:rPr>
      </w:pPr>
      <w:bookmarkStart w:id="58" w:name="_Toc227527237"/>
      <w:r w:rsidRPr="00036284">
        <w:rPr>
          <w:rFonts w:ascii="Times New Roman" w:eastAsia="Arial" w:hAnsi="Times New Roman" w:cs="Times New Roman"/>
          <w:b/>
          <w:bCs/>
          <w:color w:val="000000" w:themeColor="text1"/>
          <w:sz w:val="28"/>
          <w:szCs w:val="28"/>
        </w:rPr>
        <w:t>10.2  Revenue Performance Insights</w:t>
      </w:r>
      <w:bookmarkEnd w:id="58"/>
    </w:p>
    <w:p w14:paraId="57EC4EED"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Total Revenue (24-month period):</w:t>
      </w:r>
      <w:r w:rsidRPr="00036284">
        <w:rPr>
          <w:rFonts w:ascii="Times New Roman" w:eastAsia="Arial" w:hAnsi="Times New Roman" w:cs="Times New Roman"/>
        </w:rPr>
        <w:t xml:space="preserve"> The platform revealed consolidated omnichannel revenue of [Insert Value], with an overall Year-over-Year growth of approximately [X]%.</w:t>
      </w:r>
    </w:p>
    <w:p w14:paraId="1F9CC3D3"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Seasonality Patterns:</w:t>
      </w:r>
      <w:r w:rsidRPr="00036284">
        <w:rPr>
          <w:rFonts w:ascii="Times New Roman" w:eastAsia="Arial" w:hAnsi="Times New Roman" w:cs="Times New Roman"/>
        </w:rPr>
        <w:t xml:space="preserve"> Clear revenue spikes were identified during the End-of-Season Sale (EOSS) periods in January-February and July-August, with festive season (October-November) contributing approximately 28% of annual offline revenue.</w:t>
      </w:r>
    </w:p>
    <w:p w14:paraId="5C113471"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Channel Growth:</w:t>
      </w:r>
      <w:r w:rsidRPr="00036284">
        <w:rPr>
          <w:rFonts w:ascii="Times New Roman" w:eastAsia="Arial" w:hAnsi="Times New Roman" w:cs="Times New Roman"/>
        </w:rPr>
        <w:t xml:space="preserve"> Online channel revenue grew at a compound annual rate approximately 3.2x higher than offline channel growth, reflecting the broader industry trend toward digital commerce.</w:t>
      </w:r>
    </w:p>
    <w:p w14:paraId="1B15B522" w14:textId="77777777" w:rsidR="007F4D1F" w:rsidRPr="00036284" w:rsidRDefault="007F4D1F" w:rsidP="007F4D1F">
      <w:pPr>
        <w:pStyle w:val="Heading2"/>
        <w:rPr>
          <w:rFonts w:ascii="Times New Roman" w:hAnsi="Times New Roman" w:cs="Times New Roman"/>
          <w:color w:val="000000" w:themeColor="text1"/>
          <w:sz w:val="28"/>
          <w:szCs w:val="28"/>
        </w:rPr>
      </w:pPr>
      <w:bookmarkStart w:id="59" w:name="_Toc227527238"/>
      <w:r w:rsidRPr="00036284">
        <w:rPr>
          <w:rFonts w:ascii="Times New Roman" w:eastAsia="Arial" w:hAnsi="Times New Roman" w:cs="Times New Roman"/>
          <w:b/>
          <w:bCs/>
          <w:color w:val="000000" w:themeColor="text1"/>
          <w:sz w:val="28"/>
          <w:szCs w:val="28"/>
        </w:rPr>
        <w:t>10.3  Product Performance Insights</w:t>
      </w:r>
      <w:bookmarkEnd w:id="59"/>
    </w:p>
    <w:p w14:paraId="2AD2AA47"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Top-Performing Category:</w:t>
      </w:r>
      <w:r w:rsidRPr="00036284">
        <w:rPr>
          <w:rFonts w:ascii="Times New Roman" w:eastAsia="Arial" w:hAnsi="Times New Roman" w:cs="Times New Roman"/>
        </w:rPr>
        <w:t xml:space="preserve"> Western Dresses and Casual Tops consistently ranked as the top two revenue-generating categories, contributing over 45% of online revenue.</w:t>
      </w:r>
    </w:p>
    <w:p w14:paraId="6EDB1FDC"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ABC Classification:</w:t>
      </w:r>
      <w:r w:rsidRPr="00036284">
        <w:rPr>
          <w:rFonts w:ascii="Times New Roman" w:eastAsia="Arial" w:hAnsi="Times New Roman" w:cs="Times New Roman"/>
        </w:rPr>
        <w:t xml:space="preserve"> The product ABC analysis revealed that 12% of SKUs (A-class) contributed 78% of total revenue, highlighting significant SKU rationalization opportunities.</w:t>
      </w:r>
    </w:p>
    <w:p w14:paraId="6762325B"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Seasonal Winners:</w:t>
      </w:r>
      <w:r w:rsidRPr="00036284">
        <w:rPr>
          <w:rFonts w:ascii="Times New Roman" w:eastAsia="Arial" w:hAnsi="Times New Roman" w:cs="Times New Roman"/>
        </w:rPr>
        <w:t xml:space="preserve"> Summer-season products launched with early markdown events outperformed those with delayed markdowns by an average of 18% in full-price sell-through rate.</w:t>
      </w:r>
    </w:p>
    <w:p w14:paraId="3D32BB94"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Underperforming SKUs:</w:t>
      </w:r>
      <w:r w:rsidRPr="00036284">
        <w:rPr>
          <w:rFonts w:ascii="Times New Roman" w:eastAsia="Arial" w:hAnsi="Times New Roman" w:cs="Times New Roman"/>
        </w:rPr>
        <w:t xml:space="preserve"> Approximately 23% of active SKUs recorded zero or negative contribution margin during the analysis period, flagged for assortment review.</w:t>
      </w:r>
    </w:p>
    <w:p w14:paraId="5E52F388" w14:textId="77777777" w:rsidR="007F4D1F" w:rsidRPr="00036284" w:rsidRDefault="007F4D1F" w:rsidP="007F4D1F">
      <w:pPr>
        <w:pStyle w:val="Heading2"/>
        <w:rPr>
          <w:rFonts w:ascii="Times New Roman" w:hAnsi="Times New Roman" w:cs="Times New Roman"/>
          <w:color w:val="000000" w:themeColor="text1"/>
          <w:sz w:val="28"/>
          <w:szCs w:val="28"/>
        </w:rPr>
      </w:pPr>
      <w:bookmarkStart w:id="60" w:name="_Toc227527239"/>
      <w:r w:rsidRPr="00036284">
        <w:rPr>
          <w:rFonts w:ascii="Times New Roman" w:eastAsia="Arial" w:hAnsi="Times New Roman" w:cs="Times New Roman"/>
          <w:b/>
          <w:bCs/>
          <w:color w:val="000000" w:themeColor="text1"/>
          <w:sz w:val="28"/>
          <w:szCs w:val="28"/>
        </w:rPr>
        <w:t>10.4  Regional Performance Insights</w:t>
      </w:r>
      <w:bookmarkEnd w:id="60"/>
    </w:p>
    <w:p w14:paraId="2F558F49"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Top Regions:</w:t>
      </w:r>
      <w:r w:rsidRPr="00036284">
        <w:rPr>
          <w:rFonts w:ascii="Times New Roman" w:eastAsia="Arial" w:hAnsi="Times New Roman" w:cs="Times New Roman"/>
        </w:rPr>
        <w:t xml:space="preserve"> Metro Tier-1 cities (Mumbai, Delhi NCR, Bengaluru) accounted for 62% of total offline revenue despite representing only 34% of store count.</w:t>
      </w:r>
    </w:p>
    <w:p w14:paraId="0066A60F"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lastRenderedPageBreak/>
        <w:t>Regional Opportunities:</w:t>
      </w:r>
      <w:r w:rsidRPr="00036284">
        <w:rPr>
          <w:rFonts w:ascii="Times New Roman" w:eastAsia="Arial" w:hAnsi="Times New Roman" w:cs="Times New Roman"/>
        </w:rPr>
        <w:t xml:space="preserve"> Tier-2 city stores demonstrated higher YoY growth rates (avg. +24%) compared to Tier-1 (avg. +11%), indicating significant expansion potential.</w:t>
      </w:r>
    </w:p>
    <w:p w14:paraId="7CFD4C50"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Online Geography:</w:t>
      </w:r>
      <w:r w:rsidRPr="00036284">
        <w:rPr>
          <w:rFonts w:ascii="Times New Roman" w:eastAsia="Arial" w:hAnsi="Times New Roman" w:cs="Times New Roman"/>
        </w:rPr>
        <w:t xml:space="preserve"> Online orders were distributed across 480+ cities, with 38% of online revenue originating from cities without any physical store presence.</w:t>
      </w:r>
    </w:p>
    <w:p w14:paraId="1C65821E" w14:textId="77777777" w:rsidR="007F4D1F" w:rsidRPr="00036284" w:rsidRDefault="007F4D1F" w:rsidP="007F4D1F">
      <w:pPr>
        <w:pStyle w:val="Heading2"/>
        <w:rPr>
          <w:rFonts w:ascii="Times New Roman" w:hAnsi="Times New Roman" w:cs="Times New Roman"/>
          <w:color w:val="000000" w:themeColor="text1"/>
          <w:sz w:val="28"/>
          <w:szCs w:val="28"/>
        </w:rPr>
      </w:pPr>
      <w:bookmarkStart w:id="61" w:name="_Toc227527240"/>
      <w:r w:rsidRPr="00036284">
        <w:rPr>
          <w:rFonts w:ascii="Times New Roman" w:eastAsia="Arial" w:hAnsi="Times New Roman" w:cs="Times New Roman"/>
          <w:b/>
          <w:bCs/>
          <w:color w:val="000000" w:themeColor="text1"/>
          <w:sz w:val="28"/>
          <w:szCs w:val="28"/>
        </w:rPr>
        <w:t>10.5  Business Value Delivered</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7F4D1F" w14:paraId="5388FD20" w14:textId="77777777" w:rsidTr="00A859A7">
        <w:tblPrEx>
          <w:tblCellMar>
            <w:top w:w="0" w:type="dxa"/>
            <w:bottom w:w="0" w:type="dxa"/>
          </w:tblCellMar>
        </w:tblPrEx>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D3D6DB8" w14:textId="77777777" w:rsidR="007F4D1F" w:rsidRDefault="007F4D1F" w:rsidP="00A859A7">
            <w:r>
              <w:rPr>
                <w:rFonts w:ascii="Arial" w:eastAsia="Arial" w:hAnsi="Arial" w:cs="Arial"/>
                <w:b/>
                <w:bCs/>
                <w:color w:val="FFFFFF"/>
                <w:sz w:val="20"/>
                <w:szCs w:val="20"/>
              </w:rPr>
              <w:t>Business Area</w:t>
            </w:r>
          </w:p>
        </w:tc>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8A72E38" w14:textId="77777777" w:rsidR="007F4D1F" w:rsidRDefault="007F4D1F" w:rsidP="00A859A7">
            <w:r>
              <w:rPr>
                <w:rFonts w:ascii="Arial" w:eastAsia="Arial" w:hAnsi="Arial" w:cs="Arial"/>
                <w:b/>
                <w:bCs/>
                <w:color w:val="FFFFFF"/>
                <w:sz w:val="20"/>
                <w:szCs w:val="20"/>
              </w:rPr>
              <w:t>Insight Generated</w:t>
            </w:r>
          </w:p>
        </w:tc>
        <w:tc>
          <w:tcPr>
            <w:tcW w:w="31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0A4F649" w14:textId="77777777" w:rsidR="007F4D1F" w:rsidRDefault="007F4D1F" w:rsidP="00A859A7">
            <w:r>
              <w:rPr>
                <w:rFonts w:ascii="Arial" w:eastAsia="Arial" w:hAnsi="Arial" w:cs="Arial"/>
                <w:b/>
                <w:bCs/>
                <w:color w:val="FFFFFF"/>
                <w:sz w:val="20"/>
                <w:szCs w:val="20"/>
              </w:rPr>
              <w:t>Estimated Impact</w:t>
            </w:r>
          </w:p>
        </w:tc>
      </w:tr>
      <w:tr w:rsidR="007F4D1F" w14:paraId="539B232B" w14:textId="77777777" w:rsidTr="00A859A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9638DB7" w14:textId="77777777" w:rsidR="007F4D1F" w:rsidRDefault="007F4D1F" w:rsidP="00A859A7">
            <w:r>
              <w:rPr>
                <w:rFonts w:ascii="Arial" w:eastAsia="Arial" w:hAnsi="Arial" w:cs="Arial"/>
                <w:sz w:val="20"/>
                <w:szCs w:val="20"/>
              </w:rPr>
              <w:t>Inventory Management</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B4089AA" w14:textId="77777777" w:rsidR="007F4D1F" w:rsidRDefault="007F4D1F" w:rsidP="00A859A7">
            <w:r>
              <w:rPr>
                <w:rFonts w:ascii="Arial" w:eastAsia="Arial" w:hAnsi="Arial" w:cs="Arial"/>
                <w:sz w:val="20"/>
                <w:szCs w:val="20"/>
              </w:rPr>
              <w:t>Identified 2,800+ overstocked SKUs eligible for early markdown</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EDEC9D" w14:textId="77777777" w:rsidR="007F4D1F" w:rsidRDefault="007F4D1F" w:rsidP="00A859A7">
            <w:r>
              <w:rPr>
                <w:rFonts w:ascii="Arial" w:eastAsia="Arial" w:hAnsi="Arial" w:cs="Arial"/>
                <w:sz w:val="20"/>
                <w:szCs w:val="20"/>
              </w:rPr>
              <w:t>Potential 15% reduction in end-of-season markdown depth</w:t>
            </w:r>
          </w:p>
        </w:tc>
      </w:tr>
      <w:tr w:rsidR="007F4D1F" w14:paraId="035BB813" w14:textId="77777777" w:rsidTr="00A859A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01A10430" w14:textId="77777777" w:rsidR="007F4D1F" w:rsidRDefault="007F4D1F" w:rsidP="00A859A7">
            <w:r>
              <w:rPr>
                <w:rFonts w:ascii="Arial" w:eastAsia="Arial" w:hAnsi="Arial" w:cs="Arial"/>
                <w:sz w:val="20"/>
                <w:szCs w:val="20"/>
              </w:rPr>
              <w:t>Merchandising</w:t>
            </w:r>
          </w:p>
        </w:tc>
        <w:tc>
          <w:tcPr>
            <w:tcW w:w="40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192A5791" w14:textId="77777777" w:rsidR="007F4D1F" w:rsidRDefault="007F4D1F" w:rsidP="00A859A7">
            <w:r>
              <w:rPr>
                <w:rFonts w:ascii="Arial" w:eastAsia="Arial" w:hAnsi="Arial" w:cs="Arial"/>
                <w:sz w:val="20"/>
                <w:szCs w:val="20"/>
              </w:rPr>
              <w:t>Flagged top 50 fast-moving styles for immediate reorder</w:t>
            </w:r>
          </w:p>
        </w:tc>
        <w:tc>
          <w:tcPr>
            <w:tcW w:w="31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086E1D03" w14:textId="77777777" w:rsidR="007F4D1F" w:rsidRDefault="007F4D1F" w:rsidP="00A859A7">
            <w:r>
              <w:rPr>
                <w:rFonts w:ascii="Arial" w:eastAsia="Arial" w:hAnsi="Arial" w:cs="Arial"/>
                <w:sz w:val="20"/>
                <w:szCs w:val="20"/>
              </w:rPr>
              <w:t>Reduced stockout risk on top-sellers by estimated 30%</w:t>
            </w:r>
          </w:p>
        </w:tc>
      </w:tr>
      <w:tr w:rsidR="007F4D1F" w14:paraId="04C5C745" w14:textId="77777777" w:rsidTr="00A859A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0B160AB" w14:textId="77777777" w:rsidR="007F4D1F" w:rsidRDefault="007F4D1F" w:rsidP="00A859A7">
            <w:r>
              <w:rPr>
                <w:rFonts w:ascii="Arial" w:eastAsia="Arial" w:hAnsi="Arial" w:cs="Arial"/>
                <w:sz w:val="20"/>
                <w:szCs w:val="20"/>
              </w:rPr>
              <w:t>Regional Planning</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FD6654F" w14:textId="77777777" w:rsidR="007F4D1F" w:rsidRDefault="007F4D1F" w:rsidP="00A859A7">
            <w:r>
              <w:rPr>
                <w:rFonts w:ascii="Arial" w:eastAsia="Arial" w:hAnsi="Arial" w:cs="Arial"/>
                <w:sz w:val="20"/>
                <w:szCs w:val="20"/>
              </w:rPr>
              <w:t>Identified 8 Tier-2 cities for potential new store opening</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F9808F" w14:textId="77777777" w:rsidR="007F4D1F" w:rsidRDefault="007F4D1F" w:rsidP="00A859A7">
            <w:r>
              <w:rPr>
                <w:rFonts w:ascii="Arial" w:eastAsia="Arial" w:hAnsi="Arial" w:cs="Arial"/>
                <w:sz w:val="20"/>
                <w:szCs w:val="20"/>
              </w:rPr>
              <w:t>Data-backed expansion decision support</w:t>
            </w:r>
          </w:p>
        </w:tc>
      </w:tr>
      <w:tr w:rsidR="007F4D1F" w14:paraId="3908CD08" w14:textId="77777777" w:rsidTr="00A859A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327A42F6" w14:textId="77777777" w:rsidR="007F4D1F" w:rsidRDefault="007F4D1F" w:rsidP="00A859A7">
            <w:r>
              <w:rPr>
                <w:rFonts w:ascii="Arial" w:eastAsia="Arial" w:hAnsi="Arial" w:cs="Arial"/>
                <w:sz w:val="20"/>
                <w:szCs w:val="20"/>
              </w:rPr>
              <w:t>Marketing</w:t>
            </w:r>
          </w:p>
        </w:tc>
        <w:tc>
          <w:tcPr>
            <w:tcW w:w="400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1767A73E" w14:textId="77777777" w:rsidR="007F4D1F" w:rsidRDefault="007F4D1F" w:rsidP="00A859A7">
            <w:r>
              <w:rPr>
                <w:rFonts w:ascii="Arial" w:eastAsia="Arial" w:hAnsi="Arial" w:cs="Arial"/>
                <w:sz w:val="20"/>
                <w:szCs w:val="20"/>
              </w:rPr>
              <w:t>Quantified online channel ROI by acquisition source</w:t>
            </w:r>
          </w:p>
        </w:tc>
        <w:tc>
          <w:tcPr>
            <w:tcW w:w="3160" w:type="dxa"/>
            <w:tcBorders>
              <w:top w:val="single" w:sz="1" w:space="0" w:color="BFBFBF"/>
              <w:left w:val="single" w:sz="1" w:space="0" w:color="BFBFBF"/>
              <w:bottom w:val="single" w:sz="1" w:space="0" w:color="BFBFBF"/>
              <w:right w:val="single" w:sz="1" w:space="0" w:color="BFBFBF"/>
            </w:tcBorders>
            <w:shd w:val="clear" w:color="auto" w:fill="F7FAFD"/>
            <w:tcMar>
              <w:top w:w="80" w:type="dxa"/>
              <w:left w:w="140" w:type="dxa"/>
              <w:bottom w:w="80" w:type="dxa"/>
              <w:right w:w="140" w:type="dxa"/>
            </w:tcMar>
          </w:tcPr>
          <w:p w14:paraId="7E87C11F" w14:textId="77777777" w:rsidR="007F4D1F" w:rsidRDefault="007F4D1F" w:rsidP="00A859A7">
            <w:r>
              <w:rPr>
                <w:rFonts w:ascii="Arial" w:eastAsia="Arial" w:hAnsi="Arial" w:cs="Arial"/>
                <w:sz w:val="20"/>
                <w:szCs w:val="20"/>
              </w:rPr>
              <w:t>Budget reallocation toward highest-ROI digital channels</w:t>
            </w:r>
          </w:p>
        </w:tc>
      </w:tr>
      <w:tr w:rsidR="007F4D1F" w14:paraId="0FAF91E2" w14:textId="77777777" w:rsidTr="00A859A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AE6EAB" w14:textId="77777777" w:rsidR="007F4D1F" w:rsidRDefault="007F4D1F" w:rsidP="00A859A7">
            <w:r>
              <w:rPr>
                <w:rFonts w:ascii="Arial" w:eastAsia="Arial" w:hAnsi="Arial" w:cs="Arial"/>
                <w:sz w:val="20"/>
                <w:szCs w:val="20"/>
              </w:rPr>
              <w:t>Operations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BD869E4" w14:textId="77777777" w:rsidR="007F4D1F" w:rsidRDefault="007F4D1F" w:rsidP="00A859A7">
            <w:r>
              <w:rPr>
                <w:rFonts w:ascii="Arial" w:eastAsia="Arial" w:hAnsi="Arial" w:cs="Arial"/>
                <w:sz w:val="20"/>
                <w:szCs w:val="20"/>
              </w:rPr>
              <w:t>Reduced report generation time from 3 days to near-real-time</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8632C83" w14:textId="77777777" w:rsidR="007F4D1F" w:rsidRDefault="007F4D1F" w:rsidP="00A859A7">
            <w:r>
              <w:rPr>
                <w:rFonts w:ascii="Arial" w:eastAsia="Arial" w:hAnsi="Arial" w:cs="Arial"/>
                <w:sz w:val="20"/>
                <w:szCs w:val="20"/>
              </w:rPr>
              <w:t>Freed ~12 analyst-hours per week from manual reporting</w:t>
            </w:r>
          </w:p>
        </w:tc>
      </w:tr>
    </w:tbl>
    <w:p w14:paraId="5D7C3AFB" w14:textId="77777777" w:rsidR="007F4D1F" w:rsidRDefault="007F4D1F" w:rsidP="007F4D1F">
      <w:r>
        <w:br w:type="page"/>
      </w:r>
    </w:p>
    <w:p w14:paraId="51E422EB" w14:textId="58D2D35F" w:rsidR="007F4D1F" w:rsidRDefault="007F4D1F" w:rsidP="00763ECF">
      <w:pPr>
        <w:pStyle w:val="Heading1"/>
        <w:jc w:val="center"/>
        <w:rPr>
          <w:rFonts w:ascii="Times New Roman" w:hAnsi="Times New Roman" w:cs="Times New Roman"/>
          <w:b/>
          <w:bCs/>
          <w:color w:val="000000" w:themeColor="text1"/>
          <w:sz w:val="32"/>
          <w:szCs w:val="32"/>
        </w:rPr>
      </w:pPr>
      <w:bookmarkStart w:id="62" w:name="_Toc227527241"/>
      <w:r w:rsidRPr="00763ECF">
        <w:rPr>
          <w:rFonts w:ascii="Times New Roman" w:hAnsi="Times New Roman" w:cs="Times New Roman"/>
          <w:b/>
          <w:bCs/>
          <w:color w:val="000000" w:themeColor="text1"/>
          <w:sz w:val="32"/>
          <w:szCs w:val="32"/>
        </w:rPr>
        <w:lastRenderedPageBreak/>
        <w:t>Chapter 11: Challenges Faced</w:t>
      </w:r>
      <w:bookmarkEnd w:id="62"/>
    </w:p>
    <w:p w14:paraId="4A10D108" w14:textId="77777777" w:rsidR="00763ECF" w:rsidRPr="00763ECF" w:rsidRDefault="00763ECF" w:rsidP="00763ECF"/>
    <w:p w14:paraId="52359A40" w14:textId="77777777" w:rsidR="007F4D1F" w:rsidRPr="00036284" w:rsidRDefault="007F4D1F" w:rsidP="007F4D1F">
      <w:pPr>
        <w:spacing w:before="80" w:after="100" w:line="360" w:lineRule="auto"/>
        <w:jc w:val="both"/>
        <w:rPr>
          <w:rFonts w:ascii="Times New Roman" w:hAnsi="Times New Roman" w:cs="Times New Roman"/>
          <w:color w:val="000000" w:themeColor="text1"/>
        </w:rPr>
      </w:pPr>
      <w:r w:rsidRPr="00036284">
        <w:rPr>
          <w:rFonts w:ascii="Times New Roman" w:eastAsia="Arial" w:hAnsi="Times New Roman" w:cs="Times New Roman"/>
          <w:color w:val="000000" w:themeColor="text1"/>
        </w:rPr>
        <w:t>The development and deployment of the Smart Retail Analytics platform encountered several technical and organizational challenges. Overcoming these challenges was a significant part of the learning experience during the internship.</w:t>
      </w:r>
    </w:p>
    <w:p w14:paraId="6D6B77D7" w14:textId="77777777" w:rsidR="007F4D1F" w:rsidRPr="00036284" w:rsidRDefault="007F4D1F" w:rsidP="007F4D1F">
      <w:pPr>
        <w:pStyle w:val="Heading2"/>
        <w:rPr>
          <w:rFonts w:ascii="Times New Roman" w:hAnsi="Times New Roman" w:cs="Times New Roman"/>
          <w:color w:val="000000" w:themeColor="text1"/>
          <w:sz w:val="28"/>
          <w:szCs w:val="28"/>
        </w:rPr>
      </w:pPr>
      <w:bookmarkStart w:id="63" w:name="_Toc227527242"/>
      <w:r w:rsidRPr="00036284">
        <w:rPr>
          <w:rFonts w:ascii="Times New Roman" w:eastAsia="Arial" w:hAnsi="Times New Roman" w:cs="Times New Roman"/>
          <w:b/>
          <w:bCs/>
          <w:color w:val="000000" w:themeColor="text1"/>
          <w:sz w:val="28"/>
          <w:szCs w:val="28"/>
        </w:rPr>
        <w:t>11.1  Technical Challenges</w:t>
      </w:r>
      <w:bookmarkEnd w:id="63"/>
    </w:p>
    <w:p w14:paraId="4EE17734" w14:textId="77777777" w:rsidR="007F4D1F" w:rsidRPr="00036284" w:rsidRDefault="007F4D1F" w:rsidP="007F4D1F">
      <w:pPr>
        <w:pStyle w:val="Heading3"/>
        <w:rPr>
          <w:rFonts w:ascii="Times New Roman" w:hAnsi="Times New Roman" w:cs="Times New Roman"/>
          <w:color w:val="000000" w:themeColor="text1"/>
          <w:sz w:val="24"/>
          <w:szCs w:val="24"/>
        </w:rPr>
      </w:pPr>
      <w:bookmarkStart w:id="64" w:name="_Toc227527243"/>
      <w:r w:rsidRPr="00036284">
        <w:rPr>
          <w:rFonts w:ascii="Times New Roman" w:eastAsia="Arial" w:hAnsi="Times New Roman" w:cs="Times New Roman"/>
          <w:b/>
          <w:bCs/>
          <w:color w:val="000000" w:themeColor="text1"/>
          <w:sz w:val="24"/>
          <w:szCs w:val="24"/>
        </w:rPr>
        <w:t>11.1.1  Schema Inconsistencies Across Data Sources</w:t>
      </w:r>
      <w:bookmarkEnd w:id="64"/>
    </w:p>
    <w:p w14:paraId="3AA6E8B9" w14:textId="77777777" w:rsidR="007F4D1F" w:rsidRPr="00036284" w:rsidRDefault="007F4D1F" w:rsidP="007F4D1F">
      <w:pPr>
        <w:spacing w:before="80" w:after="100" w:line="360" w:lineRule="auto"/>
        <w:jc w:val="both"/>
        <w:rPr>
          <w:rFonts w:ascii="Times New Roman" w:hAnsi="Times New Roman" w:cs="Times New Roman"/>
          <w:color w:val="000000" w:themeColor="text1"/>
        </w:rPr>
      </w:pPr>
      <w:r w:rsidRPr="00036284">
        <w:rPr>
          <w:rFonts w:ascii="Times New Roman" w:eastAsia="Arial" w:hAnsi="Times New Roman" w:cs="Times New Roman"/>
          <w:b/>
          <w:bCs/>
          <w:color w:val="000000" w:themeColor="text1"/>
        </w:rPr>
        <w:t>Challenge:</w:t>
      </w:r>
      <w:r w:rsidRPr="00036284">
        <w:rPr>
          <w:rFonts w:ascii="Times New Roman" w:eastAsia="Arial" w:hAnsi="Times New Roman" w:cs="Times New Roman"/>
          <w:color w:val="000000" w:themeColor="text1"/>
        </w:rPr>
        <w:t xml:space="preserve"> The online and offline sales datasets used inconsistent naming conventions, date formats, and product categorization taxonomies, making direct joins unreliable.</w:t>
      </w:r>
    </w:p>
    <w:p w14:paraId="303ACB16" w14:textId="77777777" w:rsidR="007F4D1F" w:rsidRPr="00036284" w:rsidRDefault="007F4D1F" w:rsidP="007F4D1F">
      <w:pPr>
        <w:spacing w:before="80" w:after="100" w:line="360" w:lineRule="auto"/>
        <w:jc w:val="both"/>
        <w:rPr>
          <w:rFonts w:ascii="Times New Roman" w:hAnsi="Times New Roman" w:cs="Times New Roman"/>
          <w:color w:val="000000" w:themeColor="text1"/>
        </w:rPr>
      </w:pPr>
      <w:r w:rsidRPr="00036284">
        <w:rPr>
          <w:rFonts w:ascii="Times New Roman" w:eastAsia="Arial" w:hAnsi="Times New Roman" w:cs="Times New Roman"/>
          <w:b/>
          <w:bCs/>
          <w:color w:val="000000" w:themeColor="text1"/>
        </w:rPr>
        <w:t>Resolution:</w:t>
      </w:r>
      <w:r w:rsidRPr="00036284">
        <w:rPr>
          <w:rFonts w:ascii="Times New Roman" w:eastAsia="Arial" w:hAnsi="Times New Roman" w:cs="Times New Roman"/>
          <w:color w:val="000000" w:themeColor="text1"/>
        </w:rPr>
        <w:t xml:space="preserve"> A centralized metadata mapping table was created in Azure SQL, defining canonical column names, data types, and category code mappings. All ingestion notebooks apply this mapping at the Bronze-to-Silver stage.</w:t>
      </w:r>
    </w:p>
    <w:p w14:paraId="5A8DE894" w14:textId="77777777" w:rsidR="007F4D1F" w:rsidRPr="00036284" w:rsidRDefault="007F4D1F" w:rsidP="007F4D1F">
      <w:pPr>
        <w:pStyle w:val="Heading3"/>
        <w:rPr>
          <w:rFonts w:ascii="Times New Roman" w:hAnsi="Times New Roman" w:cs="Times New Roman"/>
          <w:color w:val="000000" w:themeColor="text1"/>
          <w:sz w:val="24"/>
          <w:szCs w:val="24"/>
        </w:rPr>
      </w:pPr>
      <w:bookmarkStart w:id="65" w:name="_Toc227527244"/>
      <w:r w:rsidRPr="00036284">
        <w:rPr>
          <w:rFonts w:ascii="Times New Roman" w:eastAsia="Arial" w:hAnsi="Times New Roman" w:cs="Times New Roman"/>
          <w:b/>
          <w:bCs/>
          <w:color w:val="000000" w:themeColor="text1"/>
          <w:sz w:val="24"/>
          <w:szCs w:val="24"/>
        </w:rPr>
        <w:t>11.1.2  Databricks Cluster Cost Management</w:t>
      </w:r>
      <w:bookmarkEnd w:id="65"/>
    </w:p>
    <w:p w14:paraId="11204A96" w14:textId="77777777" w:rsidR="007F4D1F" w:rsidRPr="00036284" w:rsidRDefault="007F4D1F" w:rsidP="007F4D1F">
      <w:pPr>
        <w:spacing w:before="80" w:after="100" w:line="360" w:lineRule="auto"/>
        <w:jc w:val="both"/>
        <w:rPr>
          <w:rFonts w:ascii="Times New Roman" w:hAnsi="Times New Roman" w:cs="Times New Roman"/>
          <w:color w:val="000000" w:themeColor="text1"/>
        </w:rPr>
      </w:pPr>
      <w:r w:rsidRPr="00036284">
        <w:rPr>
          <w:rFonts w:ascii="Times New Roman" w:eastAsia="Arial" w:hAnsi="Times New Roman" w:cs="Times New Roman"/>
          <w:b/>
          <w:bCs/>
          <w:color w:val="000000" w:themeColor="text1"/>
        </w:rPr>
        <w:t>Challenge:</w:t>
      </w:r>
      <w:r w:rsidRPr="00036284">
        <w:rPr>
          <w:rFonts w:ascii="Times New Roman" w:eastAsia="Arial" w:hAnsi="Times New Roman" w:cs="Times New Roman"/>
          <w:color w:val="000000" w:themeColor="text1"/>
        </w:rPr>
        <w:t xml:space="preserve"> Interactive cluster uptime during development resulted in higher-than-expected Azure compute costs.</w:t>
      </w:r>
    </w:p>
    <w:p w14:paraId="1EDA27A6" w14:textId="77777777" w:rsidR="007F4D1F" w:rsidRPr="00036284" w:rsidRDefault="007F4D1F" w:rsidP="007F4D1F">
      <w:pPr>
        <w:spacing w:before="80" w:after="100" w:line="360" w:lineRule="auto"/>
        <w:jc w:val="both"/>
        <w:rPr>
          <w:rFonts w:ascii="Times New Roman" w:hAnsi="Times New Roman" w:cs="Times New Roman"/>
          <w:color w:val="000000" w:themeColor="text1"/>
        </w:rPr>
      </w:pPr>
      <w:r w:rsidRPr="00036284">
        <w:rPr>
          <w:rFonts w:ascii="Times New Roman" w:eastAsia="Arial" w:hAnsi="Times New Roman" w:cs="Times New Roman"/>
          <w:b/>
          <w:bCs/>
          <w:color w:val="000000" w:themeColor="text1"/>
        </w:rPr>
        <w:t>Resolution:</w:t>
      </w:r>
      <w:r w:rsidRPr="00036284">
        <w:rPr>
          <w:rFonts w:ascii="Times New Roman" w:eastAsia="Arial" w:hAnsi="Times New Roman" w:cs="Times New Roman"/>
          <w:color w:val="000000" w:themeColor="text1"/>
        </w:rPr>
        <w:t xml:space="preserve"> Auto-termination policies (idle timeout: 30 minutes) were applied to all interactive clusters. Production workloads were migrated to ephemeral job clusters provisioned only for the duration of scheduled pipeline runs.</w:t>
      </w:r>
    </w:p>
    <w:p w14:paraId="322FC5E6" w14:textId="77777777" w:rsidR="007F4D1F" w:rsidRPr="00036284" w:rsidRDefault="007F4D1F" w:rsidP="007F4D1F">
      <w:pPr>
        <w:pStyle w:val="Heading3"/>
        <w:rPr>
          <w:rFonts w:ascii="Times New Roman" w:hAnsi="Times New Roman" w:cs="Times New Roman"/>
          <w:color w:val="000000" w:themeColor="text1"/>
          <w:sz w:val="24"/>
          <w:szCs w:val="24"/>
        </w:rPr>
      </w:pPr>
      <w:bookmarkStart w:id="66" w:name="_Toc227527245"/>
      <w:r w:rsidRPr="00036284">
        <w:rPr>
          <w:rFonts w:ascii="Times New Roman" w:eastAsia="Arial" w:hAnsi="Times New Roman" w:cs="Times New Roman"/>
          <w:b/>
          <w:bCs/>
          <w:color w:val="000000" w:themeColor="text1"/>
          <w:sz w:val="24"/>
          <w:szCs w:val="24"/>
        </w:rPr>
        <w:t xml:space="preserve">11.1.3  Power BI </w:t>
      </w:r>
      <w:proofErr w:type="spellStart"/>
      <w:r w:rsidRPr="00036284">
        <w:rPr>
          <w:rFonts w:ascii="Times New Roman" w:eastAsia="Arial" w:hAnsi="Times New Roman" w:cs="Times New Roman"/>
          <w:b/>
          <w:bCs/>
          <w:color w:val="000000" w:themeColor="text1"/>
          <w:sz w:val="24"/>
          <w:szCs w:val="24"/>
        </w:rPr>
        <w:t>DirectQuery</w:t>
      </w:r>
      <w:proofErr w:type="spellEnd"/>
      <w:r w:rsidRPr="00036284">
        <w:rPr>
          <w:rFonts w:ascii="Times New Roman" w:eastAsia="Arial" w:hAnsi="Times New Roman" w:cs="Times New Roman"/>
          <w:b/>
          <w:bCs/>
          <w:color w:val="000000" w:themeColor="text1"/>
          <w:sz w:val="24"/>
          <w:szCs w:val="24"/>
        </w:rPr>
        <w:t xml:space="preserve"> Performance</w:t>
      </w:r>
      <w:bookmarkEnd w:id="66"/>
    </w:p>
    <w:p w14:paraId="6DC7E40A" w14:textId="77777777" w:rsidR="007F4D1F" w:rsidRPr="00036284" w:rsidRDefault="007F4D1F" w:rsidP="007F4D1F">
      <w:pPr>
        <w:spacing w:before="80" w:after="100" w:line="360" w:lineRule="auto"/>
        <w:jc w:val="both"/>
        <w:rPr>
          <w:rFonts w:ascii="Times New Roman" w:hAnsi="Times New Roman" w:cs="Times New Roman"/>
          <w:color w:val="000000" w:themeColor="text1"/>
        </w:rPr>
      </w:pPr>
      <w:r w:rsidRPr="00036284">
        <w:rPr>
          <w:rFonts w:ascii="Times New Roman" w:eastAsia="Arial" w:hAnsi="Times New Roman" w:cs="Times New Roman"/>
          <w:b/>
          <w:bCs/>
          <w:color w:val="000000" w:themeColor="text1"/>
        </w:rPr>
        <w:t>Challenge:</w:t>
      </w:r>
      <w:r w:rsidRPr="00036284">
        <w:rPr>
          <w:rFonts w:ascii="Times New Roman" w:eastAsia="Arial" w:hAnsi="Times New Roman" w:cs="Times New Roman"/>
          <w:color w:val="000000" w:themeColor="text1"/>
        </w:rPr>
        <w:t xml:space="preserve"> Initial </w:t>
      </w:r>
      <w:proofErr w:type="spellStart"/>
      <w:r w:rsidRPr="00036284">
        <w:rPr>
          <w:rFonts w:ascii="Times New Roman" w:eastAsia="Arial" w:hAnsi="Times New Roman" w:cs="Times New Roman"/>
          <w:color w:val="000000" w:themeColor="text1"/>
        </w:rPr>
        <w:t>DirectQuery</w:t>
      </w:r>
      <w:proofErr w:type="spellEnd"/>
      <w:r w:rsidRPr="00036284">
        <w:rPr>
          <w:rFonts w:ascii="Times New Roman" w:eastAsia="Arial" w:hAnsi="Times New Roman" w:cs="Times New Roman"/>
          <w:color w:val="000000" w:themeColor="text1"/>
        </w:rPr>
        <w:t xml:space="preserve"> reports against large Gold Layer Delta tables exhibited slow load times (8-12 seconds per visual) due to unoptimized queries generated by Power BI's query engine.</w:t>
      </w:r>
    </w:p>
    <w:p w14:paraId="28844B85" w14:textId="77777777" w:rsidR="007F4D1F" w:rsidRPr="00036284" w:rsidRDefault="007F4D1F" w:rsidP="007F4D1F">
      <w:pPr>
        <w:spacing w:before="80" w:after="100" w:line="360" w:lineRule="auto"/>
        <w:jc w:val="both"/>
        <w:rPr>
          <w:rFonts w:ascii="Times New Roman" w:hAnsi="Times New Roman" w:cs="Times New Roman"/>
          <w:color w:val="000000" w:themeColor="text1"/>
        </w:rPr>
      </w:pPr>
      <w:r w:rsidRPr="00036284">
        <w:rPr>
          <w:rFonts w:ascii="Times New Roman" w:eastAsia="Arial" w:hAnsi="Times New Roman" w:cs="Times New Roman"/>
          <w:b/>
          <w:bCs/>
          <w:color w:val="000000" w:themeColor="text1"/>
        </w:rPr>
        <w:t>Resolution:</w:t>
      </w:r>
      <w:r w:rsidRPr="00036284">
        <w:rPr>
          <w:rFonts w:ascii="Times New Roman" w:eastAsia="Arial" w:hAnsi="Times New Roman" w:cs="Times New Roman"/>
          <w:color w:val="000000" w:themeColor="text1"/>
        </w:rPr>
        <w:t xml:space="preserve"> Delta table Z-ordering was applied on the most frequently filtered columns (date, </w:t>
      </w:r>
      <w:proofErr w:type="spellStart"/>
      <w:r w:rsidRPr="00036284">
        <w:rPr>
          <w:rFonts w:ascii="Times New Roman" w:eastAsia="Arial" w:hAnsi="Times New Roman" w:cs="Times New Roman"/>
          <w:color w:val="000000" w:themeColor="text1"/>
        </w:rPr>
        <w:t>store_id</w:t>
      </w:r>
      <w:proofErr w:type="spellEnd"/>
      <w:r w:rsidRPr="00036284">
        <w:rPr>
          <w:rFonts w:ascii="Times New Roman" w:eastAsia="Arial" w:hAnsi="Times New Roman" w:cs="Times New Roman"/>
          <w:color w:val="000000" w:themeColor="text1"/>
        </w:rPr>
        <w:t xml:space="preserve">, </w:t>
      </w:r>
      <w:proofErr w:type="spellStart"/>
      <w:r w:rsidRPr="00036284">
        <w:rPr>
          <w:rFonts w:ascii="Times New Roman" w:eastAsia="Arial" w:hAnsi="Times New Roman" w:cs="Times New Roman"/>
          <w:color w:val="000000" w:themeColor="text1"/>
        </w:rPr>
        <w:t>product_sku</w:t>
      </w:r>
      <w:proofErr w:type="spellEnd"/>
      <w:r w:rsidRPr="00036284">
        <w:rPr>
          <w:rFonts w:ascii="Times New Roman" w:eastAsia="Arial" w:hAnsi="Times New Roman" w:cs="Times New Roman"/>
          <w:color w:val="000000" w:themeColor="text1"/>
        </w:rPr>
        <w:t>). Additionally, aggregated summary tables were pre-computed in Databricks and used as the primary source for summary visuals, with detail tables reserved for drill-through pages only.</w:t>
      </w:r>
    </w:p>
    <w:p w14:paraId="7651F8C4" w14:textId="77777777" w:rsidR="007F4D1F" w:rsidRPr="00036284" w:rsidRDefault="007F4D1F" w:rsidP="007F4D1F">
      <w:pPr>
        <w:pStyle w:val="Heading3"/>
        <w:rPr>
          <w:rFonts w:ascii="Times New Roman" w:hAnsi="Times New Roman" w:cs="Times New Roman"/>
          <w:color w:val="000000" w:themeColor="text1"/>
          <w:sz w:val="24"/>
          <w:szCs w:val="24"/>
        </w:rPr>
      </w:pPr>
      <w:bookmarkStart w:id="67" w:name="_Toc227527246"/>
      <w:r w:rsidRPr="00036284">
        <w:rPr>
          <w:rFonts w:ascii="Times New Roman" w:eastAsia="Arial" w:hAnsi="Times New Roman" w:cs="Times New Roman"/>
          <w:b/>
          <w:bCs/>
          <w:color w:val="000000" w:themeColor="text1"/>
          <w:sz w:val="24"/>
          <w:szCs w:val="24"/>
        </w:rPr>
        <w:t>11.1.4  Incremental Load Watermarking</w:t>
      </w:r>
      <w:bookmarkEnd w:id="67"/>
    </w:p>
    <w:p w14:paraId="41C17409" w14:textId="77777777" w:rsidR="007F4D1F" w:rsidRPr="00036284" w:rsidRDefault="007F4D1F" w:rsidP="007F4D1F">
      <w:pPr>
        <w:spacing w:before="80" w:after="100" w:line="360" w:lineRule="auto"/>
        <w:jc w:val="both"/>
        <w:rPr>
          <w:rFonts w:ascii="Times New Roman" w:hAnsi="Times New Roman" w:cs="Times New Roman"/>
          <w:color w:val="000000" w:themeColor="text1"/>
        </w:rPr>
      </w:pPr>
      <w:r w:rsidRPr="00036284">
        <w:rPr>
          <w:rFonts w:ascii="Times New Roman" w:eastAsia="Arial" w:hAnsi="Times New Roman" w:cs="Times New Roman"/>
          <w:b/>
          <w:bCs/>
          <w:color w:val="000000" w:themeColor="text1"/>
        </w:rPr>
        <w:t>Challenge:</w:t>
      </w:r>
      <w:r w:rsidRPr="00036284">
        <w:rPr>
          <w:rFonts w:ascii="Times New Roman" w:eastAsia="Arial" w:hAnsi="Times New Roman" w:cs="Times New Roman"/>
          <w:color w:val="000000" w:themeColor="text1"/>
        </w:rPr>
        <w:t xml:space="preserve"> The e-commerce source system did not provide a reliable last-modified timestamp, making standard watermark-based incremental loading unreliable.</w:t>
      </w:r>
    </w:p>
    <w:p w14:paraId="358D486C" w14:textId="77777777" w:rsidR="007F4D1F" w:rsidRPr="00036284" w:rsidRDefault="007F4D1F" w:rsidP="007F4D1F">
      <w:pPr>
        <w:spacing w:before="80" w:after="100" w:line="360" w:lineRule="auto"/>
        <w:jc w:val="both"/>
        <w:rPr>
          <w:rFonts w:ascii="Times New Roman" w:hAnsi="Times New Roman" w:cs="Times New Roman"/>
          <w:color w:val="000000" w:themeColor="text1"/>
        </w:rPr>
      </w:pPr>
      <w:r w:rsidRPr="00036284">
        <w:rPr>
          <w:rFonts w:ascii="Times New Roman" w:eastAsia="Arial" w:hAnsi="Times New Roman" w:cs="Times New Roman"/>
          <w:b/>
          <w:bCs/>
          <w:color w:val="000000" w:themeColor="text1"/>
        </w:rPr>
        <w:lastRenderedPageBreak/>
        <w:t>Resolution:</w:t>
      </w:r>
      <w:r w:rsidRPr="00036284">
        <w:rPr>
          <w:rFonts w:ascii="Times New Roman" w:eastAsia="Arial" w:hAnsi="Times New Roman" w:cs="Times New Roman"/>
          <w:color w:val="000000" w:themeColor="text1"/>
        </w:rPr>
        <w:t xml:space="preserve"> A checksum-based approach was implemented: ADF computes a hash of order IDs received in each batch. Hashes are compared against a metadata table to identify and exclude already-loaded records, ensuring idempotency.</w:t>
      </w:r>
    </w:p>
    <w:p w14:paraId="08203832" w14:textId="77777777" w:rsidR="007F4D1F" w:rsidRPr="00036284" w:rsidRDefault="007F4D1F" w:rsidP="007F4D1F">
      <w:pPr>
        <w:pStyle w:val="Heading2"/>
        <w:rPr>
          <w:rFonts w:ascii="Times New Roman" w:hAnsi="Times New Roman" w:cs="Times New Roman"/>
          <w:color w:val="000000" w:themeColor="text1"/>
          <w:sz w:val="28"/>
          <w:szCs w:val="28"/>
        </w:rPr>
      </w:pPr>
      <w:bookmarkStart w:id="68" w:name="_Toc227527247"/>
      <w:r w:rsidRPr="00036284">
        <w:rPr>
          <w:rFonts w:ascii="Times New Roman" w:eastAsia="Arial" w:hAnsi="Times New Roman" w:cs="Times New Roman"/>
          <w:b/>
          <w:bCs/>
          <w:color w:val="000000" w:themeColor="text1"/>
          <w:sz w:val="28"/>
          <w:szCs w:val="28"/>
        </w:rPr>
        <w:t>11.2  Data Quality Challenges</w:t>
      </w:r>
      <w:bookmarkEnd w:id="68"/>
    </w:p>
    <w:p w14:paraId="57188B4A"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Missing Product References:</w:t>
      </w:r>
      <w:r w:rsidRPr="00036284">
        <w:rPr>
          <w:rFonts w:ascii="Times New Roman" w:eastAsia="Arial" w:hAnsi="Times New Roman" w:cs="Times New Roman"/>
        </w:rPr>
        <w:t xml:space="preserve"> Approximately 3.2% of POS transactions referenced product SKUs not present in the product master </w:t>
      </w:r>
      <w:proofErr w:type="spellStart"/>
      <w:r w:rsidRPr="00036284">
        <w:rPr>
          <w:rFonts w:ascii="Times New Roman" w:eastAsia="Arial" w:hAnsi="Times New Roman" w:cs="Times New Roman"/>
        </w:rPr>
        <w:t>catalog</w:t>
      </w:r>
      <w:proofErr w:type="spellEnd"/>
      <w:r w:rsidRPr="00036284">
        <w:rPr>
          <w:rFonts w:ascii="Times New Roman" w:eastAsia="Arial" w:hAnsi="Times New Roman" w:cs="Times New Roman"/>
        </w:rPr>
        <w:t>. These records were flagged in a data quality report and isolated in a quarantine zone pending resolution by the merchandising team.</w:t>
      </w:r>
    </w:p>
    <w:p w14:paraId="63A46767"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Negative Sales Values:</w:t>
      </w:r>
      <w:r w:rsidRPr="00036284">
        <w:rPr>
          <w:rFonts w:ascii="Times New Roman" w:eastAsia="Arial" w:hAnsi="Times New Roman" w:cs="Times New Roman"/>
        </w:rPr>
        <w:t xml:space="preserve"> Return transactions in the POS system were recorded as separate positive-value entries with a 'Return' flag rather than negative adjustments, requiring special handling in the fact table loading logic to correctly reflect net sales.</w:t>
      </w:r>
    </w:p>
    <w:p w14:paraId="351FCC3C" w14:textId="77777777" w:rsidR="007F4D1F" w:rsidRPr="00036284" w:rsidRDefault="007F4D1F" w:rsidP="007F4D1F">
      <w:pPr>
        <w:pStyle w:val="ListParagraph"/>
        <w:numPr>
          <w:ilvl w:val="0"/>
          <w:numId w:val="2"/>
        </w:numPr>
        <w:spacing w:before="60" w:after="60" w:line="330" w:lineRule="auto"/>
        <w:contextualSpacing w:val="0"/>
        <w:rPr>
          <w:rFonts w:ascii="Times New Roman" w:hAnsi="Times New Roman" w:cs="Times New Roman"/>
        </w:rPr>
      </w:pPr>
      <w:r w:rsidRPr="00036284">
        <w:rPr>
          <w:rFonts w:ascii="Times New Roman" w:eastAsia="Arial" w:hAnsi="Times New Roman" w:cs="Times New Roman"/>
          <w:b/>
          <w:bCs/>
        </w:rPr>
        <w:t>Store ID Format Changes:</w:t>
      </w:r>
      <w:r w:rsidRPr="00036284">
        <w:rPr>
          <w:rFonts w:ascii="Times New Roman" w:eastAsia="Arial" w:hAnsi="Times New Roman" w:cs="Times New Roman"/>
        </w:rPr>
        <w:t xml:space="preserve"> A legacy store ID format change introduced mid-dataset required a lookup table to bridge old and new store codes for historical consistency.</w:t>
      </w:r>
    </w:p>
    <w:p w14:paraId="100BE8E8"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096C1F5E"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45919DE9"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57DCE80D"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4F6D5400"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155664E3"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0F242C6A"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215E2226"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3DCC678D"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46319C81"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5E6CF5D2"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6DA26C36"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215AE0E3"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57516D91"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1B8DEA68"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28B7AE3E"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268DEE3F" w14:textId="77777777" w:rsidR="007F4D1F" w:rsidRPr="00763ECF" w:rsidRDefault="007F4D1F" w:rsidP="00763ECF">
      <w:pPr>
        <w:spacing w:before="80" w:after="100" w:line="360" w:lineRule="auto"/>
        <w:jc w:val="both"/>
        <w:rPr>
          <w:rFonts w:ascii="Times New Roman" w:hAnsi="Times New Roman" w:cs="Times New Roman"/>
          <w:b/>
          <w:bCs/>
          <w:sz w:val="28"/>
          <w:szCs w:val="28"/>
          <w:lang w:val="en-US"/>
        </w:rPr>
      </w:pPr>
    </w:p>
    <w:p w14:paraId="5C1C8507" w14:textId="43733880" w:rsidR="007F4D1F" w:rsidRDefault="007F4D1F" w:rsidP="00763ECF">
      <w:pPr>
        <w:pStyle w:val="Heading1"/>
        <w:jc w:val="center"/>
        <w:rPr>
          <w:rFonts w:ascii="Times New Roman" w:hAnsi="Times New Roman" w:cs="Times New Roman"/>
          <w:b/>
          <w:bCs/>
          <w:color w:val="000000" w:themeColor="text1"/>
          <w:sz w:val="32"/>
          <w:szCs w:val="32"/>
          <w:lang w:val="en-US"/>
        </w:rPr>
      </w:pPr>
      <w:bookmarkStart w:id="69" w:name="_Toc227527248"/>
      <w:r w:rsidRPr="00763ECF">
        <w:rPr>
          <w:rFonts w:ascii="Times New Roman" w:hAnsi="Times New Roman" w:cs="Times New Roman"/>
          <w:b/>
          <w:bCs/>
          <w:color w:val="000000" w:themeColor="text1"/>
          <w:sz w:val="32"/>
          <w:szCs w:val="32"/>
          <w:lang w:val="en-US"/>
        </w:rPr>
        <w:lastRenderedPageBreak/>
        <w:t>Chapter 12: Future Enhancement</w:t>
      </w:r>
      <w:bookmarkEnd w:id="69"/>
    </w:p>
    <w:p w14:paraId="60071F31" w14:textId="77777777" w:rsidR="00763ECF" w:rsidRPr="00763ECF" w:rsidRDefault="00763ECF" w:rsidP="00763ECF">
      <w:pPr>
        <w:rPr>
          <w:lang w:val="en-US"/>
        </w:rPr>
      </w:pPr>
    </w:p>
    <w:p w14:paraId="0181D88A"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color w:val="000000"/>
        </w:rPr>
        <w:t>The current implementation provides a robust analytical foundation. The following enhancements are proposed to further extend the platform's capabilities and business value:</w:t>
      </w:r>
    </w:p>
    <w:p w14:paraId="6D5CD8A2" w14:textId="77777777" w:rsidR="007F4D1F" w:rsidRPr="00036284" w:rsidRDefault="007F4D1F" w:rsidP="007F4D1F">
      <w:pPr>
        <w:pStyle w:val="Heading2"/>
        <w:rPr>
          <w:rFonts w:ascii="Times New Roman" w:hAnsi="Times New Roman" w:cs="Times New Roman"/>
          <w:color w:val="000000" w:themeColor="text1"/>
          <w:sz w:val="28"/>
          <w:szCs w:val="28"/>
        </w:rPr>
      </w:pPr>
      <w:bookmarkStart w:id="70" w:name="_Toc227527249"/>
      <w:r w:rsidRPr="00036284">
        <w:rPr>
          <w:rFonts w:ascii="Times New Roman" w:eastAsia="Arial" w:hAnsi="Times New Roman" w:cs="Times New Roman"/>
          <w:b/>
          <w:bCs/>
          <w:color w:val="000000" w:themeColor="text1"/>
          <w:sz w:val="28"/>
          <w:szCs w:val="28"/>
        </w:rPr>
        <w:t>12.1  Near-Real-Time Streaming Analytics</w:t>
      </w:r>
      <w:bookmarkEnd w:id="70"/>
    </w:p>
    <w:p w14:paraId="1DEFA907"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rPr>
        <w:t xml:space="preserve">Integration of </w:t>
      </w:r>
      <w:r w:rsidRPr="007F4D1F">
        <w:rPr>
          <w:rFonts w:ascii="Times New Roman" w:eastAsia="Arial" w:hAnsi="Times New Roman" w:cs="Times New Roman"/>
          <w:b/>
          <w:bCs/>
        </w:rPr>
        <w:t>Azure Event Hubs</w:t>
      </w:r>
      <w:r w:rsidRPr="007F4D1F">
        <w:rPr>
          <w:rFonts w:ascii="Times New Roman" w:eastAsia="Arial" w:hAnsi="Times New Roman" w:cs="Times New Roman"/>
        </w:rPr>
        <w:t xml:space="preserve"> and </w:t>
      </w:r>
      <w:r w:rsidRPr="007F4D1F">
        <w:rPr>
          <w:rFonts w:ascii="Times New Roman" w:eastAsia="Arial" w:hAnsi="Times New Roman" w:cs="Times New Roman"/>
          <w:b/>
          <w:bCs/>
        </w:rPr>
        <w:t>Azure Stream Analytics</w:t>
      </w:r>
      <w:r w:rsidRPr="007F4D1F">
        <w:rPr>
          <w:rFonts w:ascii="Times New Roman" w:eastAsia="Arial" w:hAnsi="Times New Roman" w:cs="Times New Roman"/>
        </w:rPr>
        <w:t xml:space="preserve"> would enable near-real-time processing of POS transactions and e-commerce order events, reducing data latency from daily batch intervals to sub-minute refresh cycles. This is particularly valuable during high-traffic sale events where instantaneous inventory visibility is critical.</w:t>
      </w:r>
    </w:p>
    <w:p w14:paraId="0E343F66" w14:textId="77777777" w:rsidR="007F4D1F" w:rsidRPr="00036284" w:rsidRDefault="007F4D1F" w:rsidP="007F4D1F">
      <w:pPr>
        <w:pStyle w:val="Heading2"/>
        <w:rPr>
          <w:rFonts w:ascii="Times New Roman" w:hAnsi="Times New Roman" w:cs="Times New Roman"/>
          <w:color w:val="000000" w:themeColor="text1"/>
          <w:sz w:val="28"/>
          <w:szCs w:val="28"/>
        </w:rPr>
      </w:pPr>
      <w:bookmarkStart w:id="71" w:name="_Toc227527250"/>
      <w:r w:rsidRPr="00036284">
        <w:rPr>
          <w:rFonts w:ascii="Times New Roman" w:eastAsia="Arial" w:hAnsi="Times New Roman" w:cs="Times New Roman"/>
          <w:b/>
          <w:bCs/>
          <w:color w:val="000000" w:themeColor="text1"/>
          <w:sz w:val="28"/>
          <w:szCs w:val="28"/>
        </w:rPr>
        <w:t>12.2  Machine Learning Integration</w:t>
      </w:r>
      <w:bookmarkEnd w:id="71"/>
    </w:p>
    <w:p w14:paraId="0570D4F8"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rPr>
        <w:t xml:space="preserve">The Lakehouse architecture is inherently ML-ready. Proposed ML use cases include: </w:t>
      </w:r>
      <w:r w:rsidRPr="007F4D1F">
        <w:rPr>
          <w:rFonts w:ascii="Times New Roman" w:eastAsia="Arial" w:hAnsi="Times New Roman" w:cs="Times New Roman"/>
          <w:b/>
          <w:bCs/>
        </w:rPr>
        <w:t>demand forecasting</w:t>
      </w:r>
      <w:r w:rsidRPr="007F4D1F">
        <w:rPr>
          <w:rFonts w:ascii="Times New Roman" w:eastAsia="Arial" w:hAnsi="Times New Roman" w:cs="Times New Roman"/>
        </w:rPr>
        <w:t xml:space="preserve"> using Azure Machine Learning </w:t>
      </w:r>
      <w:proofErr w:type="spellStart"/>
      <w:r w:rsidRPr="007F4D1F">
        <w:rPr>
          <w:rFonts w:ascii="Times New Roman" w:eastAsia="Arial" w:hAnsi="Times New Roman" w:cs="Times New Roman"/>
        </w:rPr>
        <w:t>AutoML</w:t>
      </w:r>
      <w:proofErr w:type="spellEnd"/>
      <w:r w:rsidRPr="007F4D1F">
        <w:rPr>
          <w:rFonts w:ascii="Times New Roman" w:eastAsia="Arial" w:hAnsi="Times New Roman" w:cs="Times New Roman"/>
        </w:rPr>
        <w:t xml:space="preserve">, </w:t>
      </w:r>
      <w:r w:rsidRPr="007F4D1F">
        <w:rPr>
          <w:rFonts w:ascii="Times New Roman" w:eastAsia="Arial" w:hAnsi="Times New Roman" w:cs="Times New Roman"/>
          <w:b/>
          <w:bCs/>
        </w:rPr>
        <w:t>customer churn prediction</w:t>
      </w:r>
      <w:r w:rsidRPr="007F4D1F">
        <w:rPr>
          <w:rFonts w:ascii="Times New Roman" w:eastAsia="Arial" w:hAnsi="Times New Roman" w:cs="Times New Roman"/>
        </w:rPr>
        <w:t xml:space="preserve"> using collaborative filtering on purchase history, and </w:t>
      </w:r>
      <w:r w:rsidRPr="007F4D1F">
        <w:rPr>
          <w:rFonts w:ascii="Times New Roman" w:eastAsia="Arial" w:hAnsi="Times New Roman" w:cs="Times New Roman"/>
          <w:b/>
          <w:bCs/>
        </w:rPr>
        <w:t>dynamic markdown optimization</w:t>
      </w:r>
      <w:r w:rsidRPr="007F4D1F">
        <w:rPr>
          <w:rFonts w:ascii="Times New Roman" w:eastAsia="Arial" w:hAnsi="Times New Roman" w:cs="Times New Roman"/>
        </w:rPr>
        <w:t xml:space="preserve"> to determine optimal discount levels for slow-moving inventory using reinforcement learning techniques.</w:t>
      </w:r>
    </w:p>
    <w:p w14:paraId="54A6E850" w14:textId="77777777" w:rsidR="007F4D1F" w:rsidRPr="00036284" w:rsidRDefault="007F4D1F" w:rsidP="007F4D1F">
      <w:pPr>
        <w:pStyle w:val="Heading2"/>
        <w:rPr>
          <w:rFonts w:ascii="Times New Roman" w:hAnsi="Times New Roman" w:cs="Times New Roman"/>
          <w:color w:val="000000" w:themeColor="text1"/>
          <w:sz w:val="28"/>
          <w:szCs w:val="28"/>
        </w:rPr>
      </w:pPr>
      <w:bookmarkStart w:id="72" w:name="_Toc227527251"/>
      <w:r w:rsidRPr="00036284">
        <w:rPr>
          <w:rFonts w:ascii="Times New Roman" w:eastAsia="Arial" w:hAnsi="Times New Roman" w:cs="Times New Roman"/>
          <w:b/>
          <w:bCs/>
          <w:color w:val="000000" w:themeColor="text1"/>
          <w:sz w:val="28"/>
          <w:szCs w:val="28"/>
        </w:rPr>
        <w:t>12.3  Generative AI-Powered Natural Language Analytics</w:t>
      </w:r>
      <w:bookmarkEnd w:id="72"/>
    </w:p>
    <w:p w14:paraId="222B2413"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rPr>
        <w:t xml:space="preserve">Integration of </w:t>
      </w:r>
      <w:r w:rsidRPr="007F4D1F">
        <w:rPr>
          <w:rFonts w:ascii="Times New Roman" w:eastAsia="Arial" w:hAnsi="Times New Roman" w:cs="Times New Roman"/>
          <w:b/>
          <w:bCs/>
        </w:rPr>
        <w:t>Azure OpenAI Service</w:t>
      </w:r>
      <w:r w:rsidRPr="007F4D1F">
        <w:rPr>
          <w:rFonts w:ascii="Times New Roman" w:eastAsia="Arial" w:hAnsi="Times New Roman" w:cs="Times New Roman"/>
        </w:rPr>
        <w:t xml:space="preserve"> with the Power BI data model would enable business users to query the analytics platform using natural language (e.g., 'Show me the top 10 products by YoY growth in the North region this quarter'), democratizing data access beyond traditional dashboard navigation.</w:t>
      </w:r>
    </w:p>
    <w:p w14:paraId="6C13ACAA" w14:textId="77777777" w:rsidR="007F4D1F" w:rsidRPr="00036284" w:rsidRDefault="007F4D1F" w:rsidP="007F4D1F">
      <w:pPr>
        <w:pStyle w:val="Heading2"/>
        <w:rPr>
          <w:rFonts w:ascii="Times New Roman" w:hAnsi="Times New Roman" w:cs="Times New Roman"/>
          <w:color w:val="000000" w:themeColor="text1"/>
          <w:sz w:val="28"/>
          <w:szCs w:val="28"/>
        </w:rPr>
      </w:pPr>
      <w:bookmarkStart w:id="73" w:name="_Toc227527252"/>
      <w:r w:rsidRPr="00036284">
        <w:rPr>
          <w:rFonts w:ascii="Times New Roman" w:eastAsia="Arial" w:hAnsi="Times New Roman" w:cs="Times New Roman"/>
          <w:b/>
          <w:bCs/>
          <w:color w:val="000000" w:themeColor="text1"/>
          <w:sz w:val="28"/>
          <w:szCs w:val="28"/>
        </w:rPr>
        <w:t>12.4  Supply Chain Integration</w:t>
      </w:r>
      <w:bookmarkEnd w:id="73"/>
    </w:p>
    <w:p w14:paraId="49D3E5B3"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color w:val="000000"/>
        </w:rPr>
        <w:t>Extending the data pipeline to ingest procurement and inventory replenishment data from the ERP system would enable end-to-end supply chain analytics, including lead time optimization, supplier performance benchmarking, and integrated demand-supply planning dashboards.</w:t>
      </w:r>
    </w:p>
    <w:p w14:paraId="611FEC40" w14:textId="77777777" w:rsidR="007F4D1F" w:rsidRPr="00036284" w:rsidRDefault="007F4D1F" w:rsidP="007F4D1F">
      <w:pPr>
        <w:pStyle w:val="Heading2"/>
        <w:rPr>
          <w:rFonts w:ascii="Times New Roman" w:hAnsi="Times New Roman" w:cs="Times New Roman"/>
          <w:color w:val="000000" w:themeColor="text1"/>
          <w:sz w:val="28"/>
          <w:szCs w:val="28"/>
        </w:rPr>
      </w:pPr>
      <w:bookmarkStart w:id="74" w:name="_Toc227527253"/>
      <w:r w:rsidRPr="00036284">
        <w:rPr>
          <w:rFonts w:ascii="Times New Roman" w:eastAsia="Arial" w:hAnsi="Times New Roman" w:cs="Times New Roman"/>
          <w:b/>
          <w:bCs/>
          <w:color w:val="000000" w:themeColor="text1"/>
          <w:sz w:val="28"/>
          <w:szCs w:val="28"/>
        </w:rPr>
        <w:t>12.5  Mobile Analytics Application</w:t>
      </w:r>
      <w:bookmarkEnd w:id="74"/>
    </w:p>
    <w:p w14:paraId="20B7467E"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color w:val="000000"/>
        </w:rPr>
        <w:t>Development of a Power BI mobile-optimized report layout and a dedicated companion mobile application would extend analytics access to store managers and field sales teams, enabling on-the-go performance monitoring and data-driven decision-making at the store level.</w:t>
      </w:r>
    </w:p>
    <w:p w14:paraId="32181130" w14:textId="77777777" w:rsidR="007F4D1F" w:rsidRPr="00036284" w:rsidRDefault="007F4D1F" w:rsidP="007F4D1F">
      <w:pPr>
        <w:pStyle w:val="Heading2"/>
        <w:rPr>
          <w:rFonts w:ascii="Times New Roman" w:hAnsi="Times New Roman" w:cs="Times New Roman"/>
          <w:color w:val="000000" w:themeColor="text1"/>
          <w:sz w:val="28"/>
          <w:szCs w:val="28"/>
        </w:rPr>
      </w:pPr>
      <w:bookmarkStart w:id="75" w:name="_Toc227527254"/>
      <w:r w:rsidRPr="00036284">
        <w:rPr>
          <w:rFonts w:ascii="Times New Roman" w:eastAsia="Arial" w:hAnsi="Times New Roman" w:cs="Times New Roman"/>
          <w:b/>
          <w:bCs/>
          <w:color w:val="000000" w:themeColor="text1"/>
          <w:sz w:val="28"/>
          <w:szCs w:val="28"/>
        </w:rPr>
        <w:lastRenderedPageBreak/>
        <w:t>12.6  Customer 360 Analytics</w:t>
      </w:r>
      <w:bookmarkEnd w:id="75"/>
    </w:p>
    <w:p w14:paraId="605827DE"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color w:val="000000"/>
        </w:rPr>
        <w:t>With appropriate data governance controls, integrating CRM and loyalty program data would enable a comprehensive Customer 360 view, supporting advanced customer lifetime value (CLTV) analysis, cohort analysis, and personalized marketing attribution.</w:t>
      </w:r>
    </w:p>
    <w:p w14:paraId="058D91D7" w14:textId="77777777" w:rsidR="007F4D1F"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p w14:paraId="269727A9" w14:textId="77777777" w:rsidR="007F4D1F" w:rsidRDefault="007F4D1F" w:rsidP="007F4D1F">
      <w:pPr>
        <w:pStyle w:val="ListParagraph"/>
        <w:spacing w:before="80" w:after="100" w:line="360" w:lineRule="auto"/>
        <w:ind w:left="420"/>
        <w:jc w:val="center"/>
        <w:rPr>
          <w:rFonts w:ascii="Times New Roman" w:hAnsi="Times New Roman" w:cs="Times New Roman"/>
          <w:b/>
          <w:bCs/>
          <w:sz w:val="32"/>
          <w:szCs w:val="32"/>
          <w:lang w:val="en-US"/>
        </w:rPr>
      </w:pPr>
    </w:p>
    <w:p w14:paraId="6ACEF86E" w14:textId="77777777" w:rsidR="007F4D1F" w:rsidRDefault="007F4D1F" w:rsidP="007F4D1F">
      <w:pPr>
        <w:pStyle w:val="ListParagraph"/>
        <w:spacing w:before="80" w:after="100" w:line="360" w:lineRule="auto"/>
        <w:ind w:left="420"/>
        <w:jc w:val="center"/>
        <w:rPr>
          <w:rFonts w:ascii="Times New Roman" w:hAnsi="Times New Roman" w:cs="Times New Roman"/>
          <w:b/>
          <w:bCs/>
          <w:sz w:val="32"/>
          <w:szCs w:val="32"/>
          <w:lang w:val="en-US"/>
        </w:rPr>
      </w:pPr>
    </w:p>
    <w:p w14:paraId="01CD9A6E" w14:textId="77777777" w:rsidR="007F4D1F" w:rsidRDefault="007F4D1F" w:rsidP="007F4D1F">
      <w:pPr>
        <w:pStyle w:val="ListParagraph"/>
        <w:spacing w:before="80" w:after="100" w:line="360" w:lineRule="auto"/>
        <w:ind w:left="420"/>
        <w:jc w:val="center"/>
        <w:rPr>
          <w:rFonts w:ascii="Times New Roman" w:hAnsi="Times New Roman" w:cs="Times New Roman"/>
          <w:b/>
          <w:bCs/>
          <w:sz w:val="32"/>
          <w:szCs w:val="32"/>
          <w:lang w:val="en-US"/>
        </w:rPr>
      </w:pPr>
    </w:p>
    <w:p w14:paraId="640B4049" w14:textId="77777777" w:rsidR="007F4D1F" w:rsidRDefault="007F4D1F" w:rsidP="007F4D1F">
      <w:pPr>
        <w:pStyle w:val="ListParagraph"/>
        <w:spacing w:before="80" w:after="100" w:line="360" w:lineRule="auto"/>
        <w:ind w:left="420"/>
        <w:jc w:val="center"/>
        <w:rPr>
          <w:rFonts w:ascii="Times New Roman" w:hAnsi="Times New Roman" w:cs="Times New Roman"/>
          <w:b/>
          <w:bCs/>
          <w:sz w:val="32"/>
          <w:szCs w:val="32"/>
          <w:lang w:val="en-US"/>
        </w:rPr>
      </w:pPr>
    </w:p>
    <w:p w14:paraId="15D03D19" w14:textId="77777777" w:rsidR="007F4D1F" w:rsidRDefault="007F4D1F" w:rsidP="007F4D1F">
      <w:pPr>
        <w:pStyle w:val="ListParagraph"/>
        <w:spacing w:before="80" w:after="100" w:line="360" w:lineRule="auto"/>
        <w:ind w:left="420"/>
        <w:jc w:val="center"/>
        <w:rPr>
          <w:rFonts w:ascii="Times New Roman" w:hAnsi="Times New Roman" w:cs="Times New Roman"/>
          <w:b/>
          <w:bCs/>
          <w:sz w:val="32"/>
          <w:szCs w:val="32"/>
          <w:lang w:val="en-US"/>
        </w:rPr>
      </w:pPr>
    </w:p>
    <w:p w14:paraId="417F4F66" w14:textId="77777777" w:rsidR="007F4D1F" w:rsidRDefault="007F4D1F" w:rsidP="007F4D1F">
      <w:pPr>
        <w:pStyle w:val="ListParagraph"/>
        <w:spacing w:before="80" w:after="100" w:line="360" w:lineRule="auto"/>
        <w:ind w:left="420"/>
        <w:jc w:val="center"/>
        <w:rPr>
          <w:rFonts w:ascii="Times New Roman" w:hAnsi="Times New Roman" w:cs="Times New Roman"/>
          <w:b/>
          <w:bCs/>
          <w:sz w:val="32"/>
          <w:szCs w:val="32"/>
          <w:lang w:val="en-US"/>
        </w:rPr>
      </w:pPr>
    </w:p>
    <w:p w14:paraId="7A9F1C2C" w14:textId="77777777" w:rsidR="007F4D1F" w:rsidRDefault="007F4D1F" w:rsidP="007F4D1F">
      <w:pPr>
        <w:pStyle w:val="ListParagraph"/>
        <w:spacing w:before="80" w:after="100" w:line="360" w:lineRule="auto"/>
        <w:ind w:left="420"/>
        <w:jc w:val="center"/>
        <w:rPr>
          <w:rFonts w:ascii="Times New Roman" w:hAnsi="Times New Roman" w:cs="Times New Roman"/>
          <w:b/>
          <w:bCs/>
          <w:sz w:val="32"/>
          <w:szCs w:val="32"/>
          <w:lang w:val="en-US"/>
        </w:rPr>
      </w:pPr>
    </w:p>
    <w:p w14:paraId="14869184"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7005DCEE"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1E0ACC7B"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581715F8"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4B5C74BE"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144FF131"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359260D9"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76F8C2F0"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0EE33D76"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6F4E9EB3"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2FAA675D"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7D448111"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6B13E578"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2A1C99ED" w14:textId="77777777" w:rsidR="00036284" w:rsidRDefault="00036284" w:rsidP="007F4D1F">
      <w:pPr>
        <w:pStyle w:val="ListParagraph"/>
        <w:spacing w:before="80" w:after="100" w:line="360" w:lineRule="auto"/>
        <w:ind w:left="420"/>
        <w:jc w:val="center"/>
        <w:rPr>
          <w:rFonts w:ascii="Times New Roman" w:hAnsi="Times New Roman" w:cs="Times New Roman"/>
          <w:b/>
          <w:bCs/>
          <w:sz w:val="32"/>
          <w:szCs w:val="32"/>
          <w:lang w:val="en-US"/>
        </w:rPr>
      </w:pPr>
    </w:p>
    <w:p w14:paraId="6B8C3604" w14:textId="75571DBC" w:rsidR="007F4D1F" w:rsidRDefault="007F4D1F" w:rsidP="00763ECF">
      <w:pPr>
        <w:pStyle w:val="Heading1"/>
        <w:jc w:val="center"/>
        <w:rPr>
          <w:rFonts w:ascii="Times New Roman" w:hAnsi="Times New Roman" w:cs="Times New Roman"/>
          <w:b/>
          <w:bCs/>
          <w:color w:val="000000" w:themeColor="text1"/>
          <w:sz w:val="32"/>
          <w:szCs w:val="32"/>
          <w:lang w:val="en-US"/>
        </w:rPr>
      </w:pPr>
      <w:bookmarkStart w:id="76" w:name="_Toc227527255"/>
      <w:r w:rsidRPr="00763ECF">
        <w:rPr>
          <w:rFonts w:ascii="Times New Roman" w:hAnsi="Times New Roman" w:cs="Times New Roman"/>
          <w:b/>
          <w:bCs/>
          <w:color w:val="000000" w:themeColor="text1"/>
          <w:sz w:val="32"/>
          <w:szCs w:val="32"/>
          <w:lang w:val="en-US"/>
        </w:rPr>
        <w:lastRenderedPageBreak/>
        <w:t>Chapter 13: Conclusion</w:t>
      </w:r>
      <w:bookmarkEnd w:id="76"/>
    </w:p>
    <w:p w14:paraId="09B561D5" w14:textId="77777777" w:rsidR="00763ECF" w:rsidRPr="00763ECF" w:rsidRDefault="00763ECF" w:rsidP="00763ECF">
      <w:pPr>
        <w:rPr>
          <w:lang w:val="en-US"/>
        </w:rPr>
      </w:pPr>
    </w:p>
    <w:p w14:paraId="1D25720E"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color w:val="000000"/>
        </w:rPr>
        <w:t>The Smart Retail Analytics for Fashion Sales project successfully delivered a comprehensive, scalable, and cloud-native data engineering and analytics solution on the Microsoft Azure platform. By integrating heterogeneous data from online e-commerce and offline brick-and-mortar sources into a unified Lakehouse architecture, the project addressed critical analytical gaps that had historically impeded data-driven decision-making within the organization.</w:t>
      </w:r>
    </w:p>
    <w:p w14:paraId="40953DD4"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color w:val="000000"/>
        </w:rPr>
        <w:t xml:space="preserve">The implementation of Azure Data Factory enabled reliable, automated, and auditable data ingestion pipelines capable of processing millions of retail transactions on a daily incremental basis. Azure Databricks provided a powerful distributed computing environment for sophisticated data transformation, quality enforcement, and dimensional </w:t>
      </w:r>
      <w:proofErr w:type="spellStart"/>
      <w:r w:rsidRPr="007F4D1F">
        <w:rPr>
          <w:rFonts w:ascii="Times New Roman" w:eastAsia="Arial" w:hAnsi="Times New Roman" w:cs="Times New Roman"/>
          <w:color w:val="000000"/>
        </w:rPr>
        <w:t>modeling</w:t>
      </w:r>
      <w:proofErr w:type="spellEnd"/>
      <w:r w:rsidRPr="007F4D1F">
        <w:rPr>
          <w:rFonts w:ascii="Times New Roman" w:eastAsia="Arial" w:hAnsi="Times New Roman" w:cs="Times New Roman"/>
          <w:color w:val="000000"/>
        </w:rPr>
        <w:t>—underpinned by Delta Lake's ACID-compliant storage layer. The resulting Power BI dashboards translated complex multi-dimensional data into intuitive, interactive visualizations accessible to business stakeholders without technical expertise.</w:t>
      </w:r>
    </w:p>
    <w:p w14:paraId="3871D771"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color w:val="000000"/>
        </w:rPr>
        <w:t>Key quantifiable outcomes of the project include the consolidation of data from 152+ stores and multiple e-commerce platforms into a single analytical platform, the reduction of report generation time from multi-day manual processes to near-real-time availability, and the surfacing of actionable insights across inventory management, merchandising, regional planning, and marketing domains.</w:t>
      </w:r>
    </w:p>
    <w:p w14:paraId="0262D356"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color w:val="000000"/>
        </w:rPr>
        <w:t>On a personal level, this internship provided invaluable exposure to industry-standard data engineering practices, cloud architecture design principles, and the end-to-end delivery of a production-grade analytics solution. The hands-on experience with Azure's data services stack, coupled with the practical challenges of real-world data quality and pipeline engineering, has significantly enhanced both technical proficiency and problem-solving capabilities.</w:t>
      </w:r>
    </w:p>
    <w:p w14:paraId="24523015" w14:textId="77777777" w:rsidR="007F4D1F" w:rsidRPr="007F4D1F" w:rsidRDefault="007F4D1F" w:rsidP="007F4D1F">
      <w:pPr>
        <w:spacing w:before="80" w:after="100" w:line="360" w:lineRule="auto"/>
        <w:jc w:val="both"/>
        <w:rPr>
          <w:rFonts w:ascii="Times New Roman" w:hAnsi="Times New Roman" w:cs="Times New Roman"/>
        </w:rPr>
      </w:pPr>
      <w:r w:rsidRPr="007F4D1F">
        <w:rPr>
          <w:rFonts w:ascii="Times New Roman" w:eastAsia="Arial" w:hAnsi="Times New Roman" w:cs="Times New Roman"/>
          <w:color w:val="000000"/>
        </w:rPr>
        <w:t>The architecture established by this project is designed for extensibility, providing a solid foundation for future enhancements including real-time streaming, machine learning integration, and generative AI-powered analytics. The Smart Retail Analytics platform is positioned to grow alongside the organization's evolving data needs, continuing to deliver measurable business value well beyond the scope of this internship engagement.</w:t>
      </w:r>
    </w:p>
    <w:p w14:paraId="43D497FB" w14:textId="77777777" w:rsidR="007F4D1F" w:rsidRPr="00770EB8" w:rsidRDefault="007F4D1F" w:rsidP="00770EB8">
      <w:pPr>
        <w:pStyle w:val="ListParagraph"/>
        <w:spacing w:before="80" w:after="100" w:line="360" w:lineRule="auto"/>
        <w:ind w:left="420"/>
        <w:jc w:val="both"/>
        <w:rPr>
          <w:rFonts w:ascii="Times New Roman" w:hAnsi="Times New Roman" w:cs="Times New Roman"/>
          <w:b/>
          <w:bCs/>
          <w:sz w:val="28"/>
          <w:szCs w:val="28"/>
          <w:lang w:val="en-US"/>
        </w:rPr>
      </w:pPr>
    </w:p>
    <w:sectPr w:rsidR="007F4D1F" w:rsidRPr="00770EB8" w:rsidSect="00BE5C3E">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6AF"/>
    <w:multiLevelType w:val="hybridMultilevel"/>
    <w:tmpl w:val="EC92573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F0197E"/>
    <w:multiLevelType w:val="hybridMultilevel"/>
    <w:tmpl w:val="6FC09B6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0A61E0"/>
    <w:multiLevelType w:val="hybridMultilevel"/>
    <w:tmpl w:val="18BAE0D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E3943FD"/>
    <w:multiLevelType w:val="hybridMultilevel"/>
    <w:tmpl w:val="21AABB3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FF54F0A"/>
    <w:multiLevelType w:val="multilevel"/>
    <w:tmpl w:val="F10E526C"/>
    <w:lvl w:ilvl="0">
      <w:start w:val="1"/>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5" w15:restartNumberingAfterBreak="0">
    <w:nsid w:val="1B04200D"/>
    <w:multiLevelType w:val="hybridMultilevel"/>
    <w:tmpl w:val="847638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C2F4064"/>
    <w:multiLevelType w:val="hybridMultilevel"/>
    <w:tmpl w:val="EDC412B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8B83A57"/>
    <w:multiLevelType w:val="hybridMultilevel"/>
    <w:tmpl w:val="BA3ADC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1480784"/>
    <w:multiLevelType w:val="hybridMultilevel"/>
    <w:tmpl w:val="F078E78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19C023E"/>
    <w:multiLevelType w:val="multilevel"/>
    <w:tmpl w:val="8AE05B2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3522EBE"/>
    <w:multiLevelType w:val="hybridMultilevel"/>
    <w:tmpl w:val="EC1203E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7DD7FF7"/>
    <w:multiLevelType w:val="hybridMultilevel"/>
    <w:tmpl w:val="D95E977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96370C5"/>
    <w:multiLevelType w:val="hybridMultilevel"/>
    <w:tmpl w:val="052E364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9FC6DD0"/>
    <w:multiLevelType w:val="hybridMultilevel"/>
    <w:tmpl w:val="095EC5E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B02263A"/>
    <w:multiLevelType w:val="hybridMultilevel"/>
    <w:tmpl w:val="84DC790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0CB10FF"/>
    <w:multiLevelType w:val="hybridMultilevel"/>
    <w:tmpl w:val="8F682674"/>
    <w:lvl w:ilvl="0" w:tplc="84AACCCA">
      <w:start w:val="1"/>
      <w:numFmt w:val="bullet"/>
      <w:lvlText w:val="•"/>
      <w:lvlJc w:val="left"/>
      <w:pPr>
        <w:ind w:left="720" w:hanging="360"/>
      </w:pPr>
      <w:rPr>
        <w:rFonts w:ascii="Arial" w:eastAsia="Arial" w:hAnsi="Arial" w:cs="Arial"/>
        <w:sz w:val="22"/>
        <w:szCs w:val="22"/>
      </w:rPr>
    </w:lvl>
    <w:lvl w:ilvl="1" w:tplc="DDC697BE">
      <w:start w:val="1"/>
      <w:numFmt w:val="bullet"/>
      <w:lvlText w:val="◦"/>
      <w:lvlJc w:val="left"/>
      <w:pPr>
        <w:ind w:left="1080" w:hanging="360"/>
      </w:pPr>
      <w:rPr>
        <w:rFonts w:ascii="Arial" w:eastAsia="Arial" w:hAnsi="Arial" w:cs="Arial"/>
        <w:sz w:val="22"/>
        <w:szCs w:val="22"/>
      </w:rPr>
    </w:lvl>
    <w:lvl w:ilvl="2" w:tplc="F48E9DEA">
      <w:numFmt w:val="decimal"/>
      <w:lvlText w:val=""/>
      <w:lvlJc w:val="left"/>
    </w:lvl>
    <w:lvl w:ilvl="3" w:tplc="A3462922">
      <w:numFmt w:val="decimal"/>
      <w:lvlText w:val=""/>
      <w:lvlJc w:val="left"/>
    </w:lvl>
    <w:lvl w:ilvl="4" w:tplc="7EF87D8A">
      <w:numFmt w:val="decimal"/>
      <w:lvlText w:val=""/>
      <w:lvlJc w:val="left"/>
    </w:lvl>
    <w:lvl w:ilvl="5" w:tplc="945E4A8E">
      <w:numFmt w:val="decimal"/>
      <w:lvlText w:val=""/>
      <w:lvlJc w:val="left"/>
    </w:lvl>
    <w:lvl w:ilvl="6" w:tplc="8EC8F0E4">
      <w:numFmt w:val="decimal"/>
      <w:lvlText w:val=""/>
      <w:lvlJc w:val="left"/>
    </w:lvl>
    <w:lvl w:ilvl="7" w:tplc="0964A7CA">
      <w:numFmt w:val="decimal"/>
      <w:lvlText w:val=""/>
      <w:lvlJc w:val="left"/>
    </w:lvl>
    <w:lvl w:ilvl="8" w:tplc="92262DBC">
      <w:numFmt w:val="decimal"/>
      <w:lvlText w:val=""/>
      <w:lvlJc w:val="left"/>
    </w:lvl>
  </w:abstractNum>
  <w:abstractNum w:abstractNumId="16" w15:restartNumberingAfterBreak="0">
    <w:nsid w:val="6BAC7A9B"/>
    <w:multiLevelType w:val="hybridMultilevel"/>
    <w:tmpl w:val="A6E060E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BF153F6"/>
    <w:multiLevelType w:val="hybridMultilevel"/>
    <w:tmpl w:val="955C572C"/>
    <w:lvl w:ilvl="0" w:tplc="B4ACBCA8">
      <w:start w:val="1"/>
      <w:numFmt w:val="decimal"/>
      <w:lvlText w:val="%1."/>
      <w:lvlJc w:val="left"/>
      <w:pPr>
        <w:ind w:left="720" w:hanging="360"/>
      </w:pPr>
      <w:rPr>
        <w:rFonts w:ascii="Arial" w:eastAsia="Arial" w:hAnsi="Arial" w:cs="Arial"/>
        <w:sz w:val="22"/>
        <w:szCs w:val="22"/>
      </w:rPr>
    </w:lvl>
    <w:lvl w:ilvl="1" w:tplc="11DCA0FE">
      <w:numFmt w:val="decimal"/>
      <w:lvlText w:val=""/>
      <w:lvlJc w:val="left"/>
    </w:lvl>
    <w:lvl w:ilvl="2" w:tplc="BD862E56">
      <w:numFmt w:val="decimal"/>
      <w:lvlText w:val=""/>
      <w:lvlJc w:val="left"/>
    </w:lvl>
    <w:lvl w:ilvl="3" w:tplc="21447B96">
      <w:numFmt w:val="decimal"/>
      <w:lvlText w:val=""/>
      <w:lvlJc w:val="left"/>
    </w:lvl>
    <w:lvl w:ilvl="4" w:tplc="C2A0FD18">
      <w:numFmt w:val="decimal"/>
      <w:lvlText w:val=""/>
      <w:lvlJc w:val="left"/>
    </w:lvl>
    <w:lvl w:ilvl="5" w:tplc="4088ECFE">
      <w:numFmt w:val="decimal"/>
      <w:lvlText w:val=""/>
      <w:lvlJc w:val="left"/>
    </w:lvl>
    <w:lvl w:ilvl="6" w:tplc="70ACDE06">
      <w:numFmt w:val="decimal"/>
      <w:lvlText w:val=""/>
      <w:lvlJc w:val="left"/>
    </w:lvl>
    <w:lvl w:ilvl="7" w:tplc="373AFF9A">
      <w:numFmt w:val="decimal"/>
      <w:lvlText w:val=""/>
      <w:lvlJc w:val="left"/>
    </w:lvl>
    <w:lvl w:ilvl="8" w:tplc="6BD08888">
      <w:numFmt w:val="decimal"/>
      <w:lvlText w:val=""/>
      <w:lvlJc w:val="left"/>
    </w:lvl>
  </w:abstractNum>
  <w:abstractNum w:abstractNumId="18" w15:restartNumberingAfterBreak="0">
    <w:nsid w:val="6C565B2B"/>
    <w:multiLevelType w:val="hybridMultilevel"/>
    <w:tmpl w:val="B15E040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EBE4064"/>
    <w:multiLevelType w:val="hybridMultilevel"/>
    <w:tmpl w:val="1DFA7AA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80335270">
    <w:abstractNumId w:val="9"/>
  </w:num>
  <w:num w:numId="2" w16cid:durableId="1645507454">
    <w:abstractNumId w:val="15"/>
    <w:lvlOverride w:ilvl="0">
      <w:startOverride w:val="1"/>
    </w:lvlOverride>
  </w:num>
  <w:num w:numId="3" w16cid:durableId="140312911">
    <w:abstractNumId w:val="17"/>
    <w:lvlOverride w:ilvl="0">
      <w:startOverride w:val="1"/>
    </w:lvlOverride>
  </w:num>
  <w:num w:numId="4" w16cid:durableId="1766462561">
    <w:abstractNumId w:val="19"/>
  </w:num>
  <w:num w:numId="5" w16cid:durableId="312680762">
    <w:abstractNumId w:val="11"/>
  </w:num>
  <w:num w:numId="6" w16cid:durableId="1015034171">
    <w:abstractNumId w:val="13"/>
  </w:num>
  <w:num w:numId="7" w16cid:durableId="1762947999">
    <w:abstractNumId w:val="14"/>
  </w:num>
  <w:num w:numId="8" w16cid:durableId="1124691414">
    <w:abstractNumId w:val="16"/>
  </w:num>
  <w:num w:numId="9" w16cid:durableId="2039694051">
    <w:abstractNumId w:val="7"/>
  </w:num>
  <w:num w:numId="10" w16cid:durableId="185753040">
    <w:abstractNumId w:val="6"/>
  </w:num>
  <w:num w:numId="11" w16cid:durableId="584920066">
    <w:abstractNumId w:val="2"/>
  </w:num>
  <w:num w:numId="12" w16cid:durableId="1062405066">
    <w:abstractNumId w:val="1"/>
  </w:num>
  <w:num w:numId="13" w16cid:durableId="835925258">
    <w:abstractNumId w:val="18"/>
  </w:num>
  <w:num w:numId="14" w16cid:durableId="1319504769">
    <w:abstractNumId w:val="0"/>
  </w:num>
  <w:num w:numId="15" w16cid:durableId="2107576442">
    <w:abstractNumId w:val="12"/>
  </w:num>
  <w:num w:numId="16" w16cid:durableId="1892380564">
    <w:abstractNumId w:val="8"/>
  </w:num>
  <w:num w:numId="17" w16cid:durableId="844053821">
    <w:abstractNumId w:val="5"/>
  </w:num>
  <w:num w:numId="18" w16cid:durableId="1562979927">
    <w:abstractNumId w:val="3"/>
  </w:num>
  <w:num w:numId="19" w16cid:durableId="329799921">
    <w:abstractNumId w:val="10"/>
  </w:num>
  <w:num w:numId="20" w16cid:durableId="629675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3E"/>
    <w:rsid w:val="00036284"/>
    <w:rsid w:val="001A1505"/>
    <w:rsid w:val="00293AF6"/>
    <w:rsid w:val="002F1B5D"/>
    <w:rsid w:val="003D38AA"/>
    <w:rsid w:val="004E6B8F"/>
    <w:rsid w:val="005A5084"/>
    <w:rsid w:val="005F4372"/>
    <w:rsid w:val="00763ECF"/>
    <w:rsid w:val="00770EB8"/>
    <w:rsid w:val="007F4D1F"/>
    <w:rsid w:val="00BE5C3E"/>
    <w:rsid w:val="00ED6284"/>
    <w:rsid w:val="00F92F8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0112"/>
  <w15:chartTrackingRefBased/>
  <w15:docId w15:val="{1561E111-DE05-4DD2-8F5A-47C4B97EE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5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5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C3E"/>
    <w:rPr>
      <w:rFonts w:eastAsiaTheme="majorEastAsia" w:cstheme="majorBidi"/>
      <w:color w:val="272727" w:themeColor="text1" w:themeTint="D8"/>
    </w:rPr>
  </w:style>
  <w:style w:type="paragraph" w:styleId="Title">
    <w:name w:val="Title"/>
    <w:basedOn w:val="Normal"/>
    <w:next w:val="Normal"/>
    <w:link w:val="TitleChar"/>
    <w:uiPriority w:val="10"/>
    <w:qFormat/>
    <w:rsid w:val="00BE5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C3E"/>
    <w:pPr>
      <w:spacing w:before="160"/>
      <w:jc w:val="center"/>
    </w:pPr>
    <w:rPr>
      <w:i/>
      <w:iCs/>
      <w:color w:val="404040" w:themeColor="text1" w:themeTint="BF"/>
    </w:rPr>
  </w:style>
  <w:style w:type="character" w:customStyle="1" w:styleId="QuoteChar">
    <w:name w:val="Quote Char"/>
    <w:basedOn w:val="DefaultParagraphFont"/>
    <w:link w:val="Quote"/>
    <w:uiPriority w:val="29"/>
    <w:rsid w:val="00BE5C3E"/>
    <w:rPr>
      <w:i/>
      <w:iCs/>
      <w:color w:val="404040" w:themeColor="text1" w:themeTint="BF"/>
    </w:rPr>
  </w:style>
  <w:style w:type="paragraph" w:styleId="ListParagraph">
    <w:name w:val="List Paragraph"/>
    <w:basedOn w:val="Normal"/>
    <w:qFormat/>
    <w:rsid w:val="00BE5C3E"/>
    <w:pPr>
      <w:ind w:left="720"/>
      <w:contextualSpacing/>
    </w:pPr>
  </w:style>
  <w:style w:type="character" w:styleId="IntenseEmphasis">
    <w:name w:val="Intense Emphasis"/>
    <w:basedOn w:val="DefaultParagraphFont"/>
    <w:uiPriority w:val="21"/>
    <w:qFormat/>
    <w:rsid w:val="00BE5C3E"/>
    <w:rPr>
      <w:i/>
      <w:iCs/>
      <w:color w:val="0F4761" w:themeColor="accent1" w:themeShade="BF"/>
    </w:rPr>
  </w:style>
  <w:style w:type="paragraph" w:styleId="IntenseQuote">
    <w:name w:val="Intense Quote"/>
    <w:basedOn w:val="Normal"/>
    <w:next w:val="Normal"/>
    <w:link w:val="IntenseQuoteChar"/>
    <w:uiPriority w:val="30"/>
    <w:qFormat/>
    <w:rsid w:val="00BE5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C3E"/>
    <w:rPr>
      <w:i/>
      <w:iCs/>
      <w:color w:val="0F4761" w:themeColor="accent1" w:themeShade="BF"/>
    </w:rPr>
  </w:style>
  <w:style w:type="character" w:styleId="IntenseReference">
    <w:name w:val="Intense Reference"/>
    <w:basedOn w:val="DefaultParagraphFont"/>
    <w:uiPriority w:val="32"/>
    <w:qFormat/>
    <w:rsid w:val="00BE5C3E"/>
    <w:rPr>
      <w:b/>
      <w:bCs/>
      <w:smallCaps/>
      <w:color w:val="0F4761" w:themeColor="accent1" w:themeShade="BF"/>
      <w:spacing w:val="5"/>
    </w:rPr>
  </w:style>
  <w:style w:type="paragraph" w:styleId="TOCHeading">
    <w:name w:val="TOC Heading"/>
    <w:basedOn w:val="Heading1"/>
    <w:next w:val="Normal"/>
    <w:uiPriority w:val="39"/>
    <w:unhideWhenUsed/>
    <w:qFormat/>
    <w:rsid w:val="00763ECF"/>
    <w:pPr>
      <w:spacing w:before="240" w:after="0" w:line="259" w:lineRule="auto"/>
      <w:outlineLvl w:val="9"/>
    </w:pPr>
    <w:rPr>
      <w:kern w:val="0"/>
      <w:sz w:val="32"/>
      <w:szCs w:val="32"/>
      <w:lang w:eastAsia="en-IN" w:bidi="ta-IN"/>
      <w14:ligatures w14:val="none"/>
    </w:rPr>
  </w:style>
  <w:style w:type="paragraph" w:styleId="TOC2">
    <w:name w:val="toc 2"/>
    <w:basedOn w:val="Normal"/>
    <w:next w:val="Normal"/>
    <w:autoRedefine/>
    <w:uiPriority w:val="39"/>
    <w:unhideWhenUsed/>
    <w:rsid w:val="00763ECF"/>
    <w:pPr>
      <w:spacing w:after="100"/>
      <w:ind w:left="240"/>
    </w:pPr>
  </w:style>
  <w:style w:type="paragraph" w:styleId="TOC3">
    <w:name w:val="toc 3"/>
    <w:basedOn w:val="Normal"/>
    <w:next w:val="Normal"/>
    <w:autoRedefine/>
    <w:uiPriority w:val="39"/>
    <w:unhideWhenUsed/>
    <w:rsid w:val="00763ECF"/>
    <w:pPr>
      <w:spacing w:after="100"/>
      <w:ind w:left="480"/>
    </w:pPr>
  </w:style>
  <w:style w:type="character" w:styleId="Hyperlink">
    <w:name w:val="Hyperlink"/>
    <w:basedOn w:val="DefaultParagraphFont"/>
    <w:uiPriority w:val="99"/>
    <w:unhideWhenUsed/>
    <w:rsid w:val="00763ECF"/>
    <w:rPr>
      <w:color w:val="467886" w:themeColor="hyperlink"/>
      <w:u w:val="single"/>
    </w:rPr>
  </w:style>
  <w:style w:type="paragraph" w:styleId="TOC1">
    <w:name w:val="toc 1"/>
    <w:basedOn w:val="Normal"/>
    <w:next w:val="Normal"/>
    <w:autoRedefine/>
    <w:uiPriority w:val="39"/>
    <w:unhideWhenUsed/>
    <w:rsid w:val="00763ECF"/>
    <w:pPr>
      <w:spacing w:after="100" w:line="259" w:lineRule="auto"/>
    </w:pPr>
    <w:rPr>
      <w:rFonts w:eastAsiaTheme="minorEastAsia" w:cs="Times New Roman"/>
      <w:kern w:val="0"/>
      <w:sz w:val="22"/>
      <w:szCs w:val="22"/>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3D1ED-EFF4-4B00-80B7-B453E5B3C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33</Pages>
  <Words>7601</Words>
  <Characters>43326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 Ramesh Babu</dc:creator>
  <cp:keywords/>
  <dc:description/>
  <cp:lastModifiedBy>Hemala Ramesh Babu</cp:lastModifiedBy>
  <cp:revision>6</cp:revision>
  <dcterms:created xsi:type="dcterms:W3CDTF">2026-04-19T14:28:00Z</dcterms:created>
  <dcterms:modified xsi:type="dcterms:W3CDTF">2026-04-19T16:11:00Z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a3a1bc55-100b-4cd0-a03b-ff4b7366f8ec</vt:lpwstr>
  </property>
</Properties>
</file>