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6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March</w:t>
            </w:r>
            <w:r>
              <w:rPr>
                <w:rFonts w:ascii="Arial" w:cs="Arial" w:eastAsia="Arial" w:hAnsi="Arial"/>
              </w:rPr>
              <w:t xml:space="preserve"> 3035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SWTID1741323575146083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Crypto</w:t>
            </w:r>
            <w:r>
              <w:rPr>
                <w:rFonts w:ascii="Arial" w:cs="Arial" w:eastAsia="Arial" w:hAnsi="Arial"/>
                <w:lang w:val="en-US"/>
              </w:rPr>
              <w:t xml:space="preserve">Verse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273"/>
        <w:gridCol w:w="7274"/>
      </w:tblGrid>
      <w:tr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leader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Hemanath R.B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Abdul Aziz A.R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Prakash k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Rajesh K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Sachin M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099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94"/>
              <w:spacing w:before="0" w:after="0"/>
              <w:rPr>
                <w:bCs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Web-based interface for </w:t>
            </w: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crypto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HTML, CSS, JavaScript / Angular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/ React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Top 10 crypto currency and data management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Fetching </w:t>
            </w:r>
            <w:r>
              <w:rPr>
                <w:rFonts w:ascii="Arial" w:cs="Arial" w:eastAsia="Arial" w:hAnsi="Arial"/>
              </w:rPr>
              <w:t>Coinranking</w:t>
            </w:r>
            <w:r>
              <w:rPr>
                <w:rFonts w:ascii="Arial" w:cs="Arial" w:eastAsia="Arial" w:hAnsi="Arial"/>
              </w:rPr>
              <w:t xml:space="preserve"> API data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0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Frontend frameworks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React.js, Node.js, </w:t>
            </w:r>
            <w:r>
              <w:rPr>
                <w:rFonts w:ascii="Arial" w:cs="Arial" w:eastAsia="Arial" w:hAnsi="Arial"/>
              </w:rPr>
              <w:t>ANTD</w:t>
            </w:r>
            <w:r>
              <w:rPr>
                <w:rFonts w:ascii="Arial" w:cs="Arial" w:eastAsia="Arial" w:hAnsi="Arial"/>
              </w:rPr>
              <w:t xml:space="preserve">, </w:t>
            </w:r>
            <w:r>
              <w:rPr>
                <w:rFonts w:ascii="Arial" w:cs="Arial" w:eastAsia="Arial" w:hAnsi="Arial"/>
              </w:rPr>
              <w:t>chart.js</w:t>
            </w:r>
          </w:p>
        </w:tc>
      </w:tr>
      <w:tr>
        <w:tblPrEx/>
        <w:trPr>
          <w:trHeight w:val="542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</w:t>
            </w:r>
            <w:r>
              <w:rPr>
                <w:rFonts w:ascii="Arial" w:cs="Arial" w:eastAsia="Arial" w:hAnsi="Arial"/>
              </w:rPr>
              <w:t>RapidAPI</w:t>
            </w:r>
            <w:r>
              <w:rPr>
                <w:rFonts w:ascii="Arial" w:cs="Arial" w:eastAsia="Arial" w:hAnsi="Arial"/>
              </w:rPr>
              <w:t>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155</Words>
  <Pages>2</Pages>
  <Characters>944</Characters>
  <Application>WPS Office</Application>
  <DocSecurity>0</DocSecurity>
  <Paragraphs>83</Paragraphs>
  <ScaleCrop>false</ScaleCrop>
  <LinksUpToDate>false</LinksUpToDate>
  <CharactersWithSpaces>1061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Infinix X670</lastModifiedBy>
  <dcterms:modified xsi:type="dcterms:W3CDTF">2025-03-11T06:02:04Z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336e7b84d23c41a4a2d085d192455ffe</vt:lpwstr>
  </property>
</Properties>
</file>