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B8BC4" w14:textId="77777777" w:rsidR="00F26F02" w:rsidRDefault="00F26F02"/>
    <w:p w14:paraId="4820C644" w14:textId="72C38B13" w:rsidR="00063276" w:rsidRDefault="00063276" w:rsidP="00063276">
      <w:pPr>
        <w:pStyle w:val="ListParagraph"/>
        <w:numPr>
          <w:ilvl w:val="0"/>
          <w:numId w:val="1"/>
        </w:numPr>
        <w:rPr>
          <w:b/>
          <w:bCs/>
          <w:sz w:val="28"/>
          <w:szCs w:val="28"/>
        </w:rPr>
      </w:pPr>
      <w:r w:rsidRPr="00063276">
        <w:rPr>
          <w:b/>
          <w:bCs/>
          <w:sz w:val="28"/>
          <w:szCs w:val="28"/>
        </w:rPr>
        <w:t>Download a sample Terms &amp; Conditions document from any popular app (like Zomato, Flipkart, or Instagram), and perform a static review to identify at least 5 unclear or ambiguous statements that could confuse users.</w:t>
      </w:r>
    </w:p>
    <w:p w14:paraId="7480FFF9" w14:textId="77777777" w:rsidR="00063276" w:rsidRDefault="00063276" w:rsidP="00063276">
      <w:pPr>
        <w:pStyle w:val="ListParagraph"/>
        <w:rPr>
          <w:b/>
          <w:bCs/>
          <w:sz w:val="28"/>
          <w:szCs w:val="28"/>
        </w:rPr>
      </w:pPr>
    </w:p>
    <w:p w14:paraId="656630D3" w14:textId="77777777" w:rsidR="00063276" w:rsidRPr="00063276" w:rsidRDefault="00063276" w:rsidP="00063276">
      <w:pPr>
        <w:pStyle w:val="ListParagraph"/>
      </w:pPr>
      <w:r w:rsidRPr="00063276">
        <w:t xml:space="preserve">A </w:t>
      </w:r>
      <w:r w:rsidRPr="00063276">
        <w:rPr>
          <w:b/>
          <w:bCs/>
        </w:rPr>
        <w:t>Static Review</w:t>
      </w:r>
      <w:r w:rsidRPr="00063276">
        <w:t xml:space="preserve"> (a white-box testing technique where code or documentation is evaluated without executing it) of the official </w:t>
      </w:r>
      <w:hyperlink r:id="rId5" w:tgtFrame="_blank" w:history="1">
        <w:r w:rsidRPr="00063276">
          <w:rPr>
            <w:rStyle w:val="Hyperlink"/>
          </w:rPr>
          <w:t>Terms and Conditions of Zomato</w:t>
        </w:r>
      </w:hyperlink>
      <w:r w:rsidRPr="00063276">
        <w:t xml:space="preserve"> and </w:t>
      </w:r>
      <w:hyperlink r:id="rId6" w:tgtFrame="_blank" w:history="1">
        <w:r w:rsidRPr="00063276">
          <w:rPr>
            <w:rStyle w:val="Hyperlink"/>
          </w:rPr>
          <w:t>Flipkart</w:t>
        </w:r>
      </w:hyperlink>
      <w:r w:rsidRPr="00063276">
        <w:t xml:space="preserve"> reveals several ambiguous, overly broad, or legally complex clauses.</w:t>
      </w:r>
    </w:p>
    <w:p w14:paraId="77468774" w14:textId="2ED410FB" w:rsidR="00063276" w:rsidRPr="00063276" w:rsidRDefault="00063276" w:rsidP="00063276">
      <w:pPr>
        <w:pStyle w:val="ListParagraph"/>
      </w:pPr>
      <w:r w:rsidRPr="00063276">
        <w:t>Here are 5 statements frequently found in these platforms' agreements that present major clarity and usability issues for average users.</w:t>
      </w:r>
    </w:p>
    <w:p w14:paraId="67C765D9" w14:textId="77777777" w:rsidR="00063276" w:rsidRPr="00063276" w:rsidRDefault="00063276" w:rsidP="00063276">
      <w:pPr>
        <w:pStyle w:val="ListParagraph"/>
        <w:rPr>
          <w:b/>
          <w:bCs/>
        </w:rPr>
      </w:pPr>
      <w:r w:rsidRPr="00063276">
        <w:rPr>
          <w:b/>
          <w:bCs/>
        </w:rPr>
        <w:t>1. The "Sole Discretion" Clause</w:t>
      </w:r>
    </w:p>
    <w:p w14:paraId="679B27A5" w14:textId="1D6F9FEB" w:rsidR="00063276" w:rsidRPr="00063276" w:rsidRDefault="00063276" w:rsidP="00063276">
      <w:pPr>
        <w:pStyle w:val="ListParagraph"/>
        <w:numPr>
          <w:ilvl w:val="0"/>
          <w:numId w:val="2"/>
        </w:numPr>
      </w:pPr>
      <w:r w:rsidRPr="00063276">
        <w:rPr>
          <w:b/>
          <w:bCs/>
        </w:rPr>
        <w:t>Typical Statement:</w:t>
      </w:r>
      <w:r w:rsidRPr="00063276">
        <w:t xml:space="preserve"> </w:t>
      </w:r>
      <w:r w:rsidRPr="00063276">
        <w:rPr>
          <w:i/>
          <w:iCs/>
        </w:rPr>
        <w:t>"We reserve the right to suspend or terminate your account or access to the services at any time, with or without notice, for any reason or no reason at all, at our sole discretion."</w:t>
      </w:r>
      <w:r w:rsidRPr="00063276">
        <w:t xml:space="preserve"> </w:t>
      </w:r>
    </w:p>
    <w:p w14:paraId="464CE1C6" w14:textId="77777777" w:rsidR="00063276" w:rsidRPr="00063276" w:rsidRDefault="00063276" w:rsidP="00063276">
      <w:pPr>
        <w:pStyle w:val="ListParagraph"/>
        <w:numPr>
          <w:ilvl w:val="0"/>
          <w:numId w:val="2"/>
        </w:numPr>
      </w:pPr>
      <w:r w:rsidRPr="00063276">
        <w:rPr>
          <w:b/>
          <w:bCs/>
        </w:rPr>
        <w:t>Ambiguity Identified:</w:t>
      </w:r>
      <w:r w:rsidRPr="00063276">
        <w:t xml:space="preserve"> The phrase </w:t>
      </w:r>
      <w:r w:rsidRPr="00063276">
        <w:rPr>
          <w:b/>
          <w:bCs/>
        </w:rPr>
        <w:t>"for any reason or no reason at all"</w:t>
      </w:r>
      <w:r w:rsidRPr="00063276">
        <w:t xml:space="preserve"> is highly unpredictable. It gives the user zero visibility into what actions violate the contract.</w:t>
      </w:r>
    </w:p>
    <w:p w14:paraId="0E7E33F0" w14:textId="77777777" w:rsidR="00063276" w:rsidRPr="00063276" w:rsidRDefault="00063276" w:rsidP="00063276">
      <w:pPr>
        <w:pStyle w:val="ListParagraph"/>
        <w:numPr>
          <w:ilvl w:val="0"/>
          <w:numId w:val="2"/>
        </w:numPr>
      </w:pPr>
      <w:r w:rsidRPr="00063276">
        <w:rPr>
          <w:b/>
          <w:bCs/>
        </w:rPr>
        <w:t>User Confusion:</w:t>
      </w:r>
      <w:r w:rsidRPr="00063276">
        <w:t xml:space="preserve"> A user who behaves fully within the apparent rules could suddenly find their paid balance, history, or active loyalty rewards wiped out without explanation or a clear path for appeal.</w:t>
      </w:r>
    </w:p>
    <w:p w14:paraId="1A9B2AD9" w14:textId="77777777" w:rsidR="00063276" w:rsidRPr="00063276" w:rsidRDefault="00063276" w:rsidP="00063276">
      <w:pPr>
        <w:pStyle w:val="ListParagraph"/>
        <w:rPr>
          <w:b/>
          <w:bCs/>
        </w:rPr>
      </w:pPr>
      <w:r w:rsidRPr="00063276">
        <w:rPr>
          <w:b/>
          <w:bCs/>
        </w:rPr>
        <w:t>2. The Blanket "As-Is" Liability Waiver</w:t>
      </w:r>
    </w:p>
    <w:p w14:paraId="4DC78433" w14:textId="70FEC9F2" w:rsidR="00063276" w:rsidRPr="00063276" w:rsidRDefault="00063276" w:rsidP="00063276">
      <w:pPr>
        <w:pStyle w:val="ListParagraph"/>
        <w:numPr>
          <w:ilvl w:val="0"/>
          <w:numId w:val="3"/>
        </w:numPr>
      </w:pPr>
      <w:r w:rsidRPr="00063276">
        <w:rPr>
          <w:b/>
          <w:bCs/>
        </w:rPr>
        <w:t>Typical Statement:</w:t>
      </w:r>
      <w:r w:rsidRPr="00063276">
        <w:t xml:space="preserve"> </w:t>
      </w:r>
      <w:r w:rsidRPr="00063276">
        <w:rPr>
          <w:i/>
          <w:iCs/>
        </w:rPr>
        <w:t>"The platform services are provided on an 'as-is' and 'as-available' basis. We disclaim all warranties, express or implied, including but not limited to the continuous, error-free, or secure operation of our application."</w:t>
      </w:r>
      <w:r w:rsidRPr="00063276">
        <w:t xml:space="preserve"> </w:t>
      </w:r>
    </w:p>
    <w:p w14:paraId="7A27694C" w14:textId="77777777" w:rsidR="00063276" w:rsidRPr="00063276" w:rsidRDefault="00063276" w:rsidP="00063276">
      <w:pPr>
        <w:pStyle w:val="ListParagraph"/>
        <w:numPr>
          <w:ilvl w:val="0"/>
          <w:numId w:val="3"/>
        </w:numPr>
      </w:pPr>
      <w:r w:rsidRPr="00063276">
        <w:rPr>
          <w:b/>
          <w:bCs/>
        </w:rPr>
        <w:t>Ambiguity Identified:</w:t>
      </w:r>
      <w:r w:rsidRPr="00063276">
        <w:t xml:space="preserve"> Using </w:t>
      </w:r>
      <w:r w:rsidRPr="00063276">
        <w:rPr>
          <w:b/>
          <w:bCs/>
        </w:rPr>
        <w:t>"including but not limited to"</w:t>
      </w:r>
      <w:r w:rsidRPr="00063276">
        <w:t xml:space="preserve"> makes the list of operational failures the platform refuses to take responsibility for infinite.</w:t>
      </w:r>
    </w:p>
    <w:p w14:paraId="54FF8178" w14:textId="77777777" w:rsidR="00063276" w:rsidRPr="00063276" w:rsidRDefault="00063276" w:rsidP="00063276">
      <w:pPr>
        <w:pStyle w:val="ListParagraph"/>
        <w:numPr>
          <w:ilvl w:val="0"/>
          <w:numId w:val="3"/>
        </w:numPr>
      </w:pPr>
      <w:r w:rsidRPr="00063276">
        <w:rPr>
          <w:b/>
          <w:bCs/>
        </w:rPr>
        <w:t>User Confusion:</w:t>
      </w:r>
      <w:r w:rsidRPr="00063276">
        <w:t xml:space="preserve"> If an app crash happens </w:t>
      </w:r>
      <w:r w:rsidRPr="00063276">
        <w:rPr>
          <w:i/>
          <w:iCs/>
        </w:rPr>
        <w:t>during</w:t>
      </w:r>
      <w:r w:rsidRPr="00063276">
        <w:t xml:space="preserve"> a financial transaction (e.g., money is deducted from a wallet but an order fails), the text implies the app holds no liability for the session loss or operational error.</w:t>
      </w:r>
    </w:p>
    <w:p w14:paraId="6916B1FB" w14:textId="77777777" w:rsidR="00063276" w:rsidRPr="00063276" w:rsidRDefault="00063276" w:rsidP="00063276">
      <w:pPr>
        <w:pStyle w:val="ListParagraph"/>
        <w:rPr>
          <w:b/>
          <w:bCs/>
        </w:rPr>
      </w:pPr>
      <w:r w:rsidRPr="00063276">
        <w:rPr>
          <w:b/>
          <w:bCs/>
        </w:rPr>
        <w:t>3. Subjective Content Restrictions</w:t>
      </w:r>
    </w:p>
    <w:p w14:paraId="26B6DEC6" w14:textId="77777777" w:rsidR="00063276" w:rsidRPr="00063276" w:rsidRDefault="00063276" w:rsidP="00063276">
      <w:pPr>
        <w:pStyle w:val="ListParagraph"/>
        <w:numPr>
          <w:ilvl w:val="0"/>
          <w:numId w:val="4"/>
        </w:numPr>
      </w:pPr>
      <w:r w:rsidRPr="00063276">
        <w:rPr>
          <w:b/>
          <w:bCs/>
        </w:rPr>
        <w:t>Typical Statement:</w:t>
      </w:r>
      <w:r w:rsidRPr="00063276">
        <w:t xml:space="preserve"> </w:t>
      </w:r>
      <w:r w:rsidRPr="00063276">
        <w:rPr>
          <w:i/>
          <w:iCs/>
        </w:rPr>
        <w:t>"Users shall not post content that is harmful, harassing, blasphemous, defamatory, obscene, or otherwise objectionable."</w:t>
      </w:r>
    </w:p>
    <w:p w14:paraId="508D1DAE" w14:textId="77777777" w:rsidR="00063276" w:rsidRPr="00063276" w:rsidRDefault="00063276" w:rsidP="00063276">
      <w:pPr>
        <w:pStyle w:val="ListParagraph"/>
        <w:numPr>
          <w:ilvl w:val="0"/>
          <w:numId w:val="4"/>
        </w:numPr>
      </w:pPr>
      <w:r w:rsidRPr="00063276">
        <w:rPr>
          <w:b/>
          <w:bCs/>
        </w:rPr>
        <w:t>Ambiguity Identified:</w:t>
      </w:r>
      <w:r w:rsidRPr="00063276">
        <w:t xml:space="preserve"> Adjectives like </w:t>
      </w:r>
      <w:r w:rsidRPr="00063276">
        <w:rPr>
          <w:b/>
          <w:bCs/>
        </w:rPr>
        <w:t>"objectionable"</w:t>
      </w:r>
      <w:r w:rsidRPr="00063276">
        <w:t xml:space="preserve"> or </w:t>
      </w:r>
      <w:r w:rsidRPr="00063276">
        <w:rPr>
          <w:b/>
          <w:bCs/>
        </w:rPr>
        <w:t>"harmful"</w:t>
      </w:r>
      <w:r w:rsidRPr="00063276">
        <w:t xml:space="preserve"> are entirely subjective and culturally variable. The document provides no clear baseline or specific definition for these metrics.</w:t>
      </w:r>
    </w:p>
    <w:p w14:paraId="50B88E8D" w14:textId="7D8CBA3E" w:rsidR="00063276" w:rsidRPr="00063276" w:rsidRDefault="00063276" w:rsidP="00063276">
      <w:pPr>
        <w:pStyle w:val="ListParagraph"/>
        <w:numPr>
          <w:ilvl w:val="0"/>
          <w:numId w:val="4"/>
        </w:numPr>
      </w:pPr>
      <w:r w:rsidRPr="00063276">
        <w:rPr>
          <w:b/>
          <w:bCs/>
        </w:rPr>
        <w:t>User Confusion:</w:t>
      </w:r>
      <w:r w:rsidRPr="00063276">
        <w:t xml:space="preserve"> A restaurant reviewer on Zomato might leave a highly critical, blunt review about food poisoning. The platform could pull it down under the umbrella of being "objectionable" or "harmful" to a business, reducing genuine consumer feedback loop clarity.</w:t>
      </w:r>
    </w:p>
    <w:p w14:paraId="5341981B" w14:textId="77777777" w:rsidR="00063276" w:rsidRPr="00063276" w:rsidRDefault="00063276" w:rsidP="00063276">
      <w:pPr>
        <w:pStyle w:val="ListParagraph"/>
        <w:rPr>
          <w:b/>
          <w:bCs/>
        </w:rPr>
      </w:pPr>
      <w:r w:rsidRPr="00063276">
        <w:rPr>
          <w:b/>
          <w:bCs/>
        </w:rPr>
        <w:t>4. Unlimited Passive Changes to Terms</w:t>
      </w:r>
    </w:p>
    <w:p w14:paraId="16751855" w14:textId="77777777" w:rsidR="00063276" w:rsidRPr="00063276" w:rsidRDefault="00063276" w:rsidP="00063276">
      <w:pPr>
        <w:pStyle w:val="ListParagraph"/>
        <w:numPr>
          <w:ilvl w:val="0"/>
          <w:numId w:val="5"/>
        </w:numPr>
      </w:pPr>
      <w:r w:rsidRPr="00063276">
        <w:rPr>
          <w:b/>
          <w:bCs/>
        </w:rPr>
        <w:t>Typical Statement:</w:t>
      </w:r>
      <w:r w:rsidRPr="00063276">
        <w:t xml:space="preserve"> </w:t>
      </w:r>
      <w:r w:rsidRPr="00063276">
        <w:rPr>
          <w:i/>
          <w:iCs/>
        </w:rPr>
        <w:t>"We reserve the right to amend these terms at any time. Your continued use of the platform after changes are posted constitutes your explicit acceptance of the revised terms."</w:t>
      </w:r>
    </w:p>
    <w:p w14:paraId="25332429" w14:textId="77777777" w:rsidR="00063276" w:rsidRPr="00063276" w:rsidRDefault="00063276" w:rsidP="00063276">
      <w:pPr>
        <w:pStyle w:val="ListParagraph"/>
        <w:numPr>
          <w:ilvl w:val="0"/>
          <w:numId w:val="5"/>
        </w:numPr>
      </w:pPr>
      <w:r w:rsidRPr="00063276">
        <w:rPr>
          <w:b/>
          <w:bCs/>
        </w:rPr>
        <w:t>Ambiguity Identified:</w:t>
      </w:r>
      <w:r w:rsidRPr="00063276">
        <w:t xml:space="preserve"> The text places the complete burden of discovery on the user by failing to guarantee direct communication (like email or push alerts) regarding contract adjustments.</w:t>
      </w:r>
    </w:p>
    <w:p w14:paraId="35FF03F9" w14:textId="25D8FCA0" w:rsidR="00063276" w:rsidRPr="00063276" w:rsidRDefault="00063276" w:rsidP="00063276">
      <w:pPr>
        <w:pStyle w:val="ListParagraph"/>
        <w:numPr>
          <w:ilvl w:val="0"/>
          <w:numId w:val="5"/>
        </w:numPr>
      </w:pPr>
      <w:r w:rsidRPr="00063276">
        <w:rPr>
          <w:b/>
          <w:bCs/>
        </w:rPr>
        <w:t>User Confusion:</w:t>
      </w:r>
      <w:r w:rsidRPr="00063276">
        <w:t xml:space="preserve"> A consumer could unknowingly bind themselves to entirely new refund windows or fee structures simply by launching the app to check an order status weeks later.</w:t>
      </w:r>
    </w:p>
    <w:p w14:paraId="13484173" w14:textId="77777777" w:rsidR="00063276" w:rsidRPr="00063276" w:rsidRDefault="00063276" w:rsidP="00063276">
      <w:pPr>
        <w:pStyle w:val="ListParagraph"/>
        <w:rPr>
          <w:b/>
          <w:bCs/>
        </w:rPr>
      </w:pPr>
      <w:r w:rsidRPr="00063276">
        <w:rPr>
          <w:b/>
          <w:bCs/>
        </w:rPr>
        <w:t>5. Third-Party Accountability Insulation</w:t>
      </w:r>
    </w:p>
    <w:p w14:paraId="56039206" w14:textId="77777777" w:rsidR="00063276" w:rsidRPr="00063276" w:rsidRDefault="00063276" w:rsidP="00063276">
      <w:pPr>
        <w:pStyle w:val="ListParagraph"/>
        <w:numPr>
          <w:ilvl w:val="0"/>
          <w:numId w:val="6"/>
        </w:numPr>
      </w:pPr>
      <w:r w:rsidRPr="00063276">
        <w:rPr>
          <w:b/>
          <w:bCs/>
        </w:rPr>
        <w:t>Typical Statement:</w:t>
      </w:r>
      <w:r w:rsidRPr="00063276">
        <w:t xml:space="preserve"> </w:t>
      </w:r>
      <w:r w:rsidRPr="00063276">
        <w:rPr>
          <w:i/>
          <w:iCs/>
        </w:rPr>
        <w:t>"We act merely as an intermediary platform. We assume no responsibility or liability for the actions, products, services, or omissions of third-party vendors, delivery personnel, or merchants."</w:t>
      </w:r>
    </w:p>
    <w:p w14:paraId="6205C153" w14:textId="77777777" w:rsidR="00063276" w:rsidRPr="00063276" w:rsidRDefault="00063276" w:rsidP="00063276">
      <w:pPr>
        <w:pStyle w:val="ListParagraph"/>
        <w:numPr>
          <w:ilvl w:val="0"/>
          <w:numId w:val="6"/>
        </w:numPr>
      </w:pPr>
      <w:r w:rsidRPr="00063276">
        <w:rPr>
          <w:b/>
          <w:bCs/>
        </w:rPr>
        <w:t>Ambiguity Identified:</w:t>
      </w:r>
      <w:r w:rsidRPr="00063276">
        <w:t xml:space="preserve"> The dynamic boundaries of </w:t>
      </w:r>
      <w:r w:rsidRPr="00063276">
        <w:rPr>
          <w:b/>
          <w:bCs/>
        </w:rPr>
        <w:t>"omissions"</w:t>
      </w:r>
      <w:r w:rsidRPr="00063276">
        <w:t xml:space="preserve"> and </w:t>
      </w:r>
      <w:r w:rsidRPr="00063276">
        <w:rPr>
          <w:b/>
          <w:bCs/>
        </w:rPr>
        <w:t>"actions"</w:t>
      </w:r>
      <w:r w:rsidRPr="00063276">
        <w:t xml:space="preserve"> are left dangerously broad.</w:t>
      </w:r>
    </w:p>
    <w:p w14:paraId="11D6827E" w14:textId="77777777" w:rsidR="00063276" w:rsidRPr="00063276" w:rsidRDefault="00063276" w:rsidP="00063276">
      <w:pPr>
        <w:pStyle w:val="ListParagraph"/>
        <w:numPr>
          <w:ilvl w:val="0"/>
          <w:numId w:val="6"/>
        </w:numPr>
      </w:pPr>
      <w:r w:rsidRPr="00063276">
        <w:rPr>
          <w:b/>
          <w:bCs/>
        </w:rPr>
        <w:t>User Confusion:</w:t>
      </w:r>
      <w:r w:rsidRPr="00063276">
        <w:t xml:space="preserve"> If a delivery agent or merchant violates basic safety protocols, the user reading this text would be led to believe that the primary app platform they trusted and paid holds absolute zero accountability for facilitating the transaction.</w:t>
      </w:r>
    </w:p>
    <w:p w14:paraId="676BB3A9" w14:textId="77777777" w:rsidR="00063276" w:rsidRDefault="00063276" w:rsidP="00063276">
      <w:pPr>
        <w:pStyle w:val="ListParagraph"/>
      </w:pPr>
    </w:p>
    <w:p w14:paraId="1FE87830" w14:textId="4E12802F" w:rsidR="00063276" w:rsidRPr="00063276" w:rsidRDefault="00063276" w:rsidP="00063276">
      <w:pPr>
        <w:pStyle w:val="ListParagraph"/>
        <w:numPr>
          <w:ilvl w:val="0"/>
          <w:numId w:val="1"/>
        </w:numPr>
        <w:rPr>
          <w:b/>
          <w:bCs/>
          <w:sz w:val="28"/>
          <w:szCs w:val="28"/>
        </w:rPr>
      </w:pPr>
      <w:r w:rsidRPr="00063276">
        <w:rPr>
          <w:b/>
          <w:bCs/>
          <w:sz w:val="28"/>
          <w:szCs w:val="28"/>
        </w:rPr>
        <w:t>Create a comparison table listing 3 key differences between static testing and dynamic testing, using real-life examples from apps you use daily (such as a privacy policy review vs. actually filling a signup form).</w:t>
      </w:r>
    </w:p>
    <w:p w14:paraId="3B19087C" w14:textId="77777777" w:rsidR="00063276" w:rsidRDefault="00063276" w:rsidP="00063276">
      <w:pPr>
        <w:pStyle w:val="ListParagraph"/>
        <w:rPr>
          <w:b/>
          <w:bCs/>
          <w:sz w:val="28"/>
          <w:szCs w:val="28"/>
        </w:rPr>
      </w:pPr>
    </w:p>
    <w:p w14:paraId="494EEEB5" w14:textId="77777777" w:rsidR="00063276" w:rsidRPr="00063276" w:rsidRDefault="00063276" w:rsidP="00063276">
      <w:pPr>
        <w:pStyle w:val="ListParagraph"/>
        <w:rPr>
          <w:b/>
          <w:bCs/>
        </w:rPr>
      </w:pPr>
      <w:r w:rsidRPr="00063276">
        <w:rPr>
          <w:b/>
          <w:bCs/>
        </w:rPr>
        <w:t>Static Testing vs. Dynamic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0"/>
        <w:gridCol w:w="5090"/>
        <w:gridCol w:w="5593"/>
      </w:tblGrid>
      <w:tr w:rsidR="00063276" w:rsidRPr="00063276" w14:paraId="4E7CE9D3" w14:textId="77777777">
        <w:trPr>
          <w:tblCellSpacing w:w="15" w:type="dxa"/>
        </w:trPr>
        <w:tc>
          <w:tcPr>
            <w:tcW w:w="0" w:type="auto"/>
            <w:tcBorders>
              <w:bottom w:val="single" w:sz="4" w:space="0" w:color="363840"/>
            </w:tcBorders>
            <w:vAlign w:val="center"/>
            <w:hideMark/>
          </w:tcPr>
          <w:p w14:paraId="742869D2" w14:textId="77777777" w:rsidR="00063276" w:rsidRPr="00063276" w:rsidRDefault="00063276" w:rsidP="00063276">
            <w:pPr>
              <w:pStyle w:val="ListParagraph"/>
              <w:rPr>
                <w:b/>
                <w:bCs/>
              </w:rPr>
            </w:pPr>
            <w:r w:rsidRPr="00063276">
              <w:rPr>
                <w:b/>
                <w:bCs/>
              </w:rPr>
              <w:t>Feature / Difference</w:t>
            </w:r>
          </w:p>
        </w:tc>
        <w:tc>
          <w:tcPr>
            <w:tcW w:w="0" w:type="auto"/>
            <w:tcBorders>
              <w:bottom w:val="single" w:sz="4" w:space="0" w:color="363840"/>
            </w:tcBorders>
            <w:vAlign w:val="center"/>
            <w:hideMark/>
          </w:tcPr>
          <w:p w14:paraId="4D7095D9" w14:textId="77777777" w:rsidR="00063276" w:rsidRPr="00063276" w:rsidRDefault="00063276" w:rsidP="00063276">
            <w:pPr>
              <w:pStyle w:val="ListParagraph"/>
              <w:rPr>
                <w:b/>
                <w:bCs/>
              </w:rPr>
            </w:pPr>
            <w:r w:rsidRPr="00063276">
              <w:rPr>
                <w:b/>
                <w:bCs/>
              </w:rPr>
              <w:t>Static Testing</w:t>
            </w:r>
          </w:p>
        </w:tc>
        <w:tc>
          <w:tcPr>
            <w:tcW w:w="0" w:type="auto"/>
            <w:tcBorders>
              <w:bottom w:val="single" w:sz="4" w:space="0" w:color="363840"/>
            </w:tcBorders>
            <w:vAlign w:val="center"/>
            <w:hideMark/>
          </w:tcPr>
          <w:p w14:paraId="733189B5" w14:textId="77777777" w:rsidR="00063276" w:rsidRPr="00063276" w:rsidRDefault="00063276" w:rsidP="00063276">
            <w:pPr>
              <w:pStyle w:val="ListParagraph"/>
              <w:rPr>
                <w:b/>
                <w:bCs/>
              </w:rPr>
            </w:pPr>
            <w:r w:rsidRPr="00063276">
              <w:rPr>
                <w:b/>
                <w:bCs/>
              </w:rPr>
              <w:t>Dynamic Testing</w:t>
            </w:r>
          </w:p>
        </w:tc>
      </w:tr>
      <w:tr w:rsidR="00063276" w:rsidRPr="00063276" w14:paraId="34607CB4" w14:textId="77777777">
        <w:trPr>
          <w:tblCellSpacing w:w="15" w:type="dxa"/>
        </w:trPr>
        <w:tc>
          <w:tcPr>
            <w:tcW w:w="0" w:type="auto"/>
            <w:tcBorders>
              <w:bottom w:val="single" w:sz="4" w:space="0" w:color="363840"/>
            </w:tcBorders>
            <w:vAlign w:val="center"/>
            <w:hideMark/>
          </w:tcPr>
          <w:p w14:paraId="29233445" w14:textId="77777777" w:rsidR="00063276" w:rsidRPr="00063276" w:rsidRDefault="00063276" w:rsidP="00063276">
            <w:pPr>
              <w:pStyle w:val="ListParagraph"/>
            </w:pPr>
            <w:r w:rsidRPr="00063276">
              <w:rPr>
                <w:b/>
                <w:bCs/>
              </w:rPr>
              <w:t>Code/App Execution</w:t>
            </w:r>
          </w:p>
        </w:tc>
        <w:tc>
          <w:tcPr>
            <w:tcW w:w="0" w:type="auto"/>
            <w:tcBorders>
              <w:bottom w:val="single" w:sz="4" w:space="0" w:color="363840"/>
            </w:tcBorders>
            <w:vAlign w:val="center"/>
            <w:hideMark/>
          </w:tcPr>
          <w:p w14:paraId="46991521" w14:textId="77777777" w:rsidR="00063276" w:rsidRPr="00063276" w:rsidRDefault="00063276" w:rsidP="00063276">
            <w:pPr>
              <w:pStyle w:val="ListParagraph"/>
            </w:pPr>
            <w:r w:rsidRPr="00063276">
              <w:rPr>
                <w:b/>
                <w:bCs/>
              </w:rPr>
              <w:t>No execution.</w:t>
            </w:r>
            <w:r w:rsidRPr="00063276">
              <w:t xml:space="preserve"> The application or documentation is analyzed without running the code.</w:t>
            </w:r>
          </w:p>
        </w:tc>
        <w:tc>
          <w:tcPr>
            <w:tcW w:w="0" w:type="auto"/>
            <w:tcBorders>
              <w:bottom w:val="single" w:sz="4" w:space="0" w:color="363840"/>
            </w:tcBorders>
            <w:vAlign w:val="center"/>
            <w:hideMark/>
          </w:tcPr>
          <w:p w14:paraId="79CC7990" w14:textId="77777777" w:rsidR="00063276" w:rsidRPr="00063276" w:rsidRDefault="00063276" w:rsidP="00063276">
            <w:pPr>
              <w:pStyle w:val="ListParagraph"/>
            </w:pPr>
            <w:r w:rsidRPr="00063276">
              <w:rPr>
                <w:b/>
                <w:bCs/>
              </w:rPr>
              <w:t>Active execution.</w:t>
            </w:r>
            <w:r w:rsidRPr="00063276">
              <w:t xml:space="preserve"> The application is built, launched, and interacted with physically.</w:t>
            </w:r>
          </w:p>
        </w:tc>
      </w:tr>
      <w:tr w:rsidR="00063276" w:rsidRPr="00063276" w14:paraId="1F8E931C" w14:textId="77777777">
        <w:trPr>
          <w:tblCellSpacing w:w="15" w:type="dxa"/>
        </w:trPr>
        <w:tc>
          <w:tcPr>
            <w:tcW w:w="0" w:type="auto"/>
            <w:tcBorders>
              <w:bottom w:val="single" w:sz="4" w:space="0" w:color="363840"/>
            </w:tcBorders>
            <w:vAlign w:val="center"/>
            <w:hideMark/>
          </w:tcPr>
          <w:p w14:paraId="749CD4BD" w14:textId="77777777" w:rsidR="00063276" w:rsidRPr="00063276" w:rsidRDefault="00063276" w:rsidP="00063276">
            <w:pPr>
              <w:pStyle w:val="ListParagraph"/>
            </w:pPr>
            <w:r w:rsidRPr="00063276">
              <w:rPr>
                <w:b/>
                <w:bCs/>
              </w:rPr>
              <w:t>Primary Goal</w:t>
            </w:r>
          </w:p>
        </w:tc>
        <w:tc>
          <w:tcPr>
            <w:tcW w:w="0" w:type="auto"/>
            <w:tcBorders>
              <w:bottom w:val="single" w:sz="4" w:space="0" w:color="363840"/>
            </w:tcBorders>
            <w:vAlign w:val="center"/>
            <w:hideMark/>
          </w:tcPr>
          <w:p w14:paraId="3F9A3E36" w14:textId="77777777" w:rsidR="00063276" w:rsidRPr="00063276" w:rsidRDefault="00063276" w:rsidP="00063276">
            <w:pPr>
              <w:pStyle w:val="ListParagraph"/>
            </w:pPr>
            <w:r w:rsidRPr="00063276">
              <w:t xml:space="preserve">To find ambiguities, logical flaws, or structural errors </w:t>
            </w:r>
            <w:r w:rsidRPr="00063276">
              <w:rPr>
                <w:b/>
                <w:bCs/>
              </w:rPr>
              <w:t>early in the design stage</w:t>
            </w:r>
            <w:r w:rsidRPr="00063276">
              <w:t>.</w:t>
            </w:r>
          </w:p>
        </w:tc>
        <w:tc>
          <w:tcPr>
            <w:tcW w:w="0" w:type="auto"/>
            <w:tcBorders>
              <w:bottom w:val="single" w:sz="4" w:space="0" w:color="363840"/>
            </w:tcBorders>
            <w:vAlign w:val="center"/>
            <w:hideMark/>
          </w:tcPr>
          <w:p w14:paraId="1B5178A8" w14:textId="77777777" w:rsidR="00063276" w:rsidRPr="00063276" w:rsidRDefault="00063276" w:rsidP="00063276">
            <w:pPr>
              <w:pStyle w:val="ListParagraph"/>
            </w:pPr>
            <w:r w:rsidRPr="00063276">
              <w:t xml:space="preserve">To validate </w:t>
            </w:r>
            <w:r w:rsidRPr="00063276">
              <w:rPr>
                <w:b/>
                <w:bCs/>
              </w:rPr>
              <w:t>functional behavior, performance, and actual system outputs</w:t>
            </w:r>
            <w:r w:rsidRPr="00063276">
              <w:t xml:space="preserve"> against inputs.</w:t>
            </w:r>
          </w:p>
        </w:tc>
      </w:tr>
      <w:tr w:rsidR="00063276" w:rsidRPr="00063276" w14:paraId="686BA6D2" w14:textId="77777777">
        <w:trPr>
          <w:tblCellSpacing w:w="15" w:type="dxa"/>
        </w:trPr>
        <w:tc>
          <w:tcPr>
            <w:tcW w:w="0" w:type="auto"/>
            <w:tcBorders>
              <w:bottom w:val="single" w:sz="4" w:space="0" w:color="363840"/>
            </w:tcBorders>
            <w:vAlign w:val="center"/>
            <w:hideMark/>
          </w:tcPr>
          <w:p w14:paraId="3BAE56FD" w14:textId="77777777" w:rsidR="00063276" w:rsidRPr="00063276" w:rsidRDefault="00063276" w:rsidP="00063276">
            <w:pPr>
              <w:pStyle w:val="ListParagraph"/>
            </w:pPr>
            <w:r w:rsidRPr="00063276">
              <w:rPr>
                <w:b/>
                <w:bCs/>
              </w:rPr>
              <w:t>Cost and Effort</w:t>
            </w:r>
          </w:p>
        </w:tc>
        <w:tc>
          <w:tcPr>
            <w:tcW w:w="0" w:type="auto"/>
            <w:tcBorders>
              <w:bottom w:val="single" w:sz="4" w:space="0" w:color="363840"/>
            </w:tcBorders>
            <w:vAlign w:val="center"/>
            <w:hideMark/>
          </w:tcPr>
          <w:p w14:paraId="2A4BFC22" w14:textId="77777777" w:rsidR="00063276" w:rsidRPr="00063276" w:rsidRDefault="00063276" w:rsidP="00063276">
            <w:pPr>
              <w:pStyle w:val="ListParagraph"/>
            </w:pPr>
            <w:r w:rsidRPr="00063276">
              <w:rPr>
                <w:b/>
                <w:bCs/>
              </w:rPr>
              <w:t>Cheap and fast.</w:t>
            </w:r>
            <w:r w:rsidRPr="00063276">
              <w:t xml:space="preserve"> Catching a bug here takes minutes because it hasn't been coded yet.</w:t>
            </w:r>
          </w:p>
        </w:tc>
        <w:tc>
          <w:tcPr>
            <w:tcW w:w="0" w:type="auto"/>
            <w:tcBorders>
              <w:bottom w:val="single" w:sz="4" w:space="0" w:color="363840"/>
            </w:tcBorders>
            <w:vAlign w:val="center"/>
            <w:hideMark/>
          </w:tcPr>
          <w:p w14:paraId="40145E1F" w14:textId="77777777" w:rsidR="00063276" w:rsidRPr="00063276" w:rsidRDefault="00063276" w:rsidP="00063276">
            <w:pPr>
              <w:pStyle w:val="ListParagraph"/>
            </w:pPr>
            <w:r w:rsidRPr="00063276">
              <w:rPr>
                <w:b/>
                <w:bCs/>
              </w:rPr>
              <w:t>More expensive.</w:t>
            </w:r>
            <w:r w:rsidRPr="00063276">
              <w:t xml:space="preserve"> Finding a bug here requires developer time to reproduce, fix, and recompile.</w:t>
            </w:r>
          </w:p>
        </w:tc>
      </w:tr>
      <w:tr w:rsidR="00063276" w:rsidRPr="00063276" w14:paraId="6856E869" w14:textId="77777777">
        <w:trPr>
          <w:tblCellSpacing w:w="15" w:type="dxa"/>
        </w:trPr>
        <w:tc>
          <w:tcPr>
            <w:tcW w:w="0" w:type="auto"/>
            <w:tcBorders>
              <w:bottom w:val="single" w:sz="4" w:space="0" w:color="363840"/>
            </w:tcBorders>
            <w:vAlign w:val="center"/>
            <w:hideMark/>
          </w:tcPr>
          <w:p w14:paraId="04EBC526" w14:textId="77777777" w:rsidR="00063276" w:rsidRPr="00063276" w:rsidRDefault="00063276" w:rsidP="00063276">
            <w:pPr>
              <w:pStyle w:val="ListParagraph"/>
            </w:pPr>
            <w:r w:rsidRPr="00063276">
              <w:rPr>
                <w:b/>
                <w:bCs/>
              </w:rPr>
              <w:lastRenderedPageBreak/>
              <w:t>Real-Life Example: Instagram</w:t>
            </w:r>
          </w:p>
        </w:tc>
        <w:tc>
          <w:tcPr>
            <w:tcW w:w="0" w:type="auto"/>
            <w:tcBorders>
              <w:bottom w:val="single" w:sz="4" w:space="0" w:color="363840"/>
            </w:tcBorders>
            <w:vAlign w:val="center"/>
            <w:hideMark/>
          </w:tcPr>
          <w:p w14:paraId="63F6E3C5" w14:textId="77777777" w:rsidR="00063276" w:rsidRPr="00063276" w:rsidRDefault="00063276" w:rsidP="00063276">
            <w:pPr>
              <w:pStyle w:val="ListParagraph"/>
            </w:pPr>
            <w:r w:rsidRPr="00063276">
              <w:rPr>
                <w:b/>
                <w:bCs/>
              </w:rPr>
              <w:t>Reviewing the UI Mockup:</w:t>
            </w:r>
            <w:r w:rsidRPr="00063276">
              <w:t xml:space="preserve"> A QA tester looks at a Figma design of a new profile settings page to see if text overlays are clear and contrast rules are followed.</w:t>
            </w:r>
          </w:p>
        </w:tc>
        <w:tc>
          <w:tcPr>
            <w:tcW w:w="0" w:type="auto"/>
            <w:tcBorders>
              <w:bottom w:val="single" w:sz="4" w:space="0" w:color="363840"/>
            </w:tcBorders>
            <w:vAlign w:val="center"/>
            <w:hideMark/>
          </w:tcPr>
          <w:p w14:paraId="118CF9C6" w14:textId="77777777" w:rsidR="00063276" w:rsidRPr="00063276" w:rsidRDefault="00063276" w:rsidP="00063276">
            <w:pPr>
              <w:pStyle w:val="ListParagraph"/>
            </w:pPr>
            <w:r w:rsidRPr="00063276">
              <w:rPr>
                <w:b/>
                <w:bCs/>
              </w:rPr>
              <w:t>Changing a Profile Picture:</w:t>
            </w:r>
            <w:r w:rsidRPr="00063276">
              <w:t xml:space="preserve"> A user opens the live Instagram app, taps "Edit Profile," uploads a new JPEG, and verifies that the image updates across the app.</w:t>
            </w:r>
          </w:p>
        </w:tc>
      </w:tr>
      <w:tr w:rsidR="00063276" w:rsidRPr="00063276" w14:paraId="296E2F21" w14:textId="77777777">
        <w:trPr>
          <w:tblCellSpacing w:w="15" w:type="dxa"/>
        </w:trPr>
        <w:tc>
          <w:tcPr>
            <w:tcW w:w="0" w:type="auto"/>
            <w:tcBorders>
              <w:bottom w:val="single" w:sz="4" w:space="0" w:color="363840"/>
            </w:tcBorders>
            <w:vAlign w:val="center"/>
            <w:hideMark/>
          </w:tcPr>
          <w:p w14:paraId="691EE8EC" w14:textId="77777777" w:rsidR="00063276" w:rsidRPr="00063276" w:rsidRDefault="00063276" w:rsidP="00063276">
            <w:pPr>
              <w:pStyle w:val="ListParagraph"/>
            </w:pPr>
            <w:r w:rsidRPr="00063276">
              <w:rPr>
                <w:b/>
                <w:bCs/>
              </w:rPr>
              <w:t>Real-Life Example: Swiggy/Zomato</w:t>
            </w:r>
          </w:p>
        </w:tc>
        <w:tc>
          <w:tcPr>
            <w:tcW w:w="0" w:type="auto"/>
            <w:tcBorders>
              <w:bottom w:val="single" w:sz="4" w:space="0" w:color="363840"/>
            </w:tcBorders>
            <w:vAlign w:val="center"/>
            <w:hideMark/>
          </w:tcPr>
          <w:p w14:paraId="61DA8B56" w14:textId="77777777" w:rsidR="00063276" w:rsidRPr="00063276" w:rsidRDefault="00063276" w:rsidP="00063276">
            <w:pPr>
              <w:pStyle w:val="ListParagraph"/>
            </w:pPr>
            <w:r w:rsidRPr="00063276">
              <w:rPr>
                <w:b/>
                <w:bCs/>
              </w:rPr>
              <w:t>Analyzing the Terms &amp; Conditions:</w:t>
            </w:r>
            <w:r w:rsidRPr="00063276">
              <w:t xml:space="preserve"> Reading through the cancellation policy text to spot confusing wording before it goes live on the checkout screen.</w:t>
            </w:r>
          </w:p>
        </w:tc>
        <w:tc>
          <w:tcPr>
            <w:tcW w:w="0" w:type="auto"/>
            <w:tcBorders>
              <w:bottom w:val="single" w:sz="4" w:space="0" w:color="363840"/>
            </w:tcBorders>
            <w:vAlign w:val="center"/>
            <w:hideMark/>
          </w:tcPr>
          <w:p w14:paraId="182047C6" w14:textId="77777777" w:rsidR="00063276" w:rsidRPr="00063276" w:rsidRDefault="00063276" w:rsidP="00063276">
            <w:pPr>
              <w:pStyle w:val="ListParagraph"/>
            </w:pPr>
            <w:r w:rsidRPr="00063276">
              <w:rPr>
                <w:b/>
                <w:bCs/>
              </w:rPr>
              <w:t>Canceling an Order:</w:t>
            </w:r>
            <w:r w:rsidRPr="00063276">
              <w:t xml:space="preserve"> Actually pressing the "Cancel Order" button 30 seconds after placing it to verify that the app triggers the correct refund flow.</w:t>
            </w:r>
          </w:p>
        </w:tc>
      </w:tr>
      <w:tr w:rsidR="00063276" w:rsidRPr="00063276" w14:paraId="28E9DCDA" w14:textId="77777777">
        <w:trPr>
          <w:tblCellSpacing w:w="15" w:type="dxa"/>
        </w:trPr>
        <w:tc>
          <w:tcPr>
            <w:tcW w:w="0" w:type="auto"/>
            <w:tcBorders>
              <w:bottom w:val="nil"/>
            </w:tcBorders>
            <w:vAlign w:val="center"/>
            <w:hideMark/>
          </w:tcPr>
          <w:p w14:paraId="0312C14F" w14:textId="77777777" w:rsidR="00063276" w:rsidRPr="00063276" w:rsidRDefault="00063276" w:rsidP="00063276">
            <w:pPr>
              <w:pStyle w:val="ListParagraph"/>
            </w:pPr>
            <w:r w:rsidRPr="00063276">
              <w:rPr>
                <w:b/>
                <w:bCs/>
              </w:rPr>
              <w:t>Real-Life Example: Signup Form</w:t>
            </w:r>
          </w:p>
        </w:tc>
        <w:tc>
          <w:tcPr>
            <w:tcW w:w="0" w:type="auto"/>
            <w:tcBorders>
              <w:bottom w:val="nil"/>
            </w:tcBorders>
            <w:vAlign w:val="center"/>
            <w:hideMark/>
          </w:tcPr>
          <w:p w14:paraId="018EAFA5" w14:textId="77777777" w:rsidR="00063276" w:rsidRPr="00063276" w:rsidRDefault="00063276" w:rsidP="00063276">
            <w:pPr>
              <w:pStyle w:val="ListParagraph"/>
            </w:pPr>
            <w:r w:rsidRPr="00063276">
              <w:rPr>
                <w:b/>
                <w:bCs/>
              </w:rPr>
              <w:t>Inspecting Code Syntax &amp; Rules:</w:t>
            </w:r>
            <w:r w:rsidRPr="00063276">
              <w:t xml:space="preserve"> A developer reviews the signup script to ensure the password validation rule requires at least one special character.</w:t>
            </w:r>
          </w:p>
        </w:tc>
        <w:tc>
          <w:tcPr>
            <w:tcW w:w="0" w:type="auto"/>
            <w:tcBorders>
              <w:bottom w:val="nil"/>
            </w:tcBorders>
            <w:vAlign w:val="center"/>
            <w:hideMark/>
          </w:tcPr>
          <w:p w14:paraId="59F50C68" w14:textId="77777777" w:rsidR="00063276" w:rsidRPr="00063276" w:rsidRDefault="00063276" w:rsidP="00063276">
            <w:pPr>
              <w:pStyle w:val="ListParagraph"/>
            </w:pPr>
            <w:r w:rsidRPr="00063276">
              <w:rPr>
                <w:b/>
                <w:bCs/>
              </w:rPr>
              <w:t>Filling Out the Signup Form:</w:t>
            </w:r>
            <w:r w:rsidRPr="00063276">
              <w:t xml:space="preserve"> Typing "pass123" into the live signup form and verifying that the app actively blocks you with a </w:t>
            </w:r>
            <w:r w:rsidRPr="00063276">
              <w:rPr>
                <w:i/>
                <w:iCs/>
              </w:rPr>
              <w:t>"Password must contain a special character"</w:t>
            </w:r>
            <w:r w:rsidRPr="00063276">
              <w:t xml:space="preserve"> validation error.</w:t>
            </w:r>
          </w:p>
        </w:tc>
      </w:tr>
    </w:tbl>
    <w:p w14:paraId="5911C4A5" w14:textId="77777777" w:rsidR="00063276" w:rsidRDefault="00063276" w:rsidP="00063276">
      <w:pPr>
        <w:pStyle w:val="ListParagraph"/>
      </w:pPr>
    </w:p>
    <w:p w14:paraId="5104DD91" w14:textId="70B50E7A" w:rsidR="00063276" w:rsidRPr="00063276" w:rsidRDefault="00063276" w:rsidP="00063276">
      <w:pPr>
        <w:pStyle w:val="ListParagraph"/>
        <w:numPr>
          <w:ilvl w:val="0"/>
          <w:numId w:val="1"/>
        </w:numPr>
        <w:rPr>
          <w:b/>
          <w:bCs/>
          <w:sz w:val="28"/>
          <w:szCs w:val="28"/>
        </w:rPr>
      </w:pPr>
      <w:r w:rsidRPr="00063276">
        <w:rPr>
          <w:b/>
          <w:bCs/>
          <w:sz w:val="28"/>
          <w:szCs w:val="28"/>
        </w:rPr>
        <w:t>Imagine you are part of a code walkthrough for a new feature in a food delivery app (like Swiggy) — write 5 questions or points you would raise while reviewing the code for the 'Apply Coupon' function.</w:t>
      </w:r>
    </w:p>
    <w:p w14:paraId="11675723" w14:textId="77777777" w:rsidR="00063276" w:rsidRDefault="00063276" w:rsidP="00063276">
      <w:pPr>
        <w:pStyle w:val="ListParagraph"/>
        <w:rPr>
          <w:b/>
          <w:bCs/>
          <w:sz w:val="28"/>
          <w:szCs w:val="28"/>
        </w:rPr>
      </w:pPr>
    </w:p>
    <w:p w14:paraId="3BD48DD7" w14:textId="77777777" w:rsidR="00063276" w:rsidRPr="00063276" w:rsidRDefault="00063276" w:rsidP="00063276">
      <w:pPr>
        <w:pStyle w:val="ListParagraph"/>
      </w:pPr>
      <w:r w:rsidRPr="00063276">
        <w:t>Here are 5 critical questions and points to raise during the code review session:</w:t>
      </w:r>
    </w:p>
    <w:p w14:paraId="64524373" w14:textId="77777777" w:rsidR="00063276" w:rsidRPr="00063276" w:rsidRDefault="00063276" w:rsidP="00063276">
      <w:pPr>
        <w:pStyle w:val="ListParagraph"/>
        <w:rPr>
          <w:b/>
          <w:bCs/>
        </w:rPr>
      </w:pPr>
      <w:r w:rsidRPr="00063276">
        <w:rPr>
          <w:b/>
          <w:bCs/>
        </w:rPr>
        <w:t>1. Handling Race Conditions and Concurrency</w:t>
      </w:r>
    </w:p>
    <w:p w14:paraId="42F28485" w14:textId="77777777" w:rsidR="00063276" w:rsidRPr="00063276" w:rsidRDefault="00063276" w:rsidP="00063276">
      <w:pPr>
        <w:pStyle w:val="ListParagraph"/>
        <w:numPr>
          <w:ilvl w:val="0"/>
          <w:numId w:val="7"/>
        </w:numPr>
      </w:pPr>
      <w:r w:rsidRPr="00063276">
        <w:rPr>
          <w:b/>
          <w:bCs/>
        </w:rPr>
        <w:t>The Question:</w:t>
      </w:r>
      <w:r w:rsidRPr="00063276">
        <w:t xml:space="preserve"> </w:t>
      </w:r>
      <w:r w:rsidRPr="00063276">
        <w:rPr>
          <w:i/>
          <w:iCs/>
        </w:rPr>
        <w:t>"How does this function prevent a 'double-spending' race condition if a user hits the 'Apply Coupon' or 'Checkout' API simultaneously from two different devices?"</w:t>
      </w:r>
    </w:p>
    <w:p w14:paraId="6CD2B1D0" w14:textId="77777777" w:rsidR="00063276" w:rsidRPr="00063276" w:rsidRDefault="00063276" w:rsidP="00063276">
      <w:pPr>
        <w:pStyle w:val="ListParagraph"/>
        <w:numPr>
          <w:ilvl w:val="0"/>
          <w:numId w:val="7"/>
        </w:numPr>
      </w:pPr>
      <w:r w:rsidRPr="00063276">
        <w:rPr>
          <w:b/>
          <w:bCs/>
        </w:rPr>
        <w:t>Why it matters:</w:t>
      </w:r>
      <w:r w:rsidRPr="00063276">
        <w:t xml:space="preserve"> If the code lacks proper row-level database locking (e.g., SELECT FOR UPDATE) or distributed locks (via Redis), a user could exploit network latency to apply a single-use coupon to two separate orders at the exact same millisecond.</w:t>
      </w:r>
    </w:p>
    <w:p w14:paraId="69FC6E0C" w14:textId="77777777" w:rsidR="00063276" w:rsidRPr="00063276" w:rsidRDefault="00063276" w:rsidP="00063276">
      <w:pPr>
        <w:pStyle w:val="ListParagraph"/>
        <w:rPr>
          <w:b/>
          <w:bCs/>
        </w:rPr>
      </w:pPr>
      <w:r w:rsidRPr="00063276">
        <w:rPr>
          <w:b/>
          <w:bCs/>
        </w:rPr>
        <w:t>2. Floating-Point Calculation and Rounding Errors</w:t>
      </w:r>
    </w:p>
    <w:p w14:paraId="1416BB5F" w14:textId="77777777" w:rsidR="00063276" w:rsidRPr="00063276" w:rsidRDefault="00063276" w:rsidP="00063276">
      <w:pPr>
        <w:pStyle w:val="ListParagraph"/>
        <w:numPr>
          <w:ilvl w:val="0"/>
          <w:numId w:val="8"/>
        </w:numPr>
      </w:pPr>
      <w:r w:rsidRPr="00063276">
        <w:rPr>
          <w:b/>
          <w:bCs/>
        </w:rPr>
        <w:t>The Question:</w:t>
      </w:r>
      <w:r w:rsidRPr="00063276">
        <w:t xml:space="preserve"> </w:t>
      </w:r>
      <w:r w:rsidRPr="00063276">
        <w:rPr>
          <w:i/>
          <w:iCs/>
        </w:rPr>
        <w:t>"Are we using standard floats or doubles for currency math, or are we utilizing a specialized high-precision decimal library?"</w:t>
      </w:r>
    </w:p>
    <w:p w14:paraId="471EEC66" w14:textId="41627FAE" w:rsidR="00063276" w:rsidRPr="00063276" w:rsidRDefault="00063276" w:rsidP="00063276">
      <w:pPr>
        <w:pStyle w:val="ListParagraph"/>
        <w:numPr>
          <w:ilvl w:val="0"/>
          <w:numId w:val="8"/>
        </w:numPr>
      </w:pPr>
      <w:r w:rsidRPr="00063276">
        <w:rPr>
          <w:b/>
          <w:bCs/>
        </w:rPr>
        <w:t>Why it matters:</w:t>
      </w:r>
      <w:r w:rsidRPr="00063276">
        <w:t xml:space="preserve"> Using standard floating-point variables (like 0.1 + 0.2 in JavaScript yielding 0.30000000000000004) can cause fractional currency discrepancies. Over millions of orders, these rounding issues lead to minor accounting imbalances between what the user pays, what Swiggy collects, and what the restaurant receives.</w:t>
      </w:r>
    </w:p>
    <w:p w14:paraId="085FEA70" w14:textId="77777777" w:rsidR="00063276" w:rsidRPr="00063276" w:rsidRDefault="00063276" w:rsidP="00063276">
      <w:pPr>
        <w:pStyle w:val="ListParagraph"/>
        <w:rPr>
          <w:b/>
          <w:bCs/>
        </w:rPr>
      </w:pPr>
      <w:r w:rsidRPr="00063276">
        <w:rPr>
          <w:b/>
          <w:bCs/>
        </w:rPr>
        <w:t>3. Server-Side Validation vs. Trusting Client Data</w:t>
      </w:r>
    </w:p>
    <w:p w14:paraId="62B174F2" w14:textId="77777777" w:rsidR="00063276" w:rsidRPr="00063276" w:rsidRDefault="00063276" w:rsidP="00063276">
      <w:pPr>
        <w:pStyle w:val="ListParagraph"/>
        <w:numPr>
          <w:ilvl w:val="0"/>
          <w:numId w:val="9"/>
        </w:numPr>
      </w:pPr>
      <w:r w:rsidRPr="00063276">
        <w:rPr>
          <w:b/>
          <w:bCs/>
        </w:rPr>
        <w:t>The Question:</w:t>
      </w:r>
      <w:r w:rsidRPr="00063276">
        <w:t xml:space="preserve"> </w:t>
      </w:r>
      <w:r w:rsidRPr="00063276">
        <w:rPr>
          <w:i/>
          <w:iCs/>
        </w:rPr>
        <w:t>"Does this function recalculate the total cart value entirely on the server-side, or is it accepting the pre-calculated subtotal directly from the frontend request payload?"</w:t>
      </w:r>
    </w:p>
    <w:p w14:paraId="4CE052D6" w14:textId="77777777" w:rsidR="00063276" w:rsidRPr="00063276" w:rsidRDefault="00063276" w:rsidP="00063276">
      <w:pPr>
        <w:pStyle w:val="ListParagraph"/>
        <w:numPr>
          <w:ilvl w:val="0"/>
          <w:numId w:val="9"/>
        </w:numPr>
      </w:pPr>
      <w:r w:rsidRPr="00063276">
        <w:rPr>
          <w:b/>
          <w:bCs/>
        </w:rPr>
        <w:t>Why it matters:</w:t>
      </w:r>
      <w:r w:rsidRPr="00063276">
        <w:t xml:space="preserve"> Frontend payloads can be easily intercepted and modified using tools like Charles Proxy or Postman. If the backend function blindly trusts a client-side parameter like cart_subtotal: 500, a malicious user could alter the request to read cart_subtotal: 100 to trick the system into meeting a minimum order requirement.</w:t>
      </w:r>
    </w:p>
    <w:p w14:paraId="54D6BD4C" w14:textId="77777777" w:rsidR="00063276" w:rsidRPr="00063276" w:rsidRDefault="00063276" w:rsidP="00063276">
      <w:pPr>
        <w:pStyle w:val="ListParagraph"/>
        <w:rPr>
          <w:b/>
          <w:bCs/>
        </w:rPr>
      </w:pPr>
      <w:r w:rsidRPr="00063276">
        <w:rPr>
          <w:b/>
          <w:bCs/>
        </w:rPr>
        <w:t>4. Database Indexing and Performance under High Load</w:t>
      </w:r>
    </w:p>
    <w:p w14:paraId="4D28F97B" w14:textId="77777777" w:rsidR="00063276" w:rsidRPr="00063276" w:rsidRDefault="00063276" w:rsidP="00063276">
      <w:pPr>
        <w:pStyle w:val="ListParagraph"/>
        <w:numPr>
          <w:ilvl w:val="0"/>
          <w:numId w:val="10"/>
        </w:numPr>
      </w:pPr>
      <w:r w:rsidRPr="00063276">
        <w:rPr>
          <w:b/>
          <w:bCs/>
        </w:rPr>
        <w:t>The Question:</w:t>
      </w:r>
      <w:r w:rsidRPr="00063276">
        <w:t xml:space="preserve"> </w:t>
      </w:r>
      <w:r w:rsidRPr="00063276">
        <w:rPr>
          <w:i/>
          <w:iCs/>
        </w:rPr>
        <w:t>"Is the coupon_code column indexed in our database, and how does the validation logic handle caching for viral platform-wide coupons?"</w:t>
      </w:r>
    </w:p>
    <w:p w14:paraId="37F7BA9A" w14:textId="77777777" w:rsidR="00063276" w:rsidRPr="00063276" w:rsidRDefault="00063276" w:rsidP="00063276">
      <w:pPr>
        <w:pStyle w:val="ListParagraph"/>
        <w:numPr>
          <w:ilvl w:val="0"/>
          <w:numId w:val="10"/>
        </w:numPr>
      </w:pPr>
      <w:r w:rsidRPr="00063276">
        <w:rPr>
          <w:b/>
          <w:bCs/>
        </w:rPr>
        <w:t>Why it matters:</w:t>
      </w:r>
      <w:r w:rsidRPr="00063276">
        <w:t xml:space="preserve"> During peak lunch or dinner hours, millions of users might query the exact same coupon code (e.g., SWIGGYIT). If the code executes a heavy, unindexed SQL lookup on every single API call instead of fetching the rules from a Redis cache, it could quickly exhaust database connections and crash the checkout funnel.</w:t>
      </w:r>
    </w:p>
    <w:p w14:paraId="35BE7465" w14:textId="77777777" w:rsidR="00063276" w:rsidRPr="00063276" w:rsidRDefault="00063276" w:rsidP="00063276">
      <w:pPr>
        <w:pStyle w:val="ListParagraph"/>
        <w:rPr>
          <w:b/>
          <w:bCs/>
        </w:rPr>
      </w:pPr>
      <w:r w:rsidRPr="00063276">
        <w:rPr>
          <w:b/>
          <w:bCs/>
        </w:rPr>
        <w:t>5. Idempotency and Null-State Resiliency</w:t>
      </w:r>
    </w:p>
    <w:p w14:paraId="66842759" w14:textId="77777777" w:rsidR="00063276" w:rsidRPr="00063276" w:rsidRDefault="00063276" w:rsidP="00063276">
      <w:pPr>
        <w:pStyle w:val="ListParagraph"/>
        <w:numPr>
          <w:ilvl w:val="0"/>
          <w:numId w:val="11"/>
        </w:numPr>
      </w:pPr>
      <w:r w:rsidRPr="00063276">
        <w:rPr>
          <w:b/>
          <w:bCs/>
        </w:rPr>
        <w:t>The Question:</w:t>
      </w:r>
      <w:r w:rsidRPr="00063276">
        <w:t xml:space="preserve"> </w:t>
      </w:r>
      <w:r w:rsidRPr="00063276">
        <w:rPr>
          <w:i/>
          <w:iCs/>
        </w:rPr>
        <w:t>"What happens if the coupon_metadata object or specific fields within it (like max_discount_cap or applicable_restaurants) return as null or missing?"</w:t>
      </w:r>
    </w:p>
    <w:p w14:paraId="76E6674E" w14:textId="77777777" w:rsidR="00063276" w:rsidRPr="00063276" w:rsidRDefault="00063276" w:rsidP="00063276">
      <w:pPr>
        <w:pStyle w:val="ListParagraph"/>
        <w:numPr>
          <w:ilvl w:val="0"/>
          <w:numId w:val="11"/>
        </w:numPr>
      </w:pPr>
      <w:r w:rsidRPr="00063276">
        <w:rPr>
          <w:b/>
          <w:bCs/>
        </w:rPr>
        <w:t>Why it matters:</w:t>
      </w:r>
      <w:r w:rsidRPr="00063276">
        <w:t xml:space="preserve"> If a coupon configuration error occurs in the merchant dashboard, an item might be published with a missing value. The code must gracefully catch these null pointers and reject the coupon instead of throwing an unhandled exception that causes a 500 Internal Server Error on the checkout page.</w:t>
      </w:r>
    </w:p>
    <w:p w14:paraId="001623B6" w14:textId="7AC9075B" w:rsidR="00063276" w:rsidRDefault="00063276" w:rsidP="00063276">
      <w:pPr>
        <w:pStyle w:val="ListParagraph"/>
      </w:pPr>
    </w:p>
    <w:p w14:paraId="2B3020E6" w14:textId="251FB27C" w:rsidR="00063276" w:rsidRPr="00063276" w:rsidRDefault="00063276" w:rsidP="00063276">
      <w:pPr>
        <w:pStyle w:val="ListParagraph"/>
        <w:numPr>
          <w:ilvl w:val="0"/>
          <w:numId w:val="1"/>
        </w:numPr>
        <w:rPr>
          <w:b/>
          <w:bCs/>
          <w:sz w:val="28"/>
          <w:szCs w:val="28"/>
        </w:rPr>
      </w:pPr>
      <w:r w:rsidRPr="00063276">
        <w:rPr>
          <w:b/>
          <w:bCs/>
          <w:sz w:val="28"/>
          <w:szCs w:val="28"/>
        </w:rPr>
        <w:t>Conduct a mock inspection of a sample bug report from any open-source project (find one on GitHub or use a template online), and list 3 improvements you would suggest to make the report clearer and more useful for developers.&lt;br&gt;&lt;br&gt;&lt;em&gt;&lt;strong&gt;Hint:&lt;/strong&gt; Look for missing steps, unclear expected results, or vague descriptions.&lt;/em&gt;</w:t>
      </w:r>
    </w:p>
    <w:p w14:paraId="7156C4E9" w14:textId="77777777" w:rsidR="00063276" w:rsidRDefault="00063276" w:rsidP="00063276">
      <w:pPr>
        <w:pStyle w:val="ListParagraph"/>
        <w:rPr>
          <w:b/>
          <w:bCs/>
          <w:sz w:val="28"/>
          <w:szCs w:val="28"/>
        </w:rPr>
      </w:pPr>
    </w:p>
    <w:p w14:paraId="4F982331" w14:textId="77777777" w:rsidR="00063276" w:rsidRPr="00063276" w:rsidRDefault="00063276" w:rsidP="00063276">
      <w:pPr>
        <w:pStyle w:val="ListParagraph"/>
        <w:rPr>
          <w:b/>
          <w:bCs/>
        </w:rPr>
      </w:pPr>
      <w:r w:rsidRPr="00063276">
        <w:rPr>
          <w:b/>
          <w:bCs/>
        </w:rPr>
        <w:t>The Original (Flawed) Bug Report</w:t>
      </w:r>
    </w:p>
    <w:p w14:paraId="1A8B0198" w14:textId="77777777" w:rsidR="00063276" w:rsidRPr="00063276" w:rsidRDefault="00063276" w:rsidP="00063276">
      <w:pPr>
        <w:pStyle w:val="ListParagraph"/>
      </w:pPr>
      <w:r w:rsidRPr="00063276">
        <w:rPr>
          <w:b/>
          <w:bCs/>
        </w:rPr>
        <w:t>Title:</w:t>
      </w:r>
      <w:r w:rsidRPr="00063276">
        <w:t xml:space="preserve"> The search bar doesn't work.</w:t>
      </w:r>
    </w:p>
    <w:p w14:paraId="61C8E22F" w14:textId="77777777" w:rsidR="00063276" w:rsidRPr="00063276" w:rsidRDefault="00063276" w:rsidP="00063276">
      <w:pPr>
        <w:pStyle w:val="ListParagraph"/>
      </w:pPr>
      <w:r w:rsidRPr="00063276">
        <w:rPr>
          <w:b/>
          <w:bCs/>
        </w:rPr>
        <w:t>Description:</w:t>
      </w:r>
      <w:r w:rsidRPr="00063276">
        <w:t xml:space="preserve"> I opened the app and tried to search for a song, but it didn't do anything. It just showed a loading circle forever. Please fix this, it works fine on my friend's phone.</w:t>
      </w:r>
    </w:p>
    <w:p w14:paraId="729A073A" w14:textId="77777777" w:rsidR="00063276" w:rsidRPr="00063276" w:rsidRDefault="00063276" w:rsidP="00063276">
      <w:pPr>
        <w:pStyle w:val="ListParagraph"/>
      </w:pPr>
      <w:r w:rsidRPr="00063276">
        <w:rPr>
          <w:b/>
          <w:bCs/>
        </w:rPr>
        <w:t>Steps to Reproduce:</w:t>
      </w:r>
    </w:p>
    <w:p w14:paraId="1A143A54" w14:textId="77777777" w:rsidR="00063276" w:rsidRPr="00063276" w:rsidRDefault="00063276" w:rsidP="00063276">
      <w:pPr>
        <w:pStyle w:val="ListParagraph"/>
        <w:numPr>
          <w:ilvl w:val="0"/>
          <w:numId w:val="12"/>
        </w:numPr>
      </w:pPr>
      <w:r w:rsidRPr="00063276">
        <w:t>Open the app.</w:t>
      </w:r>
    </w:p>
    <w:p w14:paraId="150E5E8B" w14:textId="77777777" w:rsidR="00063276" w:rsidRPr="00063276" w:rsidRDefault="00063276" w:rsidP="00063276">
      <w:pPr>
        <w:pStyle w:val="ListParagraph"/>
        <w:numPr>
          <w:ilvl w:val="0"/>
          <w:numId w:val="12"/>
        </w:numPr>
      </w:pPr>
      <w:r w:rsidRPr="00063276">
        <w:t>Go to search.</w:t>
      </w:r>
    </w:p>
    <w:p w14:paraId="634DAC8C" w14:textId="77777777" w:rsidR="00063276" w:rsidRPr="00063276" w:rsidRDefault="00063276" w:rsidP="00063276">
      <w:pPr>
        <w:pStyle w:val="ListParagraph"/>
        <w:numPr>
          <w:ilvl w:val="0"/>
          <w:numId w:val="12"/>
        </w:numPr>
      </w:pPr>
      <w:r w:rsidRPr="00063276">
        <w:t>Type a song.</w:t>
      </w:r>
    </w:p>
    <w:p w14:paraId="21D01E75" w14:textId="06013CC6" w:rsidR="00063276" w:rsidRPr="00063276" w:rsidRDefault="00063276" w:rsidP="00063276">
      <w:pPr>
        <w:pStyle w:val="ListParagraph"/>
      </w:pPr>
      <w:r w:rsidRPr="00063276">
        <w:rPr>
          <w:b/>
          <w:bCs/>
        </w:rPr>
        <w:lastRenderedPageBreak/>
        <w:t>Expected Result:</w:t>
      </w:r>
      <w:r w:rsidRPr="00063276">
        <w:t xml:space="preserve"> It should work.</w:t>
      </w:r>
      <w:r w:rsidRPr="00063276">
        <w:br/>
      </w:r>
      <w:r w:rsidRPr="00063276">
        <w:rPr>
          <w:b/>
          <w:bCs/>
        </w:rPr>
        <w:t>Actual Result:</w:t>
      </w:r>
      <w:r w:rsidRPr="00063276">
        <w:t xml:space="preserve"> It spins forever.</w:t>
      </w:r>
    </w:p>
    <w:p w14:paraId="482D359C" w14:textId="77777777" w:rsidR="00063276" w:rsidRPr="00063276" w:rsidRDefault="00063276" w:rsidP="00063276">
      <w:pPr>
        <w:pStyle w:val="ListParagraph"/>
        <w:rPr>
          <w:b/>
          <w:bCs/>
        </w:rPr>
      </w:pPr>
      <w:r w:rsidRPr="00063276">
        <w:rPr>
          <w:b/>
          <w:bCs/>
        </w:rPr>
        <w:t>Suggested Improvements to Make the Report Actionable</w:t>
      </w:r>
    </w:p>
    <w:p w14:paraId="096E89FA" w14:textId="77777777" w:rsidR="00063276" w:rsidRPr="00063276" w:rsidRDefault="00063276" w:rsidP="00063276">
      <w:pPr>
        <w:pStyle w:val="ListParagraph"/>
      </w:pPr>
      <w:r w:rsidRPr="00063276">
        <w:t>To turn this into a professional, high-quality ticket that a developer can quickly diagnose and resolve, implement these three improvements: </w:t>
      </w:r>
    </w:p>
    <w:p w14:paraId="70AFE94D" w14:textId="5F9EDB65" w:rsidR="00063276" w:rsidRPr="00063276" w:rsidRDefault="00063276" w:rsidP="00063276">
      <w:pPr>
        <w:pStyle w:val="ListParagraph"/>
      </w:pPr>
      <w:r w:rsidRPr="00063276">
        <w:t>QA Wolf +1</w:t>
      </w:r>
    </w:p>
    <w:p w14:paraId="279612A1" w14:textId="77777777" w:rsidR="00063276" w:rsidRPr="00063276" w:rsidRDefault="00063276" w:rsidP="00063276">
      <w:pPr>
        <w:pStyle w:val="ListParagraph"/>
        <w:rPr>
          <w:b/>
          <w:bCs/>
        </w:rPr>
      </w:pPr>
      <w:r w:rsidRPr="00063276">
        <w:rPr>
          <w:b/>
          <w:bCs/>
        </w:rPr>
        <w:t>1. Quantify Outcomes and Rewrite Vague Terminology</w:t>
      </w:r>
    </w:p>
    <w:p w14:paraId="43557471" w14:textId="77777777" w:rsidR="00063276" w:rsidRPr="00063276" w:rsidRDefault="00063276" w:rsidP="00063276">
      <w:pPr>
        <w:pStyle w:val="ListParagraph"/>
        <w:numPr>
          <w:ilvl w:val="0"/>
          <w:numId w:val="13"/>
        </w:numPr>
      </w:pPr>
      <w:r w:rsidRPr="00063276">
        <w:rPr>
          <w:b/>
          <w:bCs/>
        </w:rPr>
        <w:t>The Flaw:</w:t>
      </w:r>
      <w:r w:rsidRPr="00063276">
        <w:t xml:space="preserve"> The original report states </w:t>
      </w:r>
      <w:r w:rsidRPr="00063276">
        <w:rPr>
          <w:i/>
          <w:iCs/>
        </w:rPr>
        <w:t>"It should work"</w:t>
      </w:r>
      <w:r w:rsidRPr="00063276">
        <w:t xml:space="preserve"> under Expected Result. This is entirely subjective and provides no functional baseline for a coder to verify success against. </w:t>
      </w:r>
    </w:p>
    <w:p w14:paraId="4060F79B" w14:textId="7ECED3C3" w:rsidR="00063276" w:rsidRPr="00063276" w:rsidRDefault="00063276" w:rsidP="00063276">
      <w:pPr>
        <w:pStyle w:val="ListParagraph"/>
      </w:pPr>
      <w:r w:rsidRPr="00063276">
        <w:t>Bird Eats Bug +1</w:t>
      </w:r>
    </w:p>
    <w:p w14:paraId="6307C601" w14:textId="77777777" w:rsidR="00063276" w:rsidRPr="00063276" w:rsidRDefault="00063276" w:rsidP="00063276">
      <w:pPr>
        <w:pStyle w:val="ListParagraph"/>
        <w:numPr>
          <w:ilvl w:val="0"/>
          <w:numId w:val="13"/>
        </w:numPr>
      </w:pPr>
      <w:r w:rsidRPr="00063276">
        <w:rPr>
          <w:b/>
          <w:bCs/>
        </w:rPr>
        <w:t>The Fix:</w:t>
      </w:r>
      <w:r w:rsidRPr="00063276">
        <w:t xml:space="preserve"> Replace it with precise, explicit conditions.</w:t>
      </w:r>
    </w:p>
    <w:p w14:paraId="3C440641" w14:textId="77777777" w:rsidR="00063276" w:rsidRPr="00063276" w:rsidRDefault="00063276" w:rsidP="00063276">
      <w:pPr>
        <w:pStyle w:val="ListParagraph"/>
        <w:numPr>
          <w:ilvl w:val="1"/>
          <w:numId w:val="13"/>
        </w:numPr>
      </w:pPr>
      <w:r w:rsidRPr="00063276">
        <w:rPr>
          <w:i/>
          <w:iCs/>
        </w:rPr>
        <w:t>Improved Expected Result:</w:t>
      </w:r>
      <w:r w:rsidRPr="00063276">
        <w:t xml:space="preserve"> </w:t>
      </w:r>
      <w:r w:rsidRPr="00063276">
        <w:rPr>
          <w:i/>
          <w:iCs/>
        </w:rPr>
        <w:t>"The dynamic type-ahead dropdown should populate with relevant matching tracks within 500ms of typing, and tapping 'Enter' should immediately render the global results grid."</w:t>
      </w:r>
      <w:r w:rsidRPr="00063276">
        <w:t> </w:t>
      </w:r>
    </w:p>
    <w:p w14:paraId="18B0C90D" w14:textId="626604B1" w:rsidR="00063276" w:rsidRPr="00063276" w:rsidRDefault="00063276" w:rsidP="00063276">
      <w:pPr>
        <w:pStyle w:val="ListParagraph"/>
      </w:pPr>
      <w:r w:rsidRPr="00063276">
        <w:t>Bird Eats Bug</w:t>
      </w:r>
    </w:p>
    <w:p w14:paraId="511DBE9B" w14:textId="77777777" w:rsidR="00063276" w:rsidRPr="00063276" w:rsidRDefault="00063276" w:rsidP="00063276">
      <w:pPr>
        <w:pStyle w:val="ListParagraph"/>
        <w:rPr>
          <w:b/>
          <w:bCs/>
        </w:rPr>
      </w:pPr>
      <w:r w:rsidRPr="00063276">
        <w:rPr>
          <w:b/>
          <w:bCs/>
        </w:rPr>
        <w:t>2. Provide Exact Test Data and Strict Environment Scoping</w:t>
      </w:r>
    </w:p>
    <w:p w14:paraId="7D2613B3" w14:textId="77777777" w:rsidR="00063276" w:rsidRPr="00063276" w:rsidRDefault="00063276" w:rsidP="00063276">
      <w:pPr>
        <w:pStyle w:val="ListParagraph"/>
        <w:numPr>
          <w:ilvl w:val="0"/>
          <w:numId w:val="14"/>
        </w:numPr>
      </w:pPr>
      <w:r w:rsidRPr="00063276">
        <w:rPr>
          <w:b/>
          <w:bCs/>
        </w:rPr>
        <w:t>The Flaw:</w:t>
      </w:r>
      <w:r w:rsidRPr="00063276">
        <w:t xml:space="preserve"> The reproduction steps say </w:t>
      </w:r>
      <w:r w:rsidRPr="00063276">
        <w:rPr>
          <w:i/>
          <w:iCs/>
        </w:rPr>
        <w:t>"Type a song"</w:t>
      </w:r>
      <w:r w:rsidRPr="00063276">
        <w:t xml:space="preserve"> and mention </w:t>
      </w:r>
      <w:r w:rsidRPr="00063276">
        <w:rPr>
          <w:i/>
          <w:iCs/>
        </w:rPr>
        <w:t>"it works on my friend's phone"</w:t>
      </w:r>
      <w:r w:rsidRPr="00063276">
        <w:t>. This ignores environmental variables (like OS version or network protocols) and lacks the exact characters used, which might be triggering an input encoding crash. </w:t>
      </w:r>
    </w:p>
    <w:p w14:paraId="38CEC099" w14:textId="1C8814D1" w:rsidR="00063276" w:rsidRPr="00063276" w:rsidRDefault="00063276" w:rsidP="00063276">
      <w:pPr>
        <w:pStyle w:val="ListParagraph"/>
      </w:pPr>
      <w:r w:rsidRPr="00063276">
        <w:t>Bird Eats Bug +3</w:t>
      </w:r>
    </w:p>
    <w:p w14:paraId="6EBF901C" w14:textId="77777777" w:rsidR="00063276" w:rsidRPr="00063276" w:rsidRDefault="00063276" w:rsidP="00063276">
      <w:pPr>
        <w:pStyle w:val="ListParagraph"/>
        <w:numPr>
          <w:ilvl w:val="0"/>
          <w:numId w:val="14"/>
        </w:numPr>
      </w:pPr>
      <w:r w:rsidRPr="00063276">
        <w:rPr>
          <w:b/>
          <w:bCs/>
        </w:rPr>
        <w:t>The Fix:</w:t>
      </w:r>
      <w:r w:rsidRPr="00063276">
        <w:t xml:space="preserve"> Inject concrete test data and technical specs into the report template.</w:t>
      </w:r>
    </w:p>
    <w:p w14:paraId="46087CE8" w14:textId="77777777" w:rsidR="00063276" w:rsidRPr="00063276" w:rsidRDefault="00063276" w:rsidP="00063276">
      <w:pPr>
        <w:pStyle w:val="ListParagraph"/>
        <w:numPr>
          <w:ilvl w:val="1"/>
          <w:numId w:val="14"/>
        </w:numPr>
      </w:pPr>
      <w:r w:rsidRPr="00063276">
        <w:rPr>
          <w:i/>
          <w:iCs/>
        </w:rPr>
        <w:t>Add Test Data:</w:t>
      </w:r>
      <w:r w:rsidRPr="00063276">
        <w:t xml:space="preserve"> Specify if the bug happens with alphanumeric inputs (e.g., </w:t>
      </w:r>
      <w:r w:rsidRPr="00063276">
        <w:rPr>
          <w:i/>
          <w:iCs/>
        </w:rPr>
        <w:t>"Blinding Lights"</w:t>
      </w:r>
      <w:r w:rsidRPr="00063276">
        <w:t xml:space="preserve">) or if it isolates to special characters/emojis (e.g., </w:t>
      </w:r>
      <w:r w:rsidRPr="00063276">
        <w:rPr>
          <w:i/>
          <w:iCs/>
        </w:rPr>
        <w:t>"$uicideboy$"</w:t>
      </w:r>
      <w:r w:rsidRPr="00063276">
        <w:t>).</w:t>
      </w:r>
    </w:p>
    <w:p w14:paraId="4EAC9823" w14:textId="77777777" w:rsidR="00063276" w:rsidRPr="00063276" w:rsidRDefault="00063276" w:rsidP="00063276">
      <w:pPr>
        <w:pStyle w:val="ListParagraph"/>
        <w:numPr>
          <w:ilvl w:val="1"/>
          <w:numId w:val="14"/>
        </w:numPr>
      </w:pPr>
      <w:r w:rsidRPr="00063276">
        <w:rPr>
          <w:i/>
          <w:iCs/>
        </w:rPr>
        <w:t>Add Environment Block:</w:t>
      </w:r>
      <w:r w:rsidRPr="00063276">
        <w:t xml:space="preserve"> State the exact hardware, operating system, and build version. For example: App Version: v4.2.1-build8, OS: Android 14 (API 34), Device: Google Pixel 8. </w:t>
      </w:r>
    </w:p>
    <w:p w14:paraId="4E5557F9" w14:textId="2B936A56" w:rsidR="00063276" w:rsidRPr="00063276" w:rsidRDefault="00063276" w:rsidP="00063276">
      <w:pPr>
        <w:pStyle w:val="ListParagraph"/>
      </w:pPr>
      <w:r w:rsidRPr="00063276">
        <w:t>YouTube·The Testing Academy +2</w:t>
      </w:r>
    </w:p>
    <w:p w14:paraId="3B1CBC75" w14:textId="77777777" w:rsidR="00063276" w:rsidRPr="00063276" w:rsidRDefault="00063276" w:rsidP="00063276">
      <w:pPr>
        <w:pStyle w:val="ListParagraph"/>
        <w:rPr>
          <w:b/>
          <w:bCs/>
        </w:rPr>
      </w:pPr>
      <w:r w:rsidRPr="00063276">
        <w:rPr>
          <w:b/>
          <w:bCs/>
        </w:rPr>
        <w:t>3. Append Technical Telemetry and Console Logs</w:t>
      </w:r>
    </w:p>
    <w:p w14:paraId="5876958A" w14:textId="77777777" w:rsidR="00063276" w:rsidRPr="00063276" w:rsidRDefault="00063276" w:rsidP="00063276">
      <w:pPr>
        <w:pStyle w:val="ListParagraph"/>
        <w:numPr>
          <w:ilvl w:val="0"/>
          <w:numId w:val="15"/>
        </w:numPr>
      </w:pPr>
      <w:r w:rsidRPr="00063276">
        <w:rPr>
          <w:b/>
          <w:bCs/>
        </w:rPr>
        <w:t>The Flaw:</w:t>
      </w:r>
      <w:r w:rsidRPr="00063276">
        <w:t xml:space="preserve"> Infinite loading spinners usually point to an unhandled backend API crash or a timed-out network request network loop. Without diagnostic evidence, a developer cannot see what happened under the hood. </w:t>
      </w:r>
    </w:p>
    <w:p w14:paraId="5853C272" w14:textId="51631D40" w:rsidR="00063276" w:rsidRPr="00063276" w:rsidRDefault="00063276" w:rsidP="00063276">
      <w:pPr>
        <w:pStyle w:val="ListParagraph"/>
      </w:pPr>
      <w:r w:rsidRPr="00063276">
        <w:t>YouTube·The Quality Analyst</w:t>
      </w:r>
    </w:p>
    <w:p w14:paraId="20577E29" w14:textId="77777777" w:rsidR="00063276" w:rsidRPr="00063276" w:rsidRDefault="00063276" w:rsidP="00063276">
      <w:pPr>
        <w:pStyle w:val="ListParagraph"/>
        <w:numPr>
          <w:ilvl w:val="0"/>
          <w:numId w:val="15"/>
        </w:numPr>
      </w:pPr>
      <w:r w:rsidRPr="00063276">
        <w:rPr>
          <w:b/>
          <w:bCs/>
        </w:rPr>
        <w:t>The Fix:</w:t>
      </w:r>
      <w:r w:rsidRPr="00063276">
        <w:t xml:space="preserve"> Mandate the inclusion of technical attachments or system traces.</w:t>
      </w:r>
    </w:p>
    <w:p w14:paraId="578FB034" w14:textId="77777777" w:rsidR="00063276" w:rsidRPr="00063276" w:rsidRDefault="00063276" w:rsidP="00063276">
      <w:pPr>
        <w:pStyle w:val="ListParagraph"/>
        <w:numPr>
          <w:ilvl w:val="1"/>
          <w:numId w:val="15"/>
        </w:numPr>
      </w:pPr>
      <w:r w:rsidRPr="00063276">
        <w:rPr>
          <w:i/>
          <w:iCs/>
        </w:rPr>
        <w:t>Action:</w:t>
      </w:r>
      <w:r w:rsidRPr="00063276">
        <w:t xml:space="preserve"> Attach a network log file (HAR file) or an Android logcat snippet showing the failed endpoint.</w:t>
      </w:r>
    </w:p>
    <w:p w14:paraId="782C85CD" w14:textId="77777777" w:rsidR="00063276" w:rsidRPr="00063276" w:rsidRDefault="00063276" w:rsidP="00063276">
      <w:pPr>
        <w:pStyle w:val="ListParagraph"/>
      </w:pPr>
    </w:p>
    <w:p w14:paraId="32229517" w14:textId="77777777" w:rsidR="00063276" w:rsidRPr="00063276" w:rsidRDefault="00063276" w:rsidP="00063276">
      <w:pPr>
        <w:pStyle w:val="ListParagraph"/>
      </w:pPr>
    </w:p>
    <w:sectPr w:rsidR="00063276" w:rsidRPr="00063276" w:rsidSect="005C4AA5">
      <w:pgSz w:w="16443" w:h="25515" w:code="3"/>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55F4"/>
    <w:multiLevelType w:val="multilevel"/>
    <w:tmpl w:val="77B0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669E0"/>
    <w:multiLevelType w:val="multilevel"/>
    <w:tmpl w:val="04FC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21B42"/>
    <w:multiLevelType w:val="multilevel"/>
    <w:tmpl w:val="D964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12122"/>
    <w:multiLevelType w:val="multilevel"/>
    <w:tmpl w:val="A96C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B672C"/>
    <w:multiLevelType w:val="multilevel"/>
    <w:tmpl w:val="AFA8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5971A9"/>
    <w:multiLevelType w:val="multilevel"/>
    <w:tmpl w:val="7FA0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841E93"/>
    <w:multiLevelType w:val="multilevel"/>
    <w:tmpl w:val="2B44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7E1425"/>
    <w:multiLevelType w:val="hybridMultilevel"/>
    <w:tmpl w:val="C5F00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9B6D34"/>
    <w:multiLevelType w:val="multilevel"/>
    <w:tmpl w:val="526C6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7A40BE"/>
    <w:multiLevelType w:val="multilevel"/>
    <w:tmpl w:val="D4067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FC6E95"/>
    <w:multiLevelType w:val="multilevel"/>
    <w:tmpl w:val="26CA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F93864"/>
    <w:multiLevelType w:val="multilevel"/>
    <w:tmpl w:val="208AC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A11833"/>
    <w:multiLevelType w:val="multilevel"/>
    <w:tmpl w:val="32404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F12354"/>
    <w:multiLevelType w:val="multilevel"/>
    <w:tmpl w:val="038A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FD1DB3"/>
    <w:multiLevelType w:val="multilevel"/>
    <w:tmpl w:val="14B2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8727573">
    <w:abstractNumId w:val="7"/>
  </w:num>
  <w:num w:numId="2" w16cid:durableId="1098871118">
    <w:abstractNumId w:val="0"/>
  </w:num>
  <w:num w:numId="3" w16cid:durableId="1391802371">
    <w:abstractNumId w:val="1"/>
  </w:num>
  <w:num w:numId="4" w16cid:durableId="1552576257">
    <w:abstractNumId w:val="14"/>
  </w:num>
  <w:num w:numId="5" w16cid:durableId="246811408">
    <w:abstractNumId w:val="6"/>
  </w:num>
  <w:num w:numId="6" w16cid:durableId="660885536">
    <w:abstractNumId w:val="2"/>
  </w:num>
  <w:num w:numId="7" w16cid:durableId="2090999235">
    <w:abstractNumId w:val="10"/>
  </w:num>
  <w:num w:numId="8" w16cid:durableId="1030447677">
    <w:abstractNumId w:val="13"/>
  </w:num>
  <w:num w:numId="9" w16cid:durableId="1373848114">
    <w:abstractNumId w:val="3"/>
  </w:num>
  <w:num w:numId="10" w16cid:durableId="321852290">
    <w:abstractNumId w:val="5"/>
  </w:num>
  <w:num w:numId="11" w16cid:durableId="1580365850">
    <w:abstractNumId w:val="4"/>
  </w:num>
  <w:num w:numId="12" w16cid:durableId="1054697097">
    <w:abstractNumId w:val="9"/>
  </w:num>
  <w:num w:numId="13" w16cid:durableId="1095975589">
    <w:abstractNumId w:val="12"/>
  </w:num>
  <w:num w:numId="14" w16cid:durableId="1622758090">
    <w:abstractNumId w:val="11"/>
  </w:num>
  <w:num w:numId="15" w16cid:durableId="18108987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276"/>
    <w:rsid w:val="00063276"/>
    <w:rsid w:val="00305C1B"/>
    <w:rsid w:val="00362227"/>
    <w:rsid w:val="00366AFE"/>
    <w:rsid w:val="005C4AA5"/>
    <w:rsid w:val="00B46E48"/>
    <w:rsid w:val="00BD094C"/>
    <w:rsid w:val="00E31CC0"/>
    <w:rsid w:val="00EF09BD"/>
    <w:rsid w:val="00F26F0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EAFCC"/>
  <w15:chartTrackingRefBased/>
  <w15:docId w15:val="{86CE0946-2A29-4654-8EA3-1336140B0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3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32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32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32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3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2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32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32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32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32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3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276"/>
    <w:rPr>
      <w:rFonts w:eastAsiaTheme="majorEastAsia" w:cstheme="majorBidi"/>
      <w:color w:val="272727" w:themeColor="text1" w:themeTint="D8"/>
    </w:rPr>
  </w:style>
  <w:style w:type="paragraph" w:styleId="Title">
    <w:name w:val="Title"/>
    <w:basedOn w:val="Normal"/>
    <w:next w:val="Normal"/>
    <w:link w:val="TitleChar"/>
    <w:uiPriority w:val="10"/>
    <w:qFormat/>
    <w:rsid w:val="00063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276"/>
    <w:pPr>
      <w:spacing w:before="160"/>
      <w:jc w:val="center"/>
    </w:pPr>
    <w:rPr>
      <w:i/>
      <w:iCs/>
      <w:color w:val="404040" w:themeColor="text1" w:themeTint="BF"/>
    </w:rPr>
  </w:style>
  <w:style w:type="character" w:customStyle="1" w:styleId="QuoteChar">
    <w:name w:val="Quote Char"/>
    <w:basedOn w:val="DefaultParagraphFont"/>
    <w:link w:val="Quote"/>
    <w:uiPriority w:val="29"/>
    <w:rsid w:val="00063276"/>
    <w:rPr>
      <w:i/>
      <w:iCs/>
      <w:color w:val="404040" w:themeColor="text1" w:themeTint="BF"/>
    </w:rPr>
  </w:style>
  <w:style w:type="paragraph" w:styleId="ListParagraph">
    <w:name w:val="List Paragraph"/>
    <w:basedOn w:val="Normal"/>
    <w:uiPriority w:val="34"/>
    <w:qFormat/>
    <w:rsid w:val="00063276"/>
    <w:pPr>
      <w:ind w:left="720"/>
      <w:contextualSpacing/>
    </w:pPr>
  </w:style>
  <w:style w:type="character" w:styleId="IntenseEmphasis">
    <w:name w:val="Intense Emphasis"/>
    <w:basedOn w:val="DefaultParagraphFont"/>
    <w:uiPriority w:val="21"/>
    <w:qFormat/>
    <w:rsid w:val="00063276"/>
    <w:rPr>
      <w:i/>
      <w:iCs/>
      <w:color w:val="0F4761" w:themeColor="accent1" w:themeShade="BF"/>
    </w:rPr>
  </w:style>
  <w:style w:type="paragraph" w:styleId="IntenseQuote">
    <w:name w:val="Intense Quote"/>
    <w:basedOn w:val="Normal"/>
    <w:next w:val="Normal"/>
    <w:link w:val="IntenseQuoteChar"/>
    <w:uiPriority w:val="30"/>
    <w:qFormat/>
    <w:rsid w:val="00063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3276"/>
    <w:rPr>
      <w:i/>
      <w:iCs/>
      <w:color w:val="0F4761" w:themeColor="accent1" w:themeShade="BF"/>
    </w:rPr>
  </w:style>
  <w:style w:type="character" w:styleId="IntenseReference">
    <w:name w:val="Intense Reference"/>
    <w:basedOn w:val="DefaultParagraphFont"/>
    <w:uiPriority w:val="32"/>
    <w:qFormat/>
    <w:rsid w:val="00063276"/>
    <w:rPr>
      <w:b/>
      <w:bCs/>
      <w:smallCaps/>
      <w:color w:val="0F4761" w:themeColor="accent1" w:themeShade="BF"/>
      <w:spacing w:val="5"/>
    </w:rPr>
  </w:style>
  <w:style w:type="character" w:styleId="Hyperlink">
    <w:name w:val="Hyperlink"/>
    <w:basedOn w:val="DefaultParagraphFont"/>
    <w:uiPriority w:val="99"/>
    <w:unhideWhenUsed/>
    <w:rsid w:val="00063276"/>
    <w:rPr>
      <w:color w:val="467886" w:themeColor="hyperlink"/>
      <w:u w:val="single"/>
    </w:rPr>
  </w:style>
  <w:style w:type="character" w:styleId="UnresolvedMention">
    <w:name w:val="Unresolved Mention"/>
    <w:basedOn w:val="DefaultParagraphFont"/>
    <w:uiPriority w:val="99"/>
    <w:semiHidden/>
    <w:unhideWhenUsed/>
    <w:rsid w:val="000632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lipkart.com/pages/studio-tnc" TargetMode="External"/><Relationship Id="rId5" Type="http://schemas.openxmlformats.org/officeDocument/2006/relationships/hyperlink" Target="https://www.zomato.com/policies/online-orde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1695</Words>
  <Characters>9666</Characters>
  <Application>Microsoft Office Word</Application>
  <DocSecurity>0</DocSecurity>
  <Lines>80</Lines>
  <Paragraphs>22</Paragraphs>
  <ScaleCrop>false</ScaleCrop>
  <Company/>
  <LinksUpToDate>false</LinksUpToDate>
  <CharactersWithSpaces>11339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Mavdhiya hemanshu</dc:creator>
  <cp:keywords/>
  <dc:description/>
  <cp:lastModifiedBy>Mavdhiya hemanshu</cp:lastModifiedBy>
  <cp:revision>1</cp:revision>
  <dcterms:created xsi:type="dcterms:W3CDTF">2026-07-24T07:14:00Z</dcterms:created>
  <dcterms:modified xsi:type="dcterms:W3CDTF">2026-07-24T07:22:00Z</dcterms:modified>
</cp:coreProperties>
</file>