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VARIOUS TOOLS USED IN MICROSOFT EXCEL</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left"/>
        <w:rPr>
          <w:color w:val="4e4e4e"/>
          <w:sz w:val="27"/>
          <w:szCs w:val="27"/>
          <w:highlight w:val="white"/>
        </w:rPr>
      </w:pPr>
      <w:r w:rsidDel="00000000" w:rsidR="00000000" w:rsidRPr="00000000">
        <w:rPr>
          <w:color w:val="4e4e4e"/>
          <w:sz w:val="27"/>
          <w:szCs w:val="27"/>
          <w:highlight w:val="white"/>
          <w:rtl w:val="0"/>
        </w:rPr>
        <w:t xml:space="preserve">There are a variety of functions available in Excel. Here are some of the most common functions you'll use:</w:t>
      </w:r>
    </w:p>
    <w:p w:rsidR="00000000" w:rsidDel="00000000" w:rsidP="00000000" w:rsidRDefault="00000000" w:rsidRPr="00000000" w14:paraId="00000006">
      <w:pPr>
        <w:jc w:val="left"/>
        <w:rPr>
          <w:color w:val="4e4e4e"/>
          <w:sz w:val="27"/>
          <w:szCs w:val="27"/>
          <w:highlight w:val="white"/>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80" w:right="760" w:hanging="360"/>
        <w:rPr>
          <w:highlight w:val="white"/>
        </w:rPr>
      </w:pPr>
      <w:r w:rsidDel="00000000" w:rsidR="00000000" w:rsidRPr="00000000">
        <w:rPr>
          <w:b w:val="1"/>
          <w:color w:val="4e4e4e"/>
          <w:sz w:val="29"/>
          <w:szCs w:val="29"/>
          <w:highlight w:val="white"/>
          <w:rtl w:val="0"/>
        </w:rPr>
        <w:t xml:space="preserve">SUM</w:t>
      </w:r>
      <w:r w:rsidDel="00000000" w:rsidR="00000000" w:rsidRPr="00000000">
        <w:rPr>
          <w:color w:val="4e4e4e"/>
          <w:sz w:val="29"/>
          <w:szCs w:val="29"/>
          <w:highlight w:val="white"/>
          <w:rtl w:val="0"/>
        </w:rPr>
        <w:t xml:space="preserve">: This function </w:t>
      </w:r>
      <w:r w:rsidDel="00000000" w:rsidR="00000000" w:rsidRPr="00000000">
        <w:rPr>
          <w:b w:val="1"/>
          <w:color w:val="4e4e4e"/>
          <w:sz w:val="29"/>
          <w:szCs w:val="29"/>
          <w:highlight w:val="white"/>
          <w:rtl w:val="0"/>
        </w:rPr>
        <w:t xml:space="preserve">adds</w:t>
      </w:r>
      <w:r w:rsidDel="00000000" w:rsidR="00000000" w:rsidRPr="00000000">
        <w:rPr>
          <w:color w:val="4e4e4e"/>
          <w:sz w:val="29"/>
          <w:szCs w:val="29"/>
          <w:highlight w:val="white"/>
          <w:rtl w:val="0"/>
        </w:rPr>
        <w:t xml:space="preserve"> all of the values of the cells in the argument.</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80" w:right="760" w:hanging="360"/>
        <w:rPr>
          <w:highlight w:val="white"/>
        </w:rPr>
      </w:pPr>
      <w:r w:rsidDel="00000000" w:rsidR="00000000" w:rsidRPr="00000000">
        <w:rPr>
          <w:b w:val="1"/>
          <w:color w:val="4e4e4e"/>
          <w:sz w:val="29"/>
          <w:szCs w:val="29"/>
          <w:highlight w:val="white"/>
          <w:rtl w:val="0"/>
        </w:rPr>
        <w:t xml:space="preserve">AVERAGE</w:t>
      </w:r>
      <w:r w:rsidDel="00000000" w:rsidR="00000000" w:rsidRPr="00000000">
        <w:rPr>
          <w:color w:val="4e4e4e"/>
          <w:sz w:val="29"/>
          <w:szCs w:val="29"/>
          <w:highlight w:val="white"/>
          <w:rtl w:val="0"/>
        </w:rPr>
        <w:t xml:space="preserve">: This function determines the </w:t>
      </w:r>
      <w:r w:rsidDel="00000000" w:rsidR="00000000" w:rsidRPr="00000000">
        <w:rPr>
          <w:b w:val="1"/>
          <w:color w:val="4e4e4e"/>
          <w:sz w:val="29"/>
          <w:szCs w:val="29"/>
          <w:highlight w:val="white"/>
          <w:rtl w:val="0"/>
        </w:rPr>
        <w:t xml:space="preserve">average</w:t>
      </w:r>
      <w:r w:rsidDel="00000000" w:rsidR="00000000" w:rsidRPr="00000000">
        <w:rPr>
          <w:color w:val="4e4e4e"/>
          <w:sz w:val="29"/>
          <w:szCs w:val="29"/>
          <w:highlight w:val="white"/>
          <w:rtl w:val="0"/>
        </w:rPr>
        <w:t xml:space="preserve"> of the values included in the argument. It calculates the sum of the cells and then divides that value by the number of cells in the argument.</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80" w:right="760" w:hanging="360"/>
        <w:rPr>
          <w:highlight w:val="white"/>
        </w:rPr>
      </w:pPr>
      <w:r w:rsidDel="00000000" w:rsidR="00000000" w:rsidRPr="00000000">
        <w:rPr>
          <w:b w:val="1"/>
          <w:color w:val="4e4e4e"/>
          <w:sz w:val="29"/>
          <w:szCs w:val="29"/>
          <w:highlight w:val="white"/>
          <w:rtl w:val="0"/>
        </w:rPr>
        <w:t xml:space="preserve">COUNT</w:t>
      </w:r>
      <w:r w:rsidDel="00000000" w:rsidR="00000000" w:rsidRPr="00000000">
        <w:rPr>
          <w:color w:val="4e4e4e"/>
          <w:sz w:val="29"/>
          <w:szCs w:val="29"/>
          <w:highlight w:val="white"/>
          <w:rtl w:val="0"/>
        </w:rPr>
        <w:t xml:space="preserve">: This function </w:t>
      </w:r>
      <w:r w:rsidDel="00000000" w:rsidR="00000000" w:rsidRPr="00000000">
        <w:rPr>
          <w:b w:val="1"/>
          <w:color w:val="4e4e4e"/>
          <w:sz w:val="29"/>
          <w:szCs w:val="29"/>
          <w:highlight w:val="white"/>
          <w:rtl w:val="0"/>
        </w:rPr>
        <w:t xml:space="preserve">counts</w:t>
      </w:r>
      <w:r w:rsidDel="00000000" w:rsidR="00000000" w:rsidRPr="00000000">
        <w:rPr>
          <w:color w:val="4e4e4e"/>
          <w:sz w:val="29"/>
          <w:szCs w:val="29"/>
          <w:highlight w:val="white"/>
          <w:rtl w:val="0"/>
        </w:rPr>
        <w:t xml:space="preserve"> the number of cells with numerical data in the argument. This function is useful for quickly counting items in a cell range.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80" w:right="760" w:hanging="360"/>
        <w:rPr>
          <w:highlight w:val="white"/>
        </w:rPr>
      </w:pPr>
      <w:r w:rsidDel="00000000" w:rsidR="00000000" w:rsidRPr="00000000">
        <w:rPr>
          <w:b w:val="1"/>
          <w:color w:val="4e4e4e"/>
          <w:sz w:val="29"/>
          <w:szCs w:val="29"/>
          <w:highlight w:val="white"/>
          <w:rtl w:val="0"/>
        </w:rPr>
        <w:t xml:space="preserve">MAX</w:t>
      </w:r>
      <w:r w:rsidDel="00000000" w:rsidR="00000000" w:rsidRPr="00000000">
        <w:rPr>
          <w:color w:val="4e4e4e"/>
          <w:sz w:val="29"/>
          <w:szCs w:val="29"/>
          <w:highlight w:val="white"/>
          <w:rtl w:val="0"/>
        </w:rPr>
        <w:t xml:space="preserve">: This function determines the </w:t>
      </w:r>
      <w:r w:rsidDel="00000000" w:rsidR="00000000" w:rsidRPr="00000000">
        <w:rPr>
          <w:b w:val="1"/>
          <w:color w:val="4e4e4e"/>
          <w:sz w:val="29"/>
          <w:szCs w:val="29"/>
          <w:highlight w:val="white"/>
          <w:rtl w:val="0"/>
        </w:rPr>
        <w:t xml:space="preserve">highest</w:t>
      </w:r>
      <w:r w:rsidDel="00000000" w:rsidR="00000000" w:rsidRPr="00000000">
        <w:rPr>
          <w:color w:val="4e4e4e"/>
          <w:sz w:val="29"/>
          <w:szCs w:val="29"/>
          <w:highlight w:val="white"/>
          <w:rtl w:val="0"/>
        </w:rPr>
        <w:t xml:space="preserve"> </w:t>
      </w:r>
      <w:r w:rsidDel="00000000" w:rsidR="00000000" w:rsidRPr="00000000">
        <w:rPr>
          <w:b w:val="1"/>
          <w:color w:val="4e4e4e"/>
          <w:sz w:val="29"/>
          <w:szCs w:val="29"/>
          <w:highlight w:val="white"/>
          <w:rtl w:val="0"/>
        </w:rPr>
        <w:t xml:space="preserve">cell value</w:t>
      </w:r>
      <w:r w:rsidDel="00000000" w:rsidR="00000000" w:rsidRPr="00000000">
        <w:rPr>
          <w:color w:val="4e4e4e"/>
          <w:sz w:val="29"/>
          <w:szCs w:val="29"/>
          <w:highlight w:val="white"/>
          <w:rtl w:val="0"/>
        </w:rPr>
        <w:t xml:space="preserve"> included in the argument.</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800" w:lineRule="auto"/>
        <w:ind w:left="1480" w:right="760" w:hanging="360"/>
        <w:rPr>
          <w:highlight w:val="white"/>
        </w:rPr>
      </w:pPr>
      <w:r w:rsidDel="00000000" w:rsidR="00000000" w:rsidRPr="00000000">
        <w:rPr>
          <w:b w:val="1"/>
          <w:color w:val="4e4e4e"/>
          <w:sz w:val="29"/>
          <w:szCs w:val="29"/>
          <w:highlight w:val="white"/>
          <w:rtl w:val="0"/>
        </w:rPr>
        <w:t xml:space="preserve">MIN</w:t>
      </w:r>
      <w:r w:rsidDel="00000000" w:rsidR="00000000" w:rsidRPr="00000000">
        <w:rPr>
          <w:color w:val="4e4e4e"/>
          <w:sz w:val="29"/>
          <w:szCs w:val="29"/>
          <w:highlight w:val="white"/>
          <w:rtl w:val="0"/>
        </w:rPr>
        <w:t xml:space="preserve">: This function determines the</w:t>
      </w:r>
      <w:r w:rsidDel="00000000" w:rsidR="00000000" w:rsidRPr="00000000">
        <w:rPr>
          <w:b w:val="1"/>
          <w:color w:val="4e4e4e"/>
          <w:sz w:val="29"/>
          <w:szCs w:val="29"/>
          <w:highlight w:val="white"/>
          <w:rtl w:val="0"/>
        </w:rPr>
        <w:t xml:space="preserve"> lowest cell value</w:t>
      </w:r>
      <w:r w:rsidDel="00000000" w:rsidR="00000000" w:rsidRPr="00000000">
        <w:rPr>
          <w:color w:val="4e4e4e"/>
          <w:sz w:val="29"/>
          <w:szCs w:val="29"/>
          <w:highlight w:val="white"/>
          <w:rtl w:val="0"/>
        </w:rPr>
        <w:t xml:space="preserve"> included in the argument.</w:t>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288" w:lineRule="auto"/>
        <w:rPr>
          <w:rFonts w:ascii="Montserrat" w:cs="Montserrat" w:eastAsia="Montserrat" w:hAnsi="Montserrat"/>
          <w:b w:val="1"/>
          <w:color w:val="283646"/>
          <w:sz w:val="34"/>
          <w:szCs w:val="34"/>
          <w:highlight w:val="white"/>
        </w:rPr>
      </w:pPr>
      <w:bookmarkStart w:colFirst="0" w:colLast="0" w:name="_j9uki02z1kat" w:id="0"/>
      <w:bookmarkEnd w:id="0"/>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40" w:before="680" w:line="288" w:lineRule="auto"/>
        <w:rPr>
          <w:rFonts w:ascii="Montserrat" w:cs="Montserrat" w:eastAsia="Montserrat" w:hAnsi="Montserrat"/>
          <w:b w:val="1"/>
          <w:color w:val="283646"/>
          <w:sz w:val="34"/>
          <w:szCs w:val="34"/>
          <w:highlight w:val="white"/>
        </w:rPr>
      </w:pPr>
      <w:bookmarkStart w:colFirst="0" w:colLast="0" w:name="_n8qeiowoso58" w:id="1"/>
      <w:bookmarkEnd w:id="1"/>
      <w:r w:rsidDel="00000000" w:rsidR="00000000" w:rsidRPr="00000000">
        <w:rPr>
          <w:rFonts w:ascii="Montserrat" w:cs="Montserrat" w:eastAsia="Montserrat" w:hAnsi="Montserrat"/>
          <w:b w:val="1"/>
          <w:color w:val="283646"/>
          <w:sz w:val="34"/>
          <w:szCs w:val="34"/>
          <w:highlight w:val="white"/>
          <w:rtl w:val="0"/>
        </w:rPr>
        <w:t xml:space="preserve">The SUM Function</w:t>
      </w:r>
    </w:p>
    <w:p w:rsidR="00000000" w:rsidDel="00000000" w:rsidP="00000000" w:rsidRDefault="00000000" w:rsidRPr="00000000" w14:paraId="0000000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40" w:lineRule="auto"/>
        <w:ind w:right="760"/>
        <w:rPr>
          <w:color w:val="212529"/>
          <w:sz w:val="26"/>
          <w:szCs w:val="26"/>
          <w:highlight w:val="white"/>
        </w:rPr>
      </w:pPr>
      <w:bookmarkStart w:colFirst="0" w:colLast="0" w:name="_c64ycue8rnoj" w:id="2"/>
      <w:bookmarkEnd w:id="2"/>
      <w:r w:rsidDel="00000000" w:rsidR="00000000" w:rsidRPr="00000000">
        <w:rPr>
          <w:color w:val="212529"/>
          <w:sz w:val="26"/>
          <w:szCs w:val="26"/>
          <w:highlight w:val="white"/>
          <w:rtl w:val="0"/>
        </w:rPr>
        <w:t xml:space="preserve">The sum function is the most used function when it comes to computing data on Excel. This function works to sum a group of numbers in a specific set of cells. You don’t need to type a long cumbrous formula just to calculate the sum of all the data you need.This function is performed by typing the formula on the function bar and highlighting the cells you want summed before clicking “Enter”.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943600" cy="19558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color w:val="212529"/>
        </w:rPr>
      </w:pPr>
      <w:r w:rsidDel="00000000" w:rsidR="00000000" w:rsidRPr="00000000">
        <w:rPr>
          <w:color w:val="212529"/>
          <w:rtl w:val="0"/>
        </w:rPr>
        <w:t xml:space="preserve">The syntax formula for </w:t>
      </w:r>
      <w:r w:rsidDel="00000000" w:rsidR="00000000" w:rsidRPr="00000000">
        <w:rPr>
          <w:i w:val="1"/>
          <w:color w:val="212529"/>
          <w:rtl w:val="0"/>
        </w:rPr>
        <w:t xml:space="preserve">sum </w:t>
      </w:r>
      <w:r w:rsidDel="00000000" w:rsidR="00000000" w:rsidRPr="00000000">
        <w:rPr>
          <w:color w:val="212529"/>
          <w:rtl w:val="0"/>
        </w:rPr>
        <w:t xml:space="preserve">function is “=SUM” (number1, number2, etc.).</w:t>
      </w:r>
    </w:p>
    <w:p w:rsidR="00000000" w:rsidDel="00000000" w:rsidP="00000000" w:rsidRDefault="00000000" w:rsidRPr="00000000" w14:paraId="00000012">
      <w:pPr>
        <w:shd w:fill="ffffff" w:val="clear"/>
        <w:spacing w:after="240" w:lineRule="auto"/>
        <w:rPr>
          <w:color w:val="212529"/>
        </w:rPr>
      </w:pPr>
      <w:r w:rsidDel="00000000" w:rsidR="00000000" w:rsidRPr="00000000">
        <w:rPr>
          <w:color w:val="212529"/>
          <w:rtl w:val="0"/>
        </w:rPr>
        <w:t xml:space="preserve">In this image, the </w:t>
      </w:r>
      <w:r w:rsidDel="00000000" w:rsidR="00000000" w:rsidRPr="00000000">
        <w:rPr>
          <w:i w:val="1"/>
          <w:color w:val="212529"/>
          <w:rtl w:val="0"/>
        </w:rPr>
        <w:t xml:space="preserve">sum</w:t>
      </w:r>
      <w:r w:rsidDel="00000000" w:rsidR="00000000" w:rsidRPr="00000000">
        <w:rPr>
          <w:color w:val="212529"/>
          <w:rtl w:val="0"/>
        </w:rPr>
        <w:t xml:space="preserve"> function for the cells C2 through C7 is obtained through the formula “=SUM(C2:C7)”, giving you the result of 33161.</w:t>
      </w:r>
    </w:p>
    <w:p w:rsidR="00000000" w:rsidDel="00000000" w:rsidP="00000000" w:rsidRDefault="00000000" w:rsidRPr="00000000" w14:paraId="00000013">
      <w:pPr>
        <w:shd w:fill="ffffff" w:val="clear"/>
        <w:spacing w:after="240" w:lineRule="auto"/>
        <w:rPr>
          <w:rFonts w:ascii="Georgia" w:cs="Georgia" w:eastAsia="Georgia" w:hAnsi="Georgia"/>
          <w:color w:val="212529"/>
        </w:rPr>
      </w:pP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340" w:before="680" w:line="288" w:lineRule="auto"/>
        <w:rPr>
          <w:rFonts w:ascii="Montserrat" w:cs="Montserrat" w:eastAsia="Montserrat" w:hAnsi="Montserrat"/>
          <w:b w:val="1"/>
          <w:color w:val="283646"/>
          <w:sz w:val="34"/>
          <w:szCs w:val="34"/>
        </w:rPr>
      </w:pPr>
      <w:bookmarkStart w:colFirst="0" w:colLast="0" w:name="_4dmpig6451db" w:id="3"/>
      <w:bookmarkEnd w:id="3"/>
      <w:r w:rsidDel="00000000" w:rsidR="00000000" w:rsidRPr="00000000">
        <w:rPr>
          <w:rFonts w:ascii="Montserrat" w:cs="Montserrat" w:eastAsia="Montserrat" w:hAnsi="Montserrat"/>
          <w:b w:val="1"/>
          <w:color w:val="283646"/>
          <w:sz w:val="34"/>
          <w:szCs w:val="34"/>
          <w:rtl w:val="0"/>
        </w:rPr>
        <w:t xml:space="preserve">The TEXT Function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color w:val="212529"/>
          <w:sz w:val="26"/>
          <w:szCs w:val="26"/>
          <w:highlight w:val="white"/>
        </w:rPr>
      </w:pPr>
      <w:r w:rsidDel="00000000" w:rsidR="00000000" w:rsidRPr="00000000">
        <w:rPr>
          <w:color w:val="212529"/>
          <w:sz w:val="26"/>
          <w:szCs w:val="26"/>
          <w:highlight w:val="white"/>
          <w:rtl w:val="0"/>
        </w:rPr>
        <w:t xml:space="preserve">Text </w:t>
      </w:r>
      <w:r w:rsidDel="00000000" w:rsidR="00000000" w:rsidRPr="00000000">
        <w:rPr>
          <w:color w:val="212529"/>
          <w:sz w:val="26"/>
          <w:szCs w:val="26"/>
          <w:highlight w:val="white"/>
          <w:rtl w:val="0"/>
        </w:rPr>
        <w:t xml:space="preserve">function is a useful tool that helps convert a date (or number) into a text string in a particular format. It falls in the category of string formulas that converts numerical values to a string. It is handy when users need to view numeric data in a readable format. Take note that the “TEXT” formula only works to convert numeric values to text. Therefore, its results cannot be calculated.</w:t>
      </w:r>
    </w:p>
    <w:p w:rsidR="00000000" w:rsidDel="00000000" w:rsidP="00000000" w:rsidRDefault="00000000" w:rsidRPr="00000000" w14:paraId="00000017">
      <w:pPr>
        <w:rPr>
          <w:color w:val="212529"/>
          <w:sz w:val="26"/>
          <w:szCs w:val="26"/>
          <w:highlight w:val="white"/>
        </w:rPr>
      </w:pPr>
      <w:r w:rsidDel="00000000" w:rsidR="00000000" w:rsidRPr="00000000">
        <w:rPr>
          <w:color w:val="212529"/>
          <w:sz w:val="26"/>
          <w:szCs w:val="26"/>
          <w:highlight w:val="white"/>
        </w:rPr>
        <w:drawing>
          <wp:inline distB="114300" distT="114300" distL="114300" distR="114300">
            <wp:extent cx="5943600" cy="19812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Georgia" w:cs="Georgia" w:eastAsia="Georgia" w:hAnsi="Georgia"/>
          <w:color w:val="212529"/>
          <w:sz w:val="26"/>
          <w:szCs w:val="26"/>
          <w:highlight w:val="white"/>
        </w:rPr>
      </w:pPr>
      <w:r w:rsidDel="00000000" w:rsidR="00000000" w:rsidRPr="00000000">
        <w:rPr>
          <w:color w:val="212529"/>
          <w:sz w:val="26"/>
          <w:szCs w:val="26"/>
          <w:highlight w:val="white"/>
          <w:rtl w:val="0"/>
        </w:rPr>
        <w:t xml:space="preserve">The syntax formula for </w:t>
      </w:r>
      <w:r w:rsidDel="00000000" w:rsidR="00000000" w:rsidRPr="00000000">
        <w:rPr>
          <w:i w:val="1"/>
          <w:color w:val="212529"/>
          <w:sz w:val="26"/>
          <w:szCs w:val="26"/>
          <w:highlight w:val="white"/>
          <w:rtl w:val="0"/>
        </w:rPr>
        <w:t xml:space="preserve">text </w:t>
      </w:r>
      <w:r w:rsidDel="00000000" w:rsidR="00000000" w:rsidRPr="00000000">
        <w:rPr>
          <w:color w:val="212529"/>
          <w:sz w:val="26"/>
          <w:szCs w:val="26"/>
          <w:highlight w:val="white"/>
          <w:rtl w:val="0"/>
        </w:rPr>
        <w:t xml:space="preserve">function is “=TEXT” (value, format_text)</w:t>
      </w:r>
      <w:r w:rsidDel="00000000" w:rsidR="00000000" w:rsidRPr="00000000">
        <w:rPr>
          <w:rFonts w:ascii="Georgia" w:cs="Georgia" w:eastAsia="Georgia" w:hAnsi="Georgia"/>
          <w:color w:val="212529"/>
          <w:sz w:val="26"/>
          <w:szCs w:val="26"/>
          <w:highlight w:val="white"/>
          <w:rtl w:val="0"/>
        </w:rPr>
        <w:t xml:space="preserve">.</w:t>
      </w:r>
    </w:p>
    <w:p w:rsidR="00000000" w:rsidDel="00000000" w:rsidP="00000000" w:rsidRDefault="00000000" w:rsidRPr="00000000" w14:paraId="00000019">
      <w:pPr>
        <w:rPr>
          <w:color w:val="212529"/>
          <w:sz w:val="24"/>
          <w:szCs w:val="24"/>
          <w:highlight w:val="white"/>
        </w:rPr>
      </w:pPr>
      <w:r w:rsidDel="00000000" w:rsidR="00000000" w:rsidRPr="00000000">
        <w:rPr>
          <w:color w:val="212529"/>
          <w:sz w:val="24"/>
          <w:szCs w:val="24"/>
          <w:highlight w:val="white"/>
          <w:rtl w:val="0"/>
        </w:rPr>
        <w:t xml:space="preserve">“Value” refers to the particular number you wish to convert to text.</w:t>
      </w:r>
    </w:p>
    <w:p w:rsidR="00000000" w:rsidDel="00000000" w:rsidP="00000000" w:rsidRDefault="00000000" w:rsidRPr="00000000" w14:paraId="0000001A">
      <w:pPr>
        <w:shd w:fill="ffffff" w:val="clear"/>
        <w:spacing w:after="240" w:lineRule="auto"/>
        <w:ind w:left="0" w:firstLine="0"/>
        <w:rPr>
          <w:rFonts w:ascii="Georgia" w:cs="Georgia" w:eastAsia="Georgia" w:hAnsi="Georgia"/>
          <w:color w:val="212529"/>
          <w:sz w:val="24"/>
          <w:szCs w:val="24"/>
          <w:highlight w:val="white"/>
        </w:rPr>
      </w:pPr>
      <w:r w:rsidDel="00000000" w:rsidR="00000000" w:rsidRPr="00000000">
        <w:rPr>
          <w:color w:val="212529"/>
          <w:sz w:val="24"/>
          <w:szCs w:val="24"/>
          <w:highlight w:val="white"/>
          <w:rtl w:val="0"/>
        </w:rPr>
        <w:t xml:space="preserve">“Format_text” defines the format of the conversion.</w:t>
      </w:r>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340" w:before="680" w:line="288" w:lineRule="auto"/>
        <w:rPr>
          <w:rFonts w:ascii="Montserrat" w:cs="Montserrat" w:eastAsia="Montserrat" w:hAnsi="Montserrat"/>
          <w:b w:val="1"/>
          <w:color w:val="283646"/>
          <w:sz w:val="34"/>
          <w:szCs w:val="34"/>
          <w:highlight w:val="white"/>
        </w:rPr>
      </w:pPr>
      <w:bookmarkStart w:colFirst="0" w:colLast="0" w:name="_bx7m2p4iqadz" w:id="4"/>
      <w:bookmarkEnd w:id="4"/>
      <w:r w:rsidDel="00000000" w:rsidR="00000000" w:rsidRPr="00000000">
        <w:rPr>
          <w:rFonts w:ascii="Montserrat" w:cs="Montserrat" w:eastAsia="Montserrat" w:hAnsi="Montserrat"/>
          <w:b w:val="1"/>
          <w:color w:val="283646"/>
          <w:sz w:val="34"/>
          <w:szCs w:val="34"/>
          <w:highlight w:val="white"/>
          <w:rtl w:val="0"/>
        </w:rPr>
        <w:t xml:space="preserve">The VLOOKUP Function</w:t>
      </w:r>
    </w:p>
    <w:p w:rsidR="00000000" w:rsidDel="00000000" w:rsidP="00000000" w:rsidRDefault="00000000" w:rsidRPr="00000000" w14:paraId="0000001C">
      <w:pPr>
        <w:shd w:fill="ffffff" w:val="clear"/>
        <w:spacing w:after="240" w:lineRule="auto"/>
        <w:rPr>
          <w:color w:val="212529"/>
          <w:sz w:val="26"/>
          <w:szCs w:val="26"/>
          <w:highlight w:val="white"/>
        </w:rPr>
      </w:pPr>
      <w:r w:rsidDel="00000000" w:rsidR="00000000" w:rsidRPr="00000000">
        <w:rPr>
          <w:color w:val="212529"/>
          <w:sz w:val="26"/>
          <w:szCs w:val="26"/>
          <w:highlight w:val="white"/>
          <w:rtl w:val="0"/>
        </w:rPr>
        <w:t xml:space="preserve">VLookup is powerful Excel function that is often overlooked. Users will find it useful when they need to find specific data on a large table. You can also use VLookup to search for names, phone number, or specific data on your sheet. Instead of manually looking for the names and wasting time scrolling through hundreds of data, the </w:t>
      </w:r>
      <w:hyperlink r:id="rId8">
        <w:r w:rsidDel="00000000" w:rsidR="00000000" w:rsidRPr="00000000">
          <w:rPr>
            <w:color w:val="1c5796"/>
            <w:sz w:val="26"/>
            <w:szCs w:val="26"/>
            <w:highlight w:val="white"/>
            <w:u w:val="single"/>
            <w:rtl w:val="0"/>
          </w:rPr>
          <w:t xml:space="preserve">VLookup function</w:t>
        </w:r>
      </w:hyperlink>
      <w:r w:rsidDel="00000000" w:rsidR="00000000" w:rsidRPr="00000000">
        <w:rPr>
          <w:color w:val="212529"/>
          <w:sz w:val="26"/>
          <w:szCs w:val="26"/>
          <w:highlight w:val="white"/>
          <w:rtl w:val="0"/>
        </w:rPr>
        <w:t xml:space="preserve"> makes this process faster and more efficient.</w:t>
      </w:r>
    </w:p>
    <w:p w:rsidR="00000000" w:rsidDel="00000000" w:rsidP="00000000" w:rsidRDefault="00000000" w:rsidRPr="00000000" w14:paraId="0000001D">
      <w:pPr>
        <w:shd w:fill="ffffff" w:val="clear"/>
        <w:spacing w:after="240" w:lineRule="auto"/>
        <w:rPr>
          <w:color w:val="212529"/>
          <w:sz w:val="26"/>
          <w:szCs w:val="26"/>
          <w:highlight w:val="white"/>
        </w:rPr>
      </w:pPr>
      <w:r w:rsidDel="00000000" w:rsidR="00000000" w:rsidRPr="00000000">
        <w:rPr>
          <w:color w:val="212529"/>
          <w:sz w:val="26"/>
          <w:szCs w:val="26"/>
          <w:highlight w:val="white"/>
        </w:rPr>
        <w:drawing>
          <wp:inline distB="114300" distT="114300" distL="114300" distR="114300">
            <wp:extent cx="5943600" cy="3136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Rule="auto"/>
        <w:rPr>
          <w:color w:val="212529"/>
          <w:sz w:val="26"/>
          <w:szCs w:val="26"/>
          <w:highlight w:val="white"/>
        </w:rPr>
      </w:pPr>
      <w:r w:rsidDel="00000000" w:rsidR="00000000" w:rsidRPr="00000000">
        <w:rPr>
          <w:color w:val="212529"/>
          <w:sz w:val="26"/>
          <w:szCs w:val="26"/>
          <w:highlight w:val="white"/>
          <w:rtl w:val="0"/>
        </w:rPr>
        <w:t xml:space="preserve">The VLookup formula is “=VLOOKUP” (lookup_value, table_array, col_index_num, *range_lookup*).</w:t>
      </w:r>
    </w:p>
    <w:p w:rsidR="00000000" w:rsidDel="00000000" w:rsidP="00000000" w:rsidRDefault="00000000" w:rsidRPr="00000000" w14:paraId="0000001F">
      <w:pPr>
        <w:numPr>
          <w:ilvl w:val="0"/>
          <w:numId w:val="2"/>
        </w:numPr>
        <w:shd w:fill="ffffff" w:val="clear"/>
        <w:spacing w:after="0" w:afterAutospacing="0" w:lineRule="auto"/>
        <w:ind w:left="720" w:hanging="360"/>
        <w:rPr>
          <w:rFonts w:ascii="Arial" w:cs="Arial" w:eastAsia="Arial" w:hAnsi="Arial"/>
          <w:highlight w:val="white"/>
        </w:rPr>
      </w:pPr>
      <w:r w:rsidDel="00000000" w:rsidR="00000000" w:rsidRPr="00000000">
        <w:rPr>
          <w:color w:val="212529"/>
          <w:sz w:val="24"/>
          <w:szCs w:val="24"/>
          <w:highlight w:val="white"/>
          <w:rtl w:val="0"/>
        </w:rPr>
        <w:t xml:space="preserve">“lookup_value” is the data you want to find.</w:t>
      </w:r>
    </w:p>
    <w:p w:rsidR="00000000" w:rsidDel="00000000" w:rsidP="00000000" w:rsidRDefault="00000000" w:rsidRPr="00000000" w14:paraId="00000020">
      <w:pPr>
        <w:numPr>
          <w:ilvl w:val="0"/>
          <w:numId w:val="2"/>
        </w:numPr>
        <w:shd w:fill="ffffff" w:val="clear"/>
        <w:spacing w:after="0" w:afterAutospacing="0" w:lineRule="auto"/>
        <w:ind w:left="720" w:hanging="360"/>
        <w:rPr>
          <w:rFonts w:ascii="Arial" w:cs="Arial" w:eastAsia="Arial" w:hAnsi="Arial"/>
          <w:highlight w:val="white"/>
        </w:rPr>
      </w:pPr>
      <w:r w:rsidDel="00000000" w:rsidR="00000000" w:rsidRPr="00000000">
        <w:rPr>
          <w:color w:val="212529"/>
          <w:sz w:val="24"/>
          <w:szCs w:val="24"/>
          <w:highlight w:val="white"/>
          <w:rtl w:val="0"/>
        </w:rPr>
        <w:t xml:space="preserve">“table_array” is the data column where you want to limit your search.</w:t>
      </w:r>
    </w:p>
    <w:p w:rsidR="00000000" w:rsidDel="00000000" w:rsidP="00000000" w:rsidRDefault="00000000" w:rsidRPr="00000000" w14:paraId="00000021">
      <w:pPr>
        <w:numPr>
          <w:ilvl w:val="0"/>
          <w:numId w:val="2"/>
        </w:numPr>
        <w:shd w:fill="ffffff" w:val="clear"/>
        <w:spacing w:after="0" w:afterAutospacing="0" w:lineRule="auto"/>
        <w:ind w:left="720" w:hanging="360"/>
        <w:rPr>
          <w:rFonts w:ascii="Arial" w:cs="Arial" w:eastAsia="Arial" w:hAnsi="Arial"/>
          <w:highlight w:val="white"/>
        </w:rPr>
      </w:pPr>
      <w:r w:rsidDel="00000000" w:rsidR="00000000" w:rsidRPr="00000000">
        <w:rPr>
          <w:color w:val="212529"/>
          <w:sz w:val="24"/>
          <w:szCs w:val="24"/>
          <w:highlight w:val="white"/>
          <w:rtl w:val="0"/>
        </w:rPr>
        <w:t xml:space="preserve">“col_index_num” is the column number within the table that you want to return a value from.</w:t>
      </w:r>
    </w:p>
    <w:p w:rsidR="00000000" w:rsidDel="00000000" w:rsidP="00000000" w:rsidRDefault="00000000" w:rsidRPr="00000000" w14:paraId="00000022">
      <w:pPr>
        <w:numPr>
          <w:ilvl w:val="0"/>
          <w:numId w:val="2"/>
        </w:numPr>
        <w:shd w:fill="ffffff" w:val="clear"/>
        <w:spacing w:after="240" w:lineRule="auto"/>
        <w:ind w:left="720" w:hanging="360"/>
        <w:rPr>
          <w:rFonts w:ascii="Arial" w:cs="Arial" w:eastAsia="Arial" w:hAnsi="Arial"/>
          <w:highlight w:val="white"/>
        </w:rPr>
      </w:pPr>
      <w:r w:rsidDel="00000000" w:rsidR="00000000" w:rsidRPr="00000000">
        <w:rPr>
          <w:color w:val="212529"/>
          <w:sz w:val="24"/>
          <w:szCs w:val="24"/>
          <w:highlight w:val="white"/>
          <w:rtl w:val="0"/>
        </w:rPr>
        <w:t xml:space="preserve">“range_lookup” is an optional argument that allows you to search for the exact match of your lookup value without sorting the table.</w:t>
      </w:r>
    </w:p>
    <w:p w:rsidR="00000000" w:rsidDel="00000000" w:rsidP="00000000" w:rsidRDefault="00000000" w:rsidRPr="00000000" w14:paraId="00000023">
      <w:pPr>
        <w:shd w:fill="ffffff" w:val="clear"/>
        <w:spacing w:after="240" w:lineRule="auto"/>
        <w:ind w:left="720" w:firstLine="0"/>
        <w:rPr>
          <w:color w:val="212529"/>
          <w:sz w:val="24"/>
          <w:szCs w:val="24"/>
          <w:highlight w:val="white"/>
        </w:rPr>
      </w:pPr>
      <w:r w:rsidDel="00000000" w:rsidR="00000000" w:rsidRPr="00000000">
        <w:rPr>
          <w:rtl w:val="0"/>
        </w:rPr>
      </w:r>
    </w:p>
    <w:p w:rsidR="00000000" w:rsidDel="00000000" w:rsidP="00000000" w:rsidRDefault="00000000" w:rsidRPr="00000000" w14:paraId="00000024">
      <w:pPr>
        <w:shd w:fill="ffffff" w:val="clear"/>
        <w:spacing w:after="24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25">
      <w:pPr>
        <w:shd w:fill="ffffff" w:val="clear"/>
        <w:spacing w:after="240" w:lineRule="auto"/>
        <w:ind w:left="0" w:firstLine="0"/>
        <w:rPr>
          <w:color w:val="212529"/>
          <w:sz w:val="24"/>
          <w:szCs w:val="24"/>
          <w:highlight w:val="white"/>
        </w:rPr>
      </w:pP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340" w:before="680" w:line="288" w:lineRule="auto"/>
        <w:rPr>
          <w:rFonts w:ascii="Montserrat" w:cs="Montserrat" w:eastAsia="Montserrat" w:hAnsi="Montserrat"/>
          <w:b w:val="1"/>
          <w:color w:val="283646"/>
          <w:sz w:val="34"/>
          <w:szCs w:val="34"/>
          <w:highlight w:val="white"/>
        </w:rPr>
      </w:pPr>
      <w:bookmarkStart w:colFirst="0" w:colLast="0" w:name="_9voebddwex09" w:id="5"/>
      <w:bookmarkEnd w:id="5"/>
      <w:r w:rsidDel="00000000" w:rsidR="00000000" w:rsidRPr="00000000">
        <w:rPr>
          <w:rFonts w:ascii="Montserrat" w:cs="Montserrat" w:eastAsia="Montserrat" w:hAnsi="Montserrat"/>
          <w:b w:val="1"/>
          <w:color w:val="283646"/>
          <w:sz w:val="34"/>
          <w:szCs w:val="34"/>
          <w:highlight w:val="white"/>
          <w:rtl w:val="0"/>
        </w:rPr>
        <w:t xml:space="preserve">The AVERAGE Function</w:t>
      </w:r>
    </w:p>
    <w:p w:rsidR="00000000" w:rsidDel="00000000" w:rsidP="00000000" w:rsidRDefault="00000000" w:rsidRPr="00000000" w14:paraId="00000027">
      <w:pPr>
        <w:shd w:fill="ffffff" w:val="clear"/>
        <w:spacing w:after="240" w:lineRule="auto"/>
        <w:ind w:left="0" w:firstLine="0"/>
        <w:rPr>
          <w:color w:val="212529"/>
          <w:sz w:val="26"/>
          <w:szCs w:val="26"/>
          <w:highlight w:val="white"/>
        </w:rPr>
      </w:pPr>
      <w:r w:rsidDel="00000000" w:rsidR="00000000" w:rsidRPr="00000000">
        <w:rPr>
          <w:color w:val="212529"/>
          <w:sz w:val="26"/>
          <w:szCs w:val="26"/>
          <w:highlight w:val="white"/>
          <w:rtl w:val="0"/>
        </w:rPr>
        <w:t xml:space="preserve">The average function is an extremely useful tool for getting the average value in a range of cells. Like the sum function, it is frequently used in computing and analyzing data on spreadsheet. Basically, the average function works to find the “arithmetic mean” for a group of cells. Aside from the average function, Excel also has the median and mode function.</w:t>
      </w:r>
    </w:p>
    <w:p w:rsidR="00000000" w:rsidDel="00000000" w:rsidP="00000000" w:rsidRDefault="00000000" w:rsidRPr="00000000" w14:paraId="00000028">
      <w:pPr>
        <w:shd w:fill="ffffff" w:val="clear"/>
        <w:spacing w:after="240" w:lineRule="auto"/>
        <w:ind w:left="0" w:firstLine="0"/>
        <w:rPr>
          <w:color w:val="212529"/>
          <w:sz w:val="26"/>
          <w:szCs w:val="26"/>
          <w:highlight w:val="white"/>
        </w:rPr>
      </w:pPr>
      <w:r w:rsidDel="00000000" w:rsidR="00000000" w:rsidRPr="00000000">
        <w:rPr>
          <w:color w:val="212529"/>
          <w:sz w:val="26"/>
          <w:szCs w:val="26"/>
          <w:highlight w:val="white"/>
        </w:rPr>
        <w:drawing>
          <wp:inline distB="114300" distT="114300" distL="114300" distR="114300">
            <wp:extent cx="5943600" cy="19685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lineRule="auto"/>
        <w:ind w:left="0" w:firstLine="0"/>
        <w:rPr>
          <w:color w:val="212529"/>
          <w:sz w:val="26"/>
          <w:szCs w:val="26"/>
          <w:highlight w:val="white"/>
        </w:rPr>
      </w:pPr>
      <w:r w:rsidDel="00000000" w:rsidR="00000000" w:rsidRPr="00000000">
        <w:rPr>
          <w:color w:val="212529"/>
          <w:sz w:val="26"/>
          <w:szCs w:val="26"/>
          <w:highlight w:val="white"/>
          <w:rtl w:val="0"/>
        </w:rPr>
        <w:t xml:space="preserve">The syntax formula for the average function is “AVERAGE” (number1, number2, etc.).</w:t>
      </w:r>
    </w:p>
    <w:p w:rsidR="00000000" w:rsidDel="00000000" w:rsidP="00000000" w:rsidRDefault="00000000" w:rsidRPr="00000000" w14:paraId="0000002A">
      <w:pPr>
        <w:numPr>
          <w:ilvl w:val="0"/>
          <w:numId w:val="3"/>
        </w:numPr>
        <w:shd w:fill="ffffff" w:val="clear"/>
        <w:spacing w:after="0" w:afterAutospacing="0" w:lineRule="auto"/>
        <w:ind w:left="720" w:hanging="360"/>
        <w:rPr>
          <w:rFonts w:ascii="Arial" w:cs="Arial" w:eastAsia="Arial" w:hAnsi="Arial"/>
          <w:highlight w:val="white"/>
        </w:rPr>
      </w:pPr>
      <w:r w:rsidDel="00000000" w:rsidR="00000000" w:rsidRPr="00000000">
        <w:rPr>
          <w:color w:val="212529"/>
          <w:sz w:val="24"/>
          <w:szCs w:val="24"/>
          <w:highlight w:val="white"/>
          <w:rtl w:val="0"/>
        </w:rPr>
        <w:t xml:space="preserve">“Number 1” refers to the first number in the range where you want the average.</w:t>
      </w:r>
    </w:p>
    <w:p w:rsidR="00000000" w:rsidDel="00000000" w:rsidP="00000000" w:rsidRDefault="00000000" w:rsidRPr="00000000" w14:paraId="0000002B">
      <w:pPr>
        <w:numPr>
          <w:ilvl w:val="0"/>
          <w:numId w:val="3"/>
        </w:numPr>
        <w:shd w:fill="ffffff" w:val="clear"/>
        <w:spacing w:after="240" w:lineRule="auto"/>
        <w:ind w:left="720" w:hanging="360"/>
        <w:rPr>
          <w:rFonts w:ascii="Arial" w:cs="Arial" w:eastAsia="Arial" w:hAnsi="Arial"/>
          <w:highlight w:val="white"/>
        </w:rPr>
      </w:pPr>
      <w:r w:rsidDel="00000000" w:rsidR="00000000" w:rsidRPr="00000000">
        <w:rPr>
          <w:color w:val="212529"/>
          <w:sz w:val="24"/>
          <w:szCs w:val="24"/>
          <w:highlight w:val="white"/>
          <w:rtl w:val="0"/>
        </w:rPr>
        <w:t xml:space="preserve">“Number 2” is the additional reference of the average range. You can get an average of up to a maximum of 255 cells.</w:t>
      </w:r>
    </w:p>
    <w:p w:rsidR="00000000" w:rsidDel="00000000" w:rsidP="00000000" w:rsidRDefault="00000000" w:rsidRPr="00000000" w14:paraId="0000002C">
      <w:pPr>
        <w:shd w:fill="ffffff" w:val="clear"/>
        <w:spacing w:after="240" w:lineRule="auto"/>
        <w:rPr>
          <w:color w:val="212529"/>
          <w:sz w:val="26"/>
          <w:szCs w:val="26"/>
          <w:highlight w:val="white"/>
        </w:rPr>
      </w:pPr>
      <w:r w:rsidDel="00000000" w:rsidR="00000000" w:rsidRPr="00000000">
        <w:rPr>
          <w:color w:val="212529"/>
          <w:sz w:val="26"/>
          <w:szCs w:val="26"/>
          <w:highlight w:val="white"/>
          <w:rtl w:val="0"/>
        </w:rPr>
        <w:t xml:space="preserve">Additional ­­Examples:</w:t>
      </w:r>
    </w:p>
    <w:p w:rsidR="00000000" w:rsidDel="00000000" w:rsidP="00000000" w:rsidRDefault="00000000" w:rsidRPr="00000000" w14:paraId="0000002D">
      <w:pPr>
        <w:shd w:fill="ffffff" w:val="clear"/>
        <w:spacing w:after="240" w:lineRule="auto"/>
        <w:rPr>
          <w:color w:val="212529"/>
          <w:sz w:val="26"/>
          <w:szCs w:val="26"/>
          <w:highlight w:val="white"/>
        </w:rPr>
      </w:pPr>
      <w:r w:rsidDel="00000000" w:rsidR="00000000" w:rsidRPr="00000000">
        <w:rPr>
          <w:color w:val="212529"/>
          <w:sz w:val="26"/>
          <w:szCs w:val="26"/>
          <w:highlight w:val="white"/>
          <w:rtl w:val="0"/>
        </w:rPr>
        <w:t xml:space="preserve">“=AVERAGE (A2:A10)” – computes the average of numbers in cells A2 through A10.</w:t>
      </w:r>
    </w:p>
    <w:p w:rsidR="00000000" w:rsidDel="00000000" w:rsidP="00000000" w:rsidRDefault="00000000" w:rsidRPr="00000000" w14:paraId="0000002E">
      <w:pPr>
        <w:shd w:fill="ffffff" w:val="clear"/>
        <w:spacing w:after="240" w:lineRule="auto"/>
        <w:rPr>
          <w:rFonts w:ascii="Georgia" w:cs="Georgia" w:eastAsia="Georgia" w:hAnsi="Georgia"/>
          <w:color w:val="212529"/>
          <w:sz w:val="26"/>
          <w:szCs w:val="26"/>
          <w:highlight w:val="white"/>
        </w:rPr>
      </w:pPr>
      <w:r w:rsidDel="00000000" w:rsidR="00000000" w:rsidRPr="00000000">
        <w:rPr>
          <w:color w:val="212529"/>
          <w:sz w:val="26"/>
          <w:szCs w:val="26"/>
          <w:highlight w:val="white"/>
          <w:rtl w:val="0"/>
        </w:rPr>
        <w:t xml:space="preserve">“=AVERAGE (B2: B10, 7)” – computes the average of the numbers in cells B2 through B10 and the number 7</w:t>
      </w:r>
      <w:r w:rsidDel="00000000" w:rsidR="00000000" w:rsidRPr="00000000">
        <w:rPr>
          <w:rFonts w:ascii="Georgia" w:cs="Georgia" w:eastAsia="Georgia" w:hAnsi="Georgia"/>
          <w:color w:val="212529"/>
          <w:sz w:val="26"/>
          <w:szCs w:val="26"/>
          <w:highlight w:val="white"/>
          <w:rtl w:val="0"/>
        </w:rPr>
        <w:t xml:space="preserve">.</w:t>
      </w:r>
    </w:p>
    <w:p w:rsidR="00000000" w:rsidDel="00000000" w:rsidP="00000000" w:rsidRDefault="00000000" w:rsidRPr="00000000" w14:paraId="0000002F">
      <w:pPr>
        <w:shd w:fill="ffffff" w:val="clear"/>
        <w:spacing w:after="240" w:lineRule="auto"/>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340" w:before="680" w:line="288" w:lineRule="auto"/>
        <w:rPr>
          <w:rFonts w:ascii="Montserrat" w:cs="Montserrat" w:eastAsia="Montserrat" w:hAnsi="Montserrat"/>
          <w:b w:val="1"/>
          <w:color w:val="283646"/>
          <w:sz w:val="34"/>
          <w:szCs w:val="34"/>
          <w:highlight w:val="white"/>
        </w:rPr>
      </w:pPr>
      <w:bookmarkStart w:colFirst="0" w:colLast="0" w:name="_4q5858zbigfa" w:id="6"/>
      <w:bookmarkEnd w:id="6"/>
      <w:r w:rsidDel="00000000" w:rsidR="00000000" w:rsidRPr="00000000">
        <w:rPr>
          <w:rtl w:val="0"/>
        </w:rPr>
      </w:r>
    </w:p>
    <w:p w:rsidR="00000000" w:rsidDel="00000000" w:rsidP="00000000" w:rsidRDefault="00000000" w:rsidRPr="00000000" w14:paraId="00000031">
      <w:pPr>
        <w:pStyle w:val="Heading2"/>
        <w:keepNext w:val="0"/>
        <w:keepLines w:val="0"/>
        <w:shd w:fill="ffffff" w:val="clear"/>
        <w:spacing w:after="340" w:before="680" w:line="288" w:lineRule="auto"/>
        <w:rPr>
          <w:rFonts w:ascii="Montserrat" w:cs="Montserrat" w:eastAsia="Montserrat" w:hAnsi="Montserrat"/>
          <w:b w:val="1"/>
          <w:color w:val="283646"/>
          <w:sz w:val="34"/>
          <w:szCs w:val="34"/>
          <w:highlight w:val="white"/>
        </w:rPr>
      </w:pPr>
      <w:bookmarkStart w:colFirst="0" w:colLast="0" w:name="_s7reida7gtfx" w:id="7"/>
      <w:bookmarkEnd w:id="7"/>
      <w:r w:rsidDel="00000000" w:rsidR="00000000" w:rsidRPr="00000000">
        <w:rPr>
          <w:rFonts w:ascii="Montserrat" w:cs="Montserrat" w:eastAsia="Montserrat" w:hAnsi="Montserrat"/>
          <w:b w:val="1"/>
          <w:color w:val="283646"/>
          <w:sz w:val="34"/>
          <w:szCs w:val="34"/>
          <w:highlight w:val="white"/>
          <w:rtl w:val="0"/>
        </w:rPr>
        <w:t xml:space="preserve">The CONCATENATE Function</w:t>
      </w:r>
    </w:p>
    <w:p w:rsidR="00000000" w:rsidDel="00000000" w:rsidP="00000000" w:rsidRDefault="00000000" w:rsidRPr="00000000" w14:paraId="00000032">
      <w:pPr>
        <w:rPr>
          <w:color w:val="212529"/>
          <w:sz w:val="26"/>
          <w:szCs w:val="26"/>
          <w:highlight w:val="white"/>
        </w:rPr>
      </w:pPr>
      <w:r w:rsidDel="00000000" w:rsidR="00000000" w:rsidRPr="00000000">
        <w:rPr>
          <w:color w:val="212529"/>
          <w:sz w:val="26"/>
          <w:szCs w:val="26"/>
          <w:highlight w:val="white"/>
          <w:rtl w:val="0"/>
        </w:rPr>
        <w:t xml:space="preserve">This function is a good time saver when you need to combine data from 2 or more cells. Unlike the merge tool which physically merges two or more cells into a single cell, the concatenate function only combines the contents of the combined cells. In the latest version of Excel ( 2016), the concatenate function has been replaced with concat function and will be incorporated in more future versions of Excel.</w:t>
      </w:r>
    </w:p>
    <w:p w:rsidR="00000000" w:rsidDel="00000000" w:rsidP="00000000" w:rsidRDefault="00000000" w:rsidRPr="00000000" w14:paraId="00000033">
      <w:pPr>
        <w:rPr>
          <w:color w:val="212529"/>
          <w:sz w:val="26"/>
          <w:szCs w:val="26"/>
          <w:highlight w:val="white"/>
        </w:rPr>
      </w:pPr>
      <w:r w:rsidDel="00000000" w:rsidR="00000000" w:rsidRPr="00000000">
        <w:rPr>
          <w:color w:val="212529"/>
          <w:sz w:val="26"/>
          <w:szCs w:val="26"/>
          <w:highlight w:val="white"/>
        </w:rPr>
        <w:drawing>
          <wp:inline distB="114300" distT="114300" distL="114300" distR="114300">
            <wp:extent cx="5943600" cy="17145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hd w:fill="ffffff" w:val="clear"/>
        <w:spacing w:after="240" w:lineRule="auto"/>
        <w:rPr>
          <w:color w:val="212529"/>
          <w:sz w:val="26"/>
          <w:szCs w:val="26"/>
          <w:highlight w:val="white"/>
        </w:rPr>
      </w:pPr>
      <w:r w:rsidDel="00000000" w:rsidR="00000000" w:rsidRPr="00000000">
        <w:rPr>
          <w:color w:val="212529"/>
          <w:sz w:val="26"/>
          <w:szCs w:val="26"/>
          <w:highlight w:val="white"/>
          <w:rtl w:val="0"/>
        </w:rPr>
        <w:t xml:space="preserve">The syntax formula for the </w:t>
      </w:r>
      <w:r w:rsidDel="00000000" w:rsidR="00000000" w:rsidRPr="00000000">
        <w:rPr>
          <w:i w:val="1"/>
          <w:color w:val="212529"/>
          <w:sz w:val="26"/>
          <w:szCs w:val="26"/>
          <w:highlight w:val="white"/>
          <w:rtl w:val="0"/>
        </w:rPr>
        <w:t xml:space="preserve">concatenate</w:t>
      </w:r>
      <w:r w:rsidDel="00000000" w:rsidR="00000000" w:rsidRPr="00000000">
        <w:rPr>
          <w:color w:val="212529"/>
          <w:sz w:val="26"/>
          <w:szCs w:val="26"/>
          <w:highlight w:val="white"/>
          <w:rtl w:val="0"/>
        </w:rPr>
        <w:t xml:space="preserve"> function is “CONCATENATE” (text1, [text2…text_n]),</w:t>
      </w:r>
    </w:p>
    <w:p w:rsidR="00000000" w:rsidDel="00000000" w:rsidP="00000000" w:rsidRDefault="00000000" w:rsidRPr="00000000" w14:paraId="00000035">
      <w:pPr>
        <w:numPr>
          <w:ilvl w:val="0"/>
          <w:numId w:val="4"/>
        </w:numPr>
        <w:shd w:fill="ffffff" w:val="clear"/>
        <w:spacing w:after="240" w:lineRule="auto"/>
        <w:ind w:left="720" w:hanging="360"/>
        <w:rPr>
          <w:color w:val="212529"/>
          <w:sz w:val="26"/>
          <w:szCs w:val="26"/>
          <w:highlight w:val="white"/>
        </w:rPr>
      </w:pPr>
      <w:r w:rsidDel="00000000" w:rsidR="00000000" w:rsidRPr="00000000">
        <w:rPr>
          <w:color w:val="212529"/>
          <w:sz w:val="26"/>
          <w:szCs w:val="26"/>
          <w:highlight w:val="white"/>
          <w:rtl w:val="0"/>
        </w:rPr>
        <w:t xml:space="preserve">“Text1, Text2…text_n” are the data you want to combine.</w:t>
      </w:r>
    </w:p>
    <w:p w:rsidR="00000000" w:rsidDel="00000000" w:rsidP="00000000" w:rsidRDefault="00000000" w:rsidRPr="00000000" w14:paraId="00000036">
      <w:pPr>
        <w:shd w:fill="ffffff" w:val="clear"/>
        <w:spacing w:after="240" w:lineRule="auto"/>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37">
      <w:pPr>
        <w:shd w:fill="ffffff" w:val="clear"/>
        <w:spacing w:after="240" w:lineRule="auto"/>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38">
      <w:pPr>
        <w:shd w:fill="ffffff" w:val="clear"/>
        <w:spacing w:after="240" w:lineRule="auto"/>
        <w:ind w:left="0" w:firstLine="0"/>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39">
      <w:pPr>
        <w:shd w:fill="ffffff" w:val="clear"/>
        <w:spacing w:after="240" w:lineRule="auto"/>
        <w:rPr>
          <w:color w:val="212529"/>
          <w:sz w:val="26"/>
          <w:szCs w:val="26"/>
          <w:highlight w:val="white"/>
        </w:rPr>
      </w:pPr>
      <w:r w:rsidDel="00000000" w:rsidR="00000000" w:rsidRPr="00000000">
        <w:rPr>
          <w:rtl w:val="0"/>
        </w:rPr>
      </w:r>
    </w:p>
    <w:p w:rsidR="00000000" w:rsidDel="00000000" w:rsidP="00000000" w:rsidRDefault="00000000" w:rsidRPr="00000000" w14:paraId="0000003A">
      <w:pPr>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3B">
      <w:pPr>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3C">
      <w:pPr>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3D">
      <w:pPr>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3E">
      <w:pPr>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3F">
      <w:pPr>
        <w:rPr>
          <w:rFonts w:ascii="Georgia" w:cs="Georgia" w:eastAsia="Georgia" w:hAnsi="Georgia"/>
          <w:color w:val="212529"/>
          <w:sz w:val="26"/>
          <w:szCs w:val="26"/>
          <w:highlight w:val="white"/>
        </w:rPr>
      </w:pPr>
      <w:r w:rsidDel="00000000" w:rsidR="00000000" w:rsidRPr="00000000">
        <w:rPr>
          <w:rtl w:val="0"/>
        </w:rPr>
      </w:r>
    </w:p>
    <w:p w:rsidR="00000000" w:rsidDel="00000000" w:rsidP="00000000" w:rsidRDefault="00000000" w:rsidRPr="00000000" w14:paraId="00000040">
      <w:pPr>
        <w:rPr>
          <w:color w:val="212529"/>
          <w:sz w:val="26"/>
          <w:szCs w:val="26"/>
          <w:highlight w:val="white"/>
        </w:rPr>
      </w:pPr>
      <w:r w:rsidDel="00000000" w:rsidR="00000000" w:rsidRPr="00000000">
        <w:rPr>
          <w:rtl w:val="0"/>
        </w:rPr>
      </w:r>
    </w:p>
    <w:p w:rsidR="00000000" w:rsidDel="00000000" w:rsidP="00000000" w:rsidRDefault="00000000" w:rsidRPr="00000000" w14:paraId="00000041">
      <w:pPr>
        <w:rPr>
          <w:color w:val="212529"/>
          <w:sz w:val="26"/>
          <w:szCs w:val="26"/>
          <w:highlight w:val="whit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800" w:lineRule="auto"/>
        <w:ind w:right="760"/>
        <w:rPr>
          <w:b w:val="1"/>
          <w:color w:val="4e4e4e"/>
          <w:sz w:val="29"/>
          <w:szCs w:val="29"/>
          <w:highlight w:val="white"/>
        </w:rPr>
      </w:pPr>
      <w:r w:rsidDel="00000000" w:rsidR="00000000" w:rsidRPr="00000000">
        <w:rPr>
          <w:rtl w:val="0"/>
        </w:rPr>
      </w:r>
    </w:p>
    <w:p w:rsidR="00000000" w:rsidDel="00000000" w:rsidP="00000000" w:rsidRDefault="00000000" w:rsidRPr="00000000" w14:paraId="00000045">
      <w:pPr>
        <w:jc w:val="left"/>
        <w:rPr>
          <w:color w:val="4e4e4e"/>
          <w:sz w:val="27"/>
          <w:szCs w:val="27"/>
          <w:highlight w:val="white"/>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4e4e4e"/>
        <w:sz w:val="29"/>
        <w:szCs w:val="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preadsheeto.com/vlooku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