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EB48" w14:textId="0405FB5A" w:rsidR="00F13658" w:rsidRDefault="00000000" w:rsidP="00826F10">
      <w:pPr>
        <w:pStyle w:val="Title"/>
      </w:pPr>
      <w:r>
        <w:t>Customer Shopping Behavior Analysis</w:t>
      </w:r>
    </w:p>
    <w:p w14:paraId="6D23784D" w14:textId="77777777" w:rsidR="00FF7C35" w:rsidRPr="00DA2D75" w:rsidRDefault="00464300" w:rsidP="00FF7C35">
      <w:pPr>
        <w:pStyle w:val="Heading2"/>
        <w:rPr>
          <w:sz w:val="36"/>
          <w:szCs w:val="36"/>
        </w:rPr>
      </w:pPr>
      <w:r w:rsidRPr="00DA2D75">
        <w:rPr>
          <w:sz w:val="36"/>
          <w:szCs w:val="36"/>
        </w:rPr>
        <w:t xml:space="preserve">Project </w:t>
      </w:r>
      <w:proofErr w:type="spellStart"/>
      <w:r w:rsidRPr="00DA2D75">
        <w:rPr>
          <w:sz w:val="36"/>
          <w:szCs w:val="36"/>
        </w:rPr>
        <w:t>Overview</w:t>
      </w:r>
      <w:proofErr w:type="spellEnd"/>
    </w:p>
    <w:p w14:paraId="1D80BAFD" w14:textId="06658DD3" w:rsidR="00464300" w:rsidRPr="00FF7C35" w:rsidRDefault="00FF7C35" w:rsidP="00FF7C35">
      <w:pPr>
        <w:pStyle w:val="Heading2"/>
        <w:rPr>
          <w:rFonts w:ascii="Calibri" w:eastAsiaTheme="minorEastAsia" w:hAnsi="Calibri" w:cstheme="minorBidi"/>
          <w:color w:val="auto"/>
          <w:sz w:val="22"/>
          <w:szCs w:val="22"/>
        </w:rPr>
      </w:pPr>
      <w:r w:rsidRPr="00FF7C35">
        <w:rPr>
          <w:rFonts w:ascii="Calibri" w:eastAsiaTheme="minorEastAsia" w:hAnsi="Calibri" w:cstheme="minorBidi"/>
          <w:b w:val="0"/>
          <w:bCs w:val="0"/>
          <w:color w:val="auto"/>
          <w:sz w:val="22"/>
          <w:szCs w:val="22"/>
        </w:rPr>
        <w:t>T</w:t>
      </w:r>
      <w:r w:rsidR="00464300" w:rsidRPr="00FF7C35">
        <w:rPr>
          <w:rFonts w:ascii="Calibri" w:eastAsiaTheme="minorEastAsia" w:hAnsi="Calibri" w:cstheme="minorBidi"/>
          <w:b w:val="0"/>
          <w:bCs w:val="0"/>
          <w:color w:val="auto"/>
          <w:sz w:val="22"/>
          <w:szCs w:val="22"/>
        </w:rPr>
        <w:t>his</w:t>
      </w:r>
      <w:r w:rsidR="00464300" w:rsidRPr="00464300">
        <w:rPr>
          <w:rFonts w:ascii="Calibri" w:eastAsiaTheme="minorEastAsia" w:hAnsi="Calibri" w:cstheme="minorBidi"/>
          <w:b w:val="0"/>
          <w:bCs w:val="0"/>
          <w:color w:val="auto"/>
          <w:sz w:val="22"/>
          <w:szCs w:val="22"/>
        </w:rPr>
        <w:t xml:space="preserve"> project analyzes customer shopping behavior for a leading retail company to uncover patterns in purchasing decisions across demographics, product categories, and sales channels (online vs. offline). The study focuses on identifying the factors that influence consumer choices — such as discounts, reviews, seasonal trends, and payment preferences — and how these drivers impact repeat purchases and long-term loyalty. By leveraging transactional and behavioral data, the project provides actionable insights to enhance customer engagement, optimize marketing strategies, and strengthen product offerings.</w:t>
      </w:r>
    </w:p>
    <w:p w14:paraId="430381F1" w14:textId="6736872A" w:rsidR="00FF7C35" w:rsidRPr="00DA2D75" w:rsidRDefault="00FF7C35" w:rsidP="00FF7C35">
      <w:pPr>
        <w:pStyle w:val="Heading2"/>
        <w:rPr>
          <w:sz w:val="36"/>
          <w:szCs w:val="36"/>
        </w:rPr>
      </w:pPr>
      <w:r w:rsidRPr="00DA2D75">
        <w:rPr>
          <w:sz w:val="36"/>
          <w:szCs w:val="36"/>
        </w:rPr>
        <w:t>Business Problem</w:t>
      </w:r>
    </w:p>
    <w:p w14:paraId="552B8583" w14:textId="3EBEC5B6" w:rsidR="00FF7C35" w:rsidRPr="00FF7C35" w:rsidRDefault="00FF7C35" w:rsidP="00FF7C35">
      <w:pPr>
        <w:rPr>
          <w:lang w:val="en-IN"/>
        </w:rPr>
      </w:pPr>
      <w:r w:rsidRPr="00FF7C35">
        <w:rPr>
          <w:lang w:val="en-IN"/>
        </w:rPr>
        <w:t xml:space="preserve">The retail company is experiencing shifts in customer purchasing </w:t>
      </w:r>
      <w:proofErr w:type="spellStart"/>
      <w:r w:rsidRPr="00FF7C35">
        <w:rPr>
          <w:lang w:val="en-IN"/>
        </w:rPr>
        <w:t>behavior</w:t>
      </w:r>
      <w:proofErr w:type="spellEnd"/>
      <w:r w:rsidRPr="00FF7C35">
        <w:rPr>
          <w:lang w:val="en-IN"/>
        </w:rPr>
        <w:t xml:space="preserve"> across demographics, product categories, and sales channels (online vs. offline). Management has observed that traditional marketing and product strategies are no longer delivering consistent results. Key uncertainties remain around which factors — such as discounts, product reviews, seasonal demand, or payment preferences — most strongly influence consumer decisions and repeat purchases.</w:t>
      </w:r>
    </w:p>
    <w:p w14:paraId="01ADDC9E" w14:textId="77777777" w:rsidR="00FF7C35" w:rsidRPr="00FF7C35" w:rsidRDefault="00FF7C35" w:rsidP="00FF7C35">
      <w:pPr>
        <w:rPr>
          <w:lang w:val="en-IN"/>
        </w:rPr>
      </w:pPr>
      <w:r w:rsidRPr="00FF7C35">
        <w:rPr>
          <w:lang w:val="en-IN"/>
        </w:rPr>
        <w:t>Without a data-driven understanding of these drivers, the company risks:</w:t>
      </w:r>
    </w:p>
    <w:p w14:paraId="05F54DB4" w14:textId="77777777" w:rsidR="00FF7C35" w:rsidRPr="00FF7C35" w:rsidRDefault="00FF7C35">
      <w:pPr>
        <w:pStyle w:val="ListParagraph"/>
        <w:numPr>
          <w:ilvl w:val="0"/>
          <w:numId w:val="7"/>
        </w:numPr>
        <w:rPr>
          <w:lang w:val="en-IN"/>
        </w:rPr>
      </w:pPr>
      <w:r w:rsidRPr="00FF7C35">
        <w:rPr>
          <w:lang w:val="en-IN"/>
        </w:rPr>
        <w:t xml:space="preserve">Inefficient marketing </w:t>
      </w:r>
      <w:proofErr w:type="gramStart"/>
      <w:r w:rsidRPr="00FF7C35">
        <w:rPr>
          <w:lang w:val="en-IN"/>
        </w:rPr>
        <w:t>spend</w:t>
      </w:r>
      <w:proofErr w:type="gramEnd"/>
      <w:r w:rsidRPr="00FF7C35">
        <w:rPr>
          <w:lang w:val="en-IN"/>
        </w:rPr>
        <w:t xml:space="preserve"> due to poorly targeted campaigns.</w:t>
      </w:r>
    </w:p>
    <w:p w14:paraId="2EB29DA1" w14:textId="77777777" w:rsidR="00FF7C35" w:rsidRPr="00FF7C35" w:rsidRDefault="00FF7C35">
      <w:pPr>
        <w:pStyle w:val="ListParagraph"/>
        <w:numPr>
          <w:ilvl w:val="0"/>
          <w:numId w:val="7"/>
        </w:numPr>
        <w:rPr>
          <w:lang w:val="en-IN"/>
        </w:rPr>
      </w:pPr>
      <w:r w:rsidRPr="00FF7C35">
        <w:rPr>
          <w:lang w:val="en-IN"/>
        </w:rPr>
        <w:t>Missed opportunities to engage customers and build loyalty.</w:t>
      </w:r>
    </w:p>
    <w:p w14:paraId="1555EC8B" w14:textId="77777777" w:rsidR="00FF7C35" w:rsidRPr="00FF7C35" w:rsidRDefault="00FF7C35">
      <w:pPr>
        <w:pStyle w:val="ListParagraph"/>
        <w:numPr>
          <w:ilvl w:val="0"/>
          <w:numId w:val="7"/>
        </w:numPr>
        <w:rPr>
          <w:lang w:val="en-IN"/>
        </w:rPr>
      </w:pPr>
      <w:r w:rsidRPr="00FF7C35">
        <w:rPr>
          <w:lang w:val="en-IN"/>
        </w:rPr>
        <w:t>Suboptimal product and pricing strategies that fail to match evolving consumer needs.</w:t>
      </w:r>
    </w:p>
    <w:p w14:paraId="1C604A88" w14:textId="77777777" w:rsidR="00FF7C35" w:rsidRDefault="00FF7C35">
      <w:pPr>
        <w:pStyle w:val="ListParagraph"/>
        <w:numPr>
          <w:ilvl w:val="0"/>
          <w:numId w:val="7"/>
        </w:numPr>
        <w:rPr>
          <w:lang w:val="en-IN"/>
        </w:rPr>
      </w:pPr>
      <w:r w:rsidRPr="00FF7C35">
        <w:rPr>
          <w:lang w:val="en-IN"/>
        </w:rPr>
        <w:t>Losing competitive advantage in both online and offline markets.</w:t>
      </w:r>
    </w:p>
    <w:p w14:paraId="76B7BB58" w14:textId="240195FC" w:rsidR="00FF7C35" w:rsidRPr="00DA2D75" w:rsidRDefault="00FF7C35" w:rsidP="00FF7C35">
      <w:pPr>
        <w:pStyle w:val="Heading2"/>
        <w:rPr>
          <w:sz w:val="36"/>
          <w:szCs w:val="36"/>
          <w:lang w:val="en-IN"/>
        </w:rPr>
      </w:pPr>
      <w:r w:rsidRPr="00DA2D75">
        <w:rPr>
          <w:sz w:val="36"/>
          <w:szCs w:val="36"/>
          <w:lang w:val="en-IN"/>
        </w:rPr>
        <w:t>Objective</w:t>
      </w:r>
    </w:p>
    <w:p w14:paraId="0C7CE4C2" w14:textId="50DA597F" w:rsidR="00FF7C35" w:rsidRPr="00DA2D75" w:rsidRDefault="00FF7C35" w:rsidP="00DA2D75">
      <w:pPr>
        <w:rPr>
          <w:lang w:val="en-IN"/>
        </w:rPr>
      </w:pPr>
      <w:r w:rsidRPr="00FF7C35">
        <w:t>The objective of this project is to analyze customer shopping behavior data to uncover the key factors influencing purchasing decisions and repeat purchases. By examining demographics, product categories, and sales channels (online vs. offline), the project aims to identify how elements such as discounts, product reviews, seasonal demand, and payment preferences drive consumer engagement. The ultimate goal is to generate actionable insights that help the retail company improve sales performance, enhance customer satisfaction, and build long-term loyalty through optimized marketing and product strategies.</w:t>
      </w:r>
    </w:p>
    <w:p w14:paraId="1F71B57A" w14:textId="63D5647C" w:rsidR="00FF7C35" w:rsidRPr="00DA2D75" w:rsidRDefault="00FF7C35" w:rsidP="00FF7C35">
      <w:pPr>
        <w:pStyle w:val="Heading2"/>
        <w:rPr>
          <w:sz w:val="36"/>
          <w:szCs w:val="36"/>
        </w:rPr>
      </w:pPr>
      <w:r w:rsidRPr="00DA2D75">
        <w:rPr>
          <w:sz w:val="36"/>
          <w:szCs w:val="36"/>
        </w:rPr>
        <w:t>Dataset Description</w:t>
      </w:r>
    </w:p>
    <w:p w14:paraId="01E4E153" w14:textId="77777777" w:rsidR="00FF7C35" w:rsidRPr="00FF7C35" w:rsidRDefault="00FF7C35" w:rsidP="00FF7C35">
      <w:pPr>
        <w:rPr>
          <w:lang w:val="en-IN"/>
        </w:rPr>
      </w:pPr>
      <w:r w:rsidRPr="00FF7C35">
        <w:rPr>
          <w:lang w:val="en-IN"/>
        </w:rPr>
        <w:t xml:space="preserve">The dataset consists of </w:t>
      </w:r>
      <w:r w:rsidRPr="00FF7C35">
        <w:rPr>
          <w:b/>
          <w:bCs/>
          <w:lang w:val="en-IN"/>
        </w:rPr>
        <w:t>3,900 customer transaction records</w:t>
      </w:r>
      <w:r w:rsidRPr="00FF7C35">
        <w:rPr>
          <w:lang w:val="en-IN"/>
        </w:rPr>
        <w:t xml:space="preserve"> with </w:t>
      </w:r>
      <w:r w:rsidRPr="00FF7C35">
        <w:rPr>
          <w:b/>
          <w:bCs/>
          <w:lang w:val="en-IN"/>
        </w:rPr>
        <w:t>18 attributes</w:t>
      </w:r>
      <w:r w:rsidRPr="00FF7C35">
        <w:rPr>
          <w:lang w:val="en-IN"/>
        </w:rPr>
        <w:t xml:space="preserve">, capturing demographic, transactional, and </w:t>
      </w:r>
      <w:proofErr w:type="spellStart"/>
      <w:r w:rsidRPr="00FF7C35">
        <w:rPr>
          <w:lang w:val="en-IN"/>
        </w:rPr>
        <w:t>behavioral</w:t>
      </w:r>
      <w:proofErr w:type="spellEnd"/>
      <w:r w:rsidRPr="00FF7C35">
        <w:rPr>
          <w:lang w:val="en-IN"/>
        </w:rPr>
        <w:t xml:space="preserve"> aspects of shopping </w:t>
      </w:r>
      <w:proofErr w:type="spellStart"/>
      <w:r w:rsidRPr="00FF7C35">
        <w:rPr>
          <w:lang w:val="en-IN"/>
        </w:rPr>
        <w:t>behavior</w:t>
      </w:r>
      <w:proofErr w:type="spellEnd"/>
      <w:r w:rsidRPr="00FF7C35">
        <w:rPr>
          <w:lang w:val="en-IN"/>
        </w:rPr>
        <w:t>. It provides a comprehensive view of how customers interact with products, promotions, and sales channels.</w:t>
      </w:r>
    </w:p>
    <w:p w14:paraId="44A4DD1B" w14:textId="77777777" w:rsidR="00FF7C35" w:rsidRDefault="00FF7C35" w:rsidP="00FF7C35">
      <w:pPr>
        <w:pStyle w:val="NoSpacing"/>
        <w:rPr>
          <w:b/>
          <w:bCs/>
          <w:lang w:val="en-IN"/>
        </w:rPr>
      </w:pPr>
      <w:r w:rsidRPr="00FF7C35">
        <w:rPr>
          <w:b/>
          <w:bCs/>
          <w:lang w:val="en-IN"/>
        </w:rPr>
        <w:t>Key Columns:</w:t>
      </w:r>
    </w:p>
    <w:p w14:paraId="2AD3D821" w14:textId="77777777" w:rsidR="00FF7C35" w:rsidRPr="00FF7C35" w:rsidRDefault="00FF7C35" w:rsidP="00FF7C35">
      <w:pPr>
        <w:pStyle w:val="NoSpacing"/>
        <w:rPr>
          <w:b/>
          <w:bCs/>
          <w:lang w:val="en-IN"/>
        </w:rPr>
      </w:pPr>
    </w:p>
    <w:p w14:paraId="28CFC8CC" w14:textId="77777777" w:rsidR="00FF7C35" w:rsidRPr="003C4B2D" w:rsidRDefault="00FF7C35" w:rsidP="00FF7C35">
      <w:pPr>
        <w:pStyle w:val="NoSpacing"/>
        <w:rPr>
          <w:rFonts w:ascii="Calibri" w:hAnsi="Calibri" w:cs="Calibri"/>
          <w:b/>
          <w:bCs/>
          <w:lang w:val="en-IN"/>
        </w:rPr>
      </w:pPr>
      <w:r w:rsidRPr="003C4B2D">
        <w:rPr>
          <w:rFonts w:ascii="Calibri" w:hAnsi="Calibri" w:cs="Calibri"/>
          <w:b/>
          <w:bCs/>
          <w:lang w:val="en-IN"/>
        </w:rPr>
        <w:t>Customer Information:</w:t>
      </w:r>
    </w:p>
    <w:p w14:paraId="73516E6C" w14:textId="317D23B6" w:rsidR="00FF7C35" w:rsidRPr="003C4B2D" w:rsidRDefault="00FF7C35">
      <w:pPr>
        <w:pStyle w:val="NoSpacing"/>
        <w:numPr>
          <w:ilvl w:val="0"/>
          <w:numId w:val="8"/>
        </w:numPr>
        <w:rPr>
          <w:rFonts w:ascii="Calibri" w:hAnsi="Calibri" w:cs="Calibri"/>
          <w:lang w:val="en-IN"/>
        </w:rPr>
      </w:pPr>
      <w:r w:rsidRPr="003C4B2D">
        <w:rPr>
          <w:rFonts w:ascii="Calibri" w:hAnsi="Calibri" w:cs="Calibri"/>
          <w:lang w:val="en-IN"/>
        </w:rPr>
        <w:t>Customer ID – Unique identifier for each customer.</w:t>
      </w:r>
    </w:p>
    <w:p w14:paraId="16062584" w14:textId="77777777" w:rsidR="00FF7C35" w:rsidRDefault="00FF7C35">
      <w:pPr>
        <w:pStyle w:val="NoSpacing"/>
        <w:numPr>
          <w:ilvl w:val="0"/>
          <w:numId w:val="8"/>
        </w:numPr>
        <w:rPr>
          <w:rFonts w:ascii="Calibri" w:hAnsi="Calibri" w:cs="Calibri"/>
          <w:lang w:val="en-IN"/>
        </w:rPr>
      </w:pPr>
      <w:r w:rsidRPr="003C4B2D">
        <w:rPr>
          <w:rFonts w:ascii="Calibri" w:hAnsi="Calibri" w:cs="Calibri"/>
          <w:lang w:val="en-IN"/>
        </w:rPr>
        <w:t>Age, Gender, Location – Demographic details.</w:t>
      </w:r>
    </w:p>
    <w:p w14:paraId="3BCA84BE" w14:textId="0CC11EBD" w:rsidR="003C4B2D" w:rsidRPr="003C4B2D" w:rsidRDefault="003C4B2D" w:rsidP="003C4B2D">
      <w:pPr>
        <w:pStyle w:val="NoSpacing"/>
        <w:ind w:left="720"/>
        <w:rPr>
          <w:rFonts w:ascii="Calibri" w:hAnsi="Calibri" w:cs="Calibri"/>
          <w:lang w:val="en-IN"/>
        </w:rPr>
      </w:pPr>
    </w:p>
    <w:p w14:paraId="04D9EB3C" w14:textId="77777777" w:rsidR="00FF7C35" w:rsidRPr="003C4B2D" w:rsidRDefault="00FF7C35" w:rsidP="003C4B2D">
      <w:pPr>
        <w:rPr>
          <w:rFonts w:cs="Calibri"/>
          <w:lang w:val="en-IN"/>
        </w:rPr>
      </w:pPr>
      <w:r w:rsidRPr="003C4B2D">
        <w:rPr>
          <w:rFonts w:cs="Calibri"/>
          <w:b/>
          <w:bCs/>
          <w:lang w:val="en-IN"/>
        </w:rPr>
        <w:t>Purchase Details:</w:t>
      </w:r>
    </w:p>
    <w:p w14:paraId="37220BB4" w14:textId="77777777" w:rsidR="00FF7C35" w:rsidRPr="003C4B2D" w:rsidRDefault="00FF7C35">
      <w:pPr>
        <w:pStyle w:val="NoSpacing"/>
        <w:numPr>
          <w:ilvl w:val="0"/>
          <w:numId w:val="9"/>
        </w:numPr>
        <w:rPr>
          <w:rFonts w:ascii="Calibri" w:hAnsi="Calibri" w:cs="Calibri"/>
          <w:lang w:val="en-IN"/>
        </w:rPr>
      </w:pPr>
      <w:r w:rsidRPr="003C4B2D">
        <w:rPr>
          <w:rFonts w:ascii="Calibri" w:hAnsi="Calibri" w:cs="Calibri"/>
          <w:lang w:val="en-IN"/>
        </w:rPr>
        <w:lastRenderedPageBreak/>
        <w:t xml:space="preserve">Item Purchased, Category, Size, </w:t>
      </w:r>
      <w:proofErr w:type="spellStart"/>
      <w:r w:rsidRPr="003C4B2D">
        <w:rPr>
          <w:rFonts w:ascii="Calibri" w:hAnsi="Calibri" w:cs="Calibri"/>
          <w:lang w:val="en-IN"/>
        </w:rPr>
        <w:t>Color</w:t>
      </w:r>
      <w:proofErr w:type="spellEnd"/>
      <w:r w:rsidRPr="003C4B2D">
        <w:rPr>
          <w:rFonts w:ascii="Calibri" w:hAnsi="Calibri" w:cs="Calibri"/>
          <w:lang w:val="en-IN"/>
        </w:rPr>
        <w:t xml:space="preserve"> – Product-level attributes.</w:t>
      </w:r>
    </w:p>
    <w:p w14:paraId="3027C6FE" w14:textId="77777777" w:rsidR="00FF7C35" w:rsidRPr="003C4B2D" w:rsidRDefault="00FF7C35">
      <w:pPr>
        <w:pStyle w:val="NoSpacing"/>
        <w:numPr>
          <w:ilvl w:val="0"/>
          <w:numId w:val="9"/>
        </w:numPr>
        <w:rPr>
          <w:rFonts w:ascii="Calibri" w:hAnsi="Calibri" w:cs="Calibri"/>
          <w:lang w:val="en-IN"/>
        </w:rPr>
      </w:pPr>
      <w:r w:rsidRPr="003C4B2D">
        <w:rPr>
          <w:rFonts w:ascii="Calibri" w:hAnsi="Calibri" w:cs="Calibri"/>
          <w:lang w:val="en-IN"/>
        </w:rPr>
        <w:t>Purchase Amount (USD) – Transaction value.</w:t>
      </w:r>
    </w:p>
    <w:p w14:paraId="0109C682" w14:textId="77777777" w:rsidR="00FF7C35" w:rsidRDefault="00FF7C35">
      <w:pPr>
        <w:pStyle w:val="NoSpacing"/>
        <w:numPr>
          <w:ilvl w:val="0"/>
          <w:numId w:val="9"/>
        </w:numPr>
        <w:rPr>
          <w:rFonts w:ascii="Calibri" w:hAnsi="Calibri" w:cs="Calibri"/>
          <w:lang w:val="en-IN"/>
        </w:rPr>
      </w:pPr>
      <w:r w:rsidRPr="003C4B2D">
        <w:rPr>
          <w:rFonts w:ascii="Calibri" w:hAnsi="Calibri" w:cs="Calibri"/>
          <w:lang w:val="en-IN"/>
        </w:rPr>
        <w:t>Season – Seasonal context of purchase.</w:t>
      </w:r>
    </w:p>
    <w:p w14:paraId="57215BD5" w14:textId="77777777" w:rsidR="003C4B2D" w:rsidRPr="003C4B2D" w:rsidRDefault="003C4B2D" w:rsidP="003C4B2D">
      <w:pPr>
        <w:pStyle w:val="NoSpacing"/>
        <w:ind w:left="360"/>
        <w:rPr>
          <w:rFonts w:ascii="Calibri" w:hAnsi="Calibri" w:cs="Calibri"/>
          <w:lang w:val="en-IN"/>
        </w:rPr>
      </w:pPr>
    </w:p>
    <w:p w14:paraId="6F112099" w14:textId="77777777" w:rsidR="00FF7C35" w:rsidRPr="00FF7C35" w:rsidRDefault="00FF7C35" w:rsidP="003C4B2D">
      <w:pPr>
        <w:rPr>
          <w:lang w:val="en-IN"/>
        </w:rPr>
      </w:pPr>
      <w:r w:rsidRPr="00FF7C35">
        <w:rPr>
          <w:b/>
          <w:bCs/>
          <w:lang w:val="en-IN"/>
        </w:rPr>
        <w:t>Customer Feedback &amp; Engagement:</w:t>
      </w:r>
    </w:p>
    <w:p w14:paraId="7F1C7056" w14:textId="77777777" w:rsidR="00FF7C35" w:rsidRPr="003C4B2D" w:rsidRDefault="00FF7C35">
      <w:pPr>
        <w:pStyle w:val="ListParagraph"/>
        <w:numPr>
          <w:ilvl w:val="0"/>
          <w:numId w:val="10"/>
        </w:numPr>
        <w:rPr>
          <w:lang w:val="en-IN"/>
        </w:rPr>
      </w:pPr>
      <w:r w:rsidRPr="003C4B2D">
        <w:rPr>
          <w:lang w:val="en-IN"/>
        </w:rPr>
        <w:t>Review Rating – Customer satisfaction score (with some missing values).</w:t>
      </w:r>
    </w:p>
    <w:p w14:paraId="010E880F" w14:textId="77777777" w:rsidR="00FF7C35" w:rsidRPr="003C4B2D" w:rsidRDefault="00FF7C35">
      <w:pPr>
        <w:pStyle w:val="ListParagraph"/>
        <w:numPr>
          <w:ilvl w:val="0"/>
          <w:numId w:val="10"/>
        </w:numPr>
        <w:rPr>
          <w:lang w:val="en-IN"/>
        </w:rPr>
      </w:pPr>
      <w:r w:rsidRPr="003C4B2D">
        <w:rPr>
          <w:lang w:val="en-IN"/>
        </w:rPr>
        <w:t>Subscription Status – Indicates loyalty program membership.</w:t>
      </w:r>
    </w:p>
    <w:p w14:paraId="258661D2" w14:textId="77777777" w:rsidR="00FF7C35" w:rsidRPr="003C4B2D" w:rsidRDefault="00FF7C35">
      <w:pPr>
        <w:pStyle w:val="ListParagraph"/>
        <w:numPr>
          <w:ilvl w:val="0"/>
          <w:numId w:val="10"/>
        </w:numPr>
        <w:rPr>
          <w:lang w:val="en-IN"/>
        </w:rPr>
      </w:pPr>
      <w:r w:rsidRPr="003C4B2D">
        <w:rPr>
          <w:lang w:val="en-IN"/>
        </w:rPr>
        <w:t>Previous Purchases – Count of past transactions.</w:t>
      </w:r>
    </w:p>
    <w:p w14:paraId="2F637BE0" w14:textId="77777777" w:rsidR="00FF7C35" w:rsidRPr="003C4B2D" w:rsidRDefault="00FF7C35">
      <w:pPr>
        <w:pStyle w:val="ListParagraph"/>
        <w:numPr>
          <w:ilvl w:val="0"/>
          <w:numId w:val="10"/>
        </w:numPr>
        <w:rPr>
          <w:lang w:val="en-IN"/>
        </w:rPr>
      </w:pPr>
      <w:r w:rsidRPr="003C4B2D">
        <w:rPr>
          <w:lang w:val="en-IN"/>
        </w:rPr>
        <w:t>Frequency of Purchases – Qualitative measure of shopping regularity.</w:t>
      </w:r>
    </w:p>
    <w:p w14:paraId="16940367" w14:textId="77777777" w:rsidR="00FF7C35" w:rsidRPr="00FF7C35" w:rsidRDefault="00FF7C35" w:rsidP="003C4B2D">
      <w:pPr>
        <w:rPr>
          <w:lang w:val="en-IN"/>
        </w:rPr>
      </w:pPr>
      <w:r w:rsidRPr="00FF7C35">
        <w:rPr>
          <w:b/>
          <w:bCs/>
          <w:lang w:val="en-IN"/>
        </w:rPr>
        <w:t>Promotions &amp; Discounts:</w:t>
      </w:r>
    </w:p>
    <w:p w14:paraId="47533908" w14:textId="77777777" w:rsidR="00FF7C35" w:rsidRPr="003C4B2D" w:rsidRDefault="00FF7C35">
      <w:pPr>
        <w:pStyle w:val="ListParagraph"/>
        <w:numPr>
          <w:ilvl w:val="0"/>
          <w:numId w:val="11"/>
        </w:numPr>
        <w:rPr>
          <w:lang w:val="en-IN"/>
        </w:rPr>
      </w:pPr>
      <w:r w:rsidRPr="003C4B2D">
        <w:rPr>
          <w:lang w:val="en-IN"/>
        </w:rPr>
        <w:t>Discount Applied, Promo Code Used – Indicators of promotional influence.</w:t>
      </w:r>
    </w:p>
    <w:p w14:paraId="5EBFC959" w14:textId="77777777" w:rsidR="00FF7C35" w:rsidRPr="00FF7C35" w:rsidRDefault="00FF7C35" w:rsidP="003C4B2D">
      <w:pPr>
        <w:rPr>
          <w:lang w:val="en-IN"/>
        </w:rPr>
      </w:pPr>
      <w:r w:rsidRPr="00FF7C35">
        <w:rPr>
          <w:b/>
          <w:bCs/>
          <w:lang w:val="en-IN"/>
        </w:rPr>
        <w:t>Logistics &amp; Payment:</w:t>
      </w:r>
    </w:p>
    <w:p w14:paraId="7E9C50F7" w14:textId="77777777" w:rsidR="00FF7C35" w:rsidRPr="003C4B2D" w:rsidRDefault="00FF7C35">
      <w:pPr>
        <w:pStyle w:val="ListParagraph"/>
        <w:numPr>
          <w:ilvl w:val="0"/>
          <w:numId w:val="11"/>
        </w:numPr>
        <w:rPr>
          <w:lang w:val="en-IN"/>
        </w:rPr>
      </w:pPr>
      <w:r w:rsidRPr="003C4B2D">
        <w:rPr>
          <w:lang w:val="en-IN"/>
        </w:rPr>
        <w:t>Shipping Type – Delivery preference.</w:t>
      </w:r>
    </w:p>
    <w:p w14:paraId="4DDB1AAD" w14:textId="77777777" w:rsidR="00FF7C35" w:rsidRPr="003C4B2D" w:rsidRDefault="00FF7C35">
      <w:pPr>
        <w:pStyle w:val="ListParagraph"/>
        <w:numPr>
          <w:ilvl w:val="0"/>
          <w:numId w:val="11"/>
        </w:numPr>
        <w:rPr>
          <w:lang w:val="en-IN"/>
        </w:rPr>
      </w:pPr>
      <w:r w:rsidRPr="003C4B2D">
        <w:rPr>
          <w:lang w:val="en-IN"/>
        </w:rPr>
        <w:t>Payment Method – Mode of payment (cash, card, digital wallets, etc.).</w:t>
      </w:r>
    </w:p>
    <w:p w14:paraId="699B3DEE" w14:textId="77777777" w:rsidR="00FF7C35" w:rsidRPr="00FF7C35" w:rsidRDefault="00FF7C35" w:rsidP="00FF7C35">
      <w:pPr>
        <w:rPr>
          <w:lang w:val="en-IN"/>
        </w:rPr>
      </w:pPr>
      <w:r w:rsidRPr="00FF7C35">
        <w:rPr>
          <w:b/>
          <w:bCs/>
          <w:lang w:val="en-IN"/>
        </w:rPr>
        <w:t>Structure:</w:t>
      </w:r>
    </w:p>
    <w:p w14:paraId="03A3C08F" w14:textId="77777777" w:rsidR="00FF7C35" w:rsidRPr="003C4B2D" w:rsidRDefault="00FF7C35">
      <w:pPr>
        <w:pStyle w:val="ListParagraph"/>
        <w:numPr>
          <w:ilvl w:val="0"/>
          <w:numId w:val="12"/>
        </w:numPr>
        <w:rPr>
          <w:lang w:val="en-IN"/>
        </w:rPr>
      </w:pPr>
      <w:r w:rsidRPr="003C4B2D">
        <w:rPr>
          <w:b/>
          <w:bCs/>
          <w:lang w:val="en-IN"/>
        </w:rPr>
        <w:t>Rows:</w:t>
      </w:r>
      <w:r w:rsidRPr="003C4B2D">
        <w:rPr>
          <w:lang w:val="en-IN"/>
        </w:rPr>
        <w:t xml:space="preserve"> 3,900 entries (each representing a transaction).</w:t>
      </w:r>
    </w:p>
    <w:p w14:paraId="3C1EF369" w14:textId="77777777" w:rsidR="00FF7C35" w:rsidRPr="003C4B2D" w:rsidRDefault="00FF7C35">
      <w:pPr>
        <w:pStyle w:val="ListParagraph"/>
        <w:numPr>
          <w:ilvl w:val="0"/>
          <w:numId w:val="12"/>
        </w:numPr>
        <w:rPr>
          <w:lang w:val="en-IN"/>
        </w:rPr>
      </w:pPr>
      <w:r w:rsidRPr="003C4B2D">
        <w:rPr>
          <w:b/>
          <w:bCs/>
          <w:lang w:val="en-IN"/>
        </w:rPr>
        <w:t>Columns:</w:t>
      </w:r>
      <w:r w:rsidRPr="003C4B2D">
        <w:rPr>
          <w:lang w:val="en-IN"/>
        </w:rPr>
        <w:t xml:space="preserve"> 18 variables (mix of numeric, categorical, and text).</w:t>
      </w:r>
    </w:p>
    <w:p w14:paraId="0A6CC53C" w14:textId="77777777" w:rsidR="00FF7C35" w:rsidRPr="003C4B2D" w:rsidRDefault="00FF7C35">
      <w:pPr>
        <w:pStyle w:val="ListParagraph"/>
        <w:numPr>
          <w:ilvl w:val="0"/>
          <w:numId w:val="12"/>
        </w:numPr>
        <w:rPr>
          <w:lang w:val="en-IN"/>
        </w:rPr>
      </w:pPr>
      <w:r w:rsidRPr="003C4B2D">
        <w:rPr>
          <w:b/>
          <w:bCs/>
          <w:lang w:val="en-IN"/>
        </w:rPr>
        <w:t>Data Types:</w:t>
      </w:r>
      <w:r w:rsidRPr="003C4B2D">
        <w:rPr>
          <w:lang w:val="en-IN"/>
        </w:rPr>
        <w:t xml:space="preserve"> Integer, float, and string values.</w:t>
      </w:r>
    </w:p>
    <w:p w14:paraId="55F2AB2F" w14:textId="4FC6125D" w:rsidR="003C4B2D" w:rsidRPr="00DA2D75" w:rsidRDefault="00FF7C35">
      <w:pPr>
        <w:pStyle w:val="ListParagraph"/>
        <w:numPr>
          <w:ilvl w:val="0"/>
          <w:numId w:val="12"/>
        </w:numPr>
        <w:rPr>
          <w:lang w:val="en-IN"/>
        </w:rPr>
      </w:pPr>
      <w:r w:rsidRPr="003C4B2D">
        <w:rPr>
          <w:b/>
          <w:bCs/>
          <w:lang w:val="en-IN"/>
        </w:rPr>
        <w:t>Notable Missing Values:</w:t>
      </w:r>
      <w:r w:rsidRPr="003C4B2D">
        <w:rPr>
          <w:lang w:val="en-IN"/>
        </w:rPr>
        <w:t xml:space="preserve"> 37 nulls in Review Rating.</w:t>
      </w:r>
    </w:p>
    <w:p w14:paraId="21C06EE0" w14:textId="4D86001E" w:rsidR="003C4B2D" w:rsidRPr="00DA2D75" w:rsidRDefault="003C4B2D" w:rsidP="00173D07">
      <w:pPr>
        <w:pStyle w:val="Heading2"/>
        <w:rPr>
          <w:sz w:val="36"/>
          <w:szCs w:val="36"/>
        </w:rPr>
      </w:pPr>
      <w:r w:rsidRPr="00DA2D75">
        <w:rPr>
          <w:sz w:val="36"/>
          <w:szCs w:val="36"/>
        </w:rPr>
        <w:t xml:space="preserve">Tools &amp; Technologies Used </w:t>
      </w:r>
    </w:p>
    <w:p w14:paraId="284DC368" w14:textId="77777777" w:rsidR="00173D07" w:rsidRPr="00173D07" w:rsidRDefault="00173D07">
      <w:pPr>
        <w:pStyle w:val="ListParagraph"/>
        <w:numPr>
          <w:ilvl w:val="0"/>
          <w:numId w:val="13"/>
        </w:numPr>
        <w:rPr>
          <w:lang w:val="en-IN"/>
        </w:rPr>
      </w:pPr>
      <w:r w:rsidRPr="00173D07">
        <w:rPr>
          <w:b/>
          <w:bCs/>
          <w:lang w:val="en-IN"/>
        </w:rPr>
        <w:t>Python (pandas):</w:t>
      </w:r>
      <w:r w:rsidRPr="00173D07">
        <w:rPr>
          <w:lang w:val="en-IN"/>
        </w:rPr>
        <w:t xml:space="preserve"> Data cleaning and feature engineering</w:t>
      </w:r>
    </w:p>
    <w:p w14:paraId="35B08DB0" w14:textId="77777777" w:rsidR="00173D07" w:rsidRPr="00173D07" w:rsidRDefault="00173D07">
      <w:pPr>
        <w:pStyle w:val="ListParagraph"/>
        <w:numPr>
          <w:ilvl w:val="0"/>
          <w:numId w:val="13"/>
        </w:numPr>
        <w:rPr>
          <w:lang w:val="en-IN"/>
        </w:rPr>
      </w:pPr>
      <w:r w:rsidRPr="00173D07">
        <w:rPr>
          <w:b/>
          <w:bCs/>
          <w:lang w:val="en-IN"/>
        </w:rPr>
        <w:t>SQL (PostgreSQL):</w:t>
      </w:r>
      <w:r w:rsidRPr="00173D07">
        <w:rPr>
          <w:lang w:val="en-IN"/>
        </w:rPr>
        <w:t xml:space="preserve"> Solved exploratory data analysis (EDA) queries directly in the database</w:t>
      </w:r>
    </w:p>
    <w:p w14:paraId="51386AE9" w14:textId="77777777" w:rsidR="00173D07" w:rsidRDefault="00173D07">
      <w:pPr>
        <w:pStyle w:val="ListParagraph"/>
        <w:numPr>
          <w:ilvl w:val="0"/>
          <w:numId w:val="13"/>
        </w:numPr>
        <w:rPr>
          <w:lang w:val="en-IN"/>
        </w:rPr>
      </w:pPr>
      <w:r w:rsidRPr="00173D07">
        <w:rPr>
          <w:b/>
          <w:bCs/>
          <w:lang w:val="en-IN"/>
        </w:rPr>
        <w:t>Power BI:</w:t>
      </w:r>
      <w:r w:rsidRPr="00173D07">
        <w:rPr>
          <w:lang w:val="en-IN"/>
        </w:rPr>
        <w:t xml:space="preserve"> Built interactive dashboards and visualized customer shopping </w:t>
      </w:r>
      <w:proofErr w:type="spellStart"/>
      <w:r w:rsidRPr="00173D07">
        <w:rPr>
          <w:lang w:val="en-IN"/>
        </w:rPr>
        <w:t>behavior</w:t>
      </w:r>
      <w:proofErr w:type="spellEnd"/>
      <w:r w:rsidRPr="00173D07">
        <w:rPr>
          <w:lang w:val="en-IN"/>
        </w:rPr>
        <w:t xml:space="preserve"> insights</w:t>
      </w:r>
    </w:p>
    <w:p w14:paraId="78FB33C2" w14:textId="77777777" w:rsidR="00D16BF1" w:rsidRDefault="00D16BF1" w:rsidP="00D16BF1">
      <w:pPr>
        <w:pStyle w:val="ListParagraph"/>
        <w:rPr>
          <w:lang w:val="en-IN"/>
        </w:rPr>
      </w:pPr>
    </w:p>
    <w:p w14:paraId="32A22738" w14:textId="0CDA4455" w:rsidR="00173D07" w:rsidRPr="00DA2D75" w:rsidRDefault="005C43C3" w:rsidP="005C43C3">
      <w:pPr>
        <w:pStyle w:val="Heading2"/>
        <w:rPr>
          <w:sz w:val="36"/>
          <w:szCs w:val="36"/>
          <w:lang w:val="en-IN"/>
        </w:rPr>
      </w:pPr>
      <w:r w:rsidRPr="00DA2D75">
        <w:rPr>
          <w:sz w:val="36"/>
          <w:szCs w:val="36"/>
          <w:lang w:val="en-IN"/>
        </w:rPr>
        <w:t>Data Cleaning &amp; Preprocessing</w:t>
      </w:r>
    </w:p>
    <w:p w14:paraId="673B7AAE" w14:textId="0C3D0ED6" w:rsidR="005C43C3" w:rsidRPr="005C43C3" w:rsidRDefault="005C43C3" w:rsidP="005C43C3">
      <w:pPr>
        <w:rPr>
          <w:lang w:val="en-IN"/>
        </w:rPr>
      </w:pPr>
      <w:r w:rsidRPr="005C43C3">
        <w:rPr>
          <w:b/>
          <w:bCs/>
          <w:lang w:val="en-IN"/>
        </w:rPr>
        <w:t>Inspected dataset structure</w:t>
      </w:r>
      <w:r w:rsidRPr="005C43C3">
        <w:rPr>
          <w:lang w:val="en-IN"/>
        </w:rPr>
        <w:t xml:space="preserve"> using </w:t>
      </w:r>
      <w:proofErr w:type="spellStart"/>
      <w:proofErr w:type="gramStart"/>
      <w:r w:rsidRPr="005C43C3">
        <w:rPr>
          <w:lang w:val="en-IN"/>
        </w:rPr>
        <w:t>df.head</w:t>
      </w:r>
      <w:proofErr w:type="spellEnd"/>
      <w:proofErr w:type="gramEnd"/>
      <w:r w:rsidRPr="005C43C3">
        <w:rPr>
          <w:lang w:val="en-IN"/>
        </w:rPr>
        <w:t xml:space="preserve">(), </w:t>
      </w:r>
      <w:proofErr w:type="gramStart"/>
      <w:r w:rsidRPr="005C43C3">
        <w:rPr>
          <w:lang w:val="en-IN"/>
        </w:rPr>
        <w:t>df.info(</w:t>
      </w:r>
      <w:proofErr w:type="gramEnd"/>
      <w:r w:rsidRPr="005C43C3">
        <w:rPr>
          <w:lang w:val="en-IN"/>
        </w:rPr>
        <w:t xml:space="preserve">), and </w:t>
      </w:r>
      <w:proofErr w:type="spellStart"/>
      <w:proofErr w:type="gramStart"/>
      <w:r w:rsidRPr="005C43C3">
        <w:rPr>
          <w:lang w:val="en-IN"/>
        </w:rPr>
        <w:t>df.describe</w:t>
      </w:r>
      <w:proofErr w:type="spellEnd"/>
      <w:proofErr w:type="gramEnd"/>
      <w:r w:rsidRPr="005C43C3">
        <w:rPr>
          <w:lang w:val="en-IN"/>
        </w:rPr>
        <w:t>() to validate 3,900 rows and 18 attributes.</w:t>
      </w:r>
    </w:p>
    <w:p w14:paraId="6FDE5334" w14:textId="5DBBEECA" w:rsidR="005C43C3" w:rsidRPr="005C43C3" w:rsidRDefault="005C43C3" w:rsidP="005C43C3">
      <w:pPr>
        <w:rPr>
          <w:lang w:val="en-IN"/>
        </w:rPr>
      </w:pPr>
      <w:r w:rsidRPr="005C43C3">
        <w:rPr>
          <w:b/>
          <w:bCs/>
          <w:lang w:val="en-IN"/>
        </w:rPr>
        <w:t>Handled missing values:</w:t>
      </w:r>
      <w:r w:rsidRPr="005C43C3">
        <w:rPr>
          <w:lang w:val="en-IN"/>
        </w:rPr>
        <w:t xml:space="preserve"> Identified 37 nulls in Review Rating and imputed category-wise medians for robust analysis.</w:t>
      </w:r>
    </w:p>
    <w:p w14:paraId="3F2AE49B" w14:textId="6326C125" w:rsidR="005C43C3" w:rsidRPr="005C43C3" w:rsidRDefault="005C43C3" w:rsidP="005C43C3">
      <w:pPr>
        <w:rPr>
          <w:lang w:val="en-IN"/>
        </w:rPr>
      </w:pPr>
      <w:r w:rsidRPr="005C43C3">
        <w:rPr>
          <w:b/>
          <w:bCs/>
          <w:lang w:val="en-IN"/>
        </w:rPr>
        <w:t>Standardized schema:</w:t>
      </w:r>
      <w:r w:rsidRPr="005C43C3">
        <w:rPr>
          <w:lang w:val="en-IN"/>
        </w:rPr>
        <w:t xml:space="preserve"> Converted column names to lowercase, replaced spaces with underscores, and renamed fields (e.g., </w:t>
      </w:r>
      <w:proofErr w:type="spellStart"/>
      <w:r w:rsidRPr="005C43C3">
        <w:rPr>
          <w:lang w:val="en-IN"/>
        </w:rPr>
        <w:t>purchase_amount</w:t>
      </w:r>
      <w:proofErr w:type="spellEnd"/>
      <w:r w:rsidRPr="005C43C3">
        <w:rPr>
          <w:lang w:val="en-IN"/>
        </w:rPr>
        <w:t>_(</w:t>
      </w:r>
      <w:proofErr w:type="spellStart"/>
      <w:r w:rsidRPr="005C43C3">
        <w:rPr>
          <w:lang w:val="en-IN"/>
        </w:rPr>
        <w:t>usd</w:t>
      </w:r>
      <w:proofErr w:type="spellEnd"/>
      <w:r w:rsidRPr="005C43C3">
        <w:rPr>
          <w:lang w:val="en-IN"/>
        </w:rPr>
        <w:t xml:space="preserve">) → </w:t>
      </w:r>
      <w:proofErr w:type="spellStart"/>
      <w:r w:rsidRPr="005C43C3">
        <w:rPr>
          <w:lang w:val="en-IN"/>
        </w:rPr>
        <w:t>purchase_amount</w:t>
      </w:r>
      <w:proofErr w:type="spellEnd"/>
      <w:r w:rsidRPr="005C43C3">
        <w:rPr>
          <w:lang w:val="en-IN"/>
        </w:rPr>
        <w:t>) for consistency.</w:t>
      </w:r>
    </w:p>
    <w:p w14:paraId="6B90EBBE" w14:textId="780EADEF" w:rsidR="005C43C3" w:rsidRPr="005C43C3" w:rsidRDefault="005C43C3" w:rsidP="005C43C3">
      <w:pPr>
        <w:rPr>
          <w:lang w:val="en-IN"/>
        </w:rPr>
      </w:pPr>
      <w:r w:rsidRPr="005C43C3">
        <w:rPr>
          <w:b/>
          <w:bCs/>
          <w:lang w:val="en-IN"/>
        </w:rPr>
        <w:t>Feature engineering:</w:t>
      </w:r>
    </w:p>
    <w:p w14:paraId="31B0C545" w14:textId="77777777" w:rsidR="005C43C3" w:rsidRPr="005C43C3" w:rsidRDefault="005C43C3">
      <w:pPr>
        <w:numPr>
          <w:ilvl w:val="0"/>
          <w:numId w:val="14"/>
        </w:numPr>
        <w:rPr>
          <w:lang w:val="en-IN"/>
        </w:rPr>
      </w:pPr>
      <w:r w:rsidRPr="005C43C3">
        <w:rPr>
          <w:lang w:val="en-IN"/>
        </w:rPr>
        <w:t xml:space="preserve">Created </w:t>
      </w:r>
      <w:proofErr w:type="spellStart"/>
      <w:r w:rsidRPr="005C43C3">
        <w:rPr>
          <w:lang w:val="en-IN"/>
        </w:rPr>
        <w:t>age_group</w:t>
      </w:r>
      <w:proofErr w:type="spellEnd"/>
      <w:r w:rsidRPr="005C43C3">
        <w:rPr>
          <w:lang w:val="en-IN"/>
        </w:rPr>
        <w:t xml:space="preserve"> bins (Young Adult, Adult, Middle-aged, Senior) using </w:t>
      </w:r>
      <w:proofErr w:type="spellStart"/>
      <w:proofErr w:type="gramStart"/>
      <w:r w:rsidRPr="005C43C3">
        <w:rPr>
          <w:lang w:val="en-IN"/>
        </w:rPr>
        <w:t>pd.qcut</w:t>
      </w:r>
      <w:proofErr w:type="spellEnd"/>
      <w:proofErr w:type="gramEnd"/>
      <w:r w:rsidRPr="005C43C3">
        <w:rPr>
          <w:lang w:val="en-IN"/>
        </w:rPr>
        <w:t>().</w:t>
      </w:r>
    </w:p>
    <w:p w14:paraId="658CBB9C" w14:textId="77777777" w:rsidR="005C43C3" w:rsidRPr="005C43C3" w:rsidRDefault="005C43C3">
      <w:pPr>
        <w:numPr>
          <w:ilvl w:val="0"/>
          <w:numId w:val="14"/>
        </w:numPr>
        <w:rPr>
          <w:lang w:val="en-IN"/>
        </w:rPr>
      </w:pPr>
      <w:r w:rsidRPr="005C43C3">
        <w:rPr>
          <w:lang w:val="en-IN"/>
        </w:rPr>
        <w:t>Mapped purchase frequency categories (Weekly, Monthly, Quarterly, etc.) into numeric days for quantitative analysis.</w:t>
      </w:r>
    </w:p>
    <w:p w14:paraId="0EEB4167" w14:textId="77777777" w:rsidR="005C43C3" w:rsidRDefault="005C43C3">
      <w:pPr>
        <w:numPr>
          <w:ilvl w:val="0"/>
          <w:numId w:val="14"/>
        </w:numPr>
        <w:rPr>
          <w:lang w:val="en-IN"/>
        </w:rPr>
      </w:pPr>
      <w:r w:rsidRPr="005C43C3">
        <w:rPr>
          <w:lang w:val="en-IN"/>
        </w:rPr>
        <w:t>Dropped redundant fields (</w:t>
      </w:r>
      <w:proofErr w:type="spellStart"/>
      <w:r w:rsidRPr="005C43C3">
        <w:rPr>
          <w:lang w:val="en-IN"/>
        </w:rPr>
        <w:t>promo_code_used</w:t>
      </w:r>
      <w:proofErr w:type="spellEnd"/>
      <w:r w:rsidRPr="005C43C3">
        <w:rPr>
          <w:lang w:val="en-IN"/>
        </w:rPr>
        <w:t>) after validation.</w:t>
      </w:r>
    </w:p>
    <w:p w14:paraId="37B291E3" w14:textId="7CBB5964" w:rsidR="00D16BF1" w:rsidRDefault="005C43C3" w:rsidP="005C43C3">
      <w:pPr>
        <w:rPr>
          <w:lang w:val="en-IN"/>
        </w:rPr>
      </w:pPr>
      <w:r w:rsidRPr="005C43C3">
        <w:rPr>
          <w:b/>
          <w:bCs/>
          <w:lang w:val="en-IN"/>
        </w:rPr>
        <w:lastRenderedPageBreak/>
        <w:t>Database integration:</w:t>
      </w:r>
      <w:r w:rsidRPr="005C43C3">
        <w:rPr>
          <w:lang w:val="en-IN"/>
        </w:rPr>
        <w:t xml:space="preserve"> Exported cleaned dataset into </w:t>
      </w:r>
      <w:r w:rsidRPr="005C43C3">
        <w:rPr>
          <w:b/>
          <w:bCs/>
          <w:lang w:val="en-IN"/>
        </w:rPr>
        <w:t>MySQL/PostgreSQL</w:t>
      </w:r>
      <w:r w:rsidRPr="005C43C3">
        <w:rPr>
          <w:lang w:val="en-IN"/>
        </w:rPr>
        <w:t xml:space="preserve"> using </w:t>
      </w:r>
      <w:proofErr w:type="spellStart"/>
      <w:r w:rsidRPr="005C43C3">
        <w:rPr>
          <w:lang w:val="en-IN"/>
        </w:rPr>
        <w:t>SQLAlchemy</w:t>
      </w:r>
      <w:proofErr w:type="spellEnd"/>
      <w:r w:rsidRPr="005C43C3">
        <w:rPr>
          <w:lang w:val="en-IN"/>
        </w:rPr>
        <w:t xml:space="preserve"> and </w:t>
      </w:r>
      <w:proofErr w:type="spellStart"/>
      <w:r w:rsidRPr="005C43C3">
        <w:rPr>
          <w:lang w:val="en-IN"/>
        </w:rPr>
        <w:t>PyMySQL</w:t>
      </w:r>
      <w:proofErr w:type="spellEnd"/>
      <w:r w:rsidRPr="005C43C3">
        <w:rPr>
          <w:lang w:val="en-IN"/>
        </w:rPr>
        <w:t>, enabling structured storage and SQL-based EDA.</w:t>
      </w:r>
    </w:p>
    <w:p w14:paraId="41342F28" w14:textId="77777777" w:rsidR="00DA2D75" w:rsidRDefault="00DA2D75" w:rsidP="005C43C3">
      <w:pPr>
        <w:rPr>
          <w:lang w:val="en-IN"/>
        </w:rPr>
      </w:pPr>
    </w:p>
    <w:p w14:paraId="16FA9DC3" w14:textId="0A01DD36" w:rsidR="00CA3135" w:rsidRPr="00DA2D75" w:rsidRDefault="00D16BF1" w:rsidP="00DA2D75">
      <w:pPr>
        <w:pStyle w:val="Heading2"/>
        <w:rPr>
          <w:sz w:val="36"/>
          <w:szCs w:val="36"/>
          <w:lang w:val="en-IN"/>
        </w:rPr>
      </w:pPr>
      <w:r w:rsidRPr="00DA2D75">
        <w:rPr>
          <w:sz w:val="36"/>
          <w:szCs w:val="36"/>
          <w:lang w:val="en-IN"/>
        </w:rPr>
        <w:t xml:space="preserve">Exploratory Data Analysis (SQL) </w:t>
      </w:r>
    </w:p>
    <w:p w14:paraId="7E175CBF" w14:textId="614E067E" w:rsidR="00CA3135" w:rsidRPr="00DA2D75" w:rsidRDefault="00CA3135" w:rsidP="00CA3135">
      <w:pPr>
        <w:pStyle w:val="Heading3"/>
        <w:rPr>
          <w:sz w:val="28"/>
          <w:szCs w:val="28"/>
          <w:lang w:val="en-IN"/>
        </w:rPr>
      </w:pPr>
      <w:r w:rsidRPr="00DA2D75">
        <w:rPr>
          <w:sz w:val="28"/>
          <w:szCs w:val="28"/>
          <w:lang w:val="en-IN"/>
        </w:rPr>
        <w:t>Revenue by Gender:</w:t>
      </w:r>
    </w:p>
    <w:p w14:paraId="2CE4195E" w14:textId="43C0D710" w:rsidR="00173D07" w:rsidRPr="00DA2D75" w:rsidRDefault="00CA3135">
      <w:pPr>
        <w:pStyle w:val="NoSpacing"/>
        <w:numPr>
          <w:ilvl w:val="0"/>
          <w:numId w:val="16"/>
        </w:numPr>
        <w:rPr>
          <w:rFonts w:ascii="Calibri" w:hAnsi="Calibri" w:cs="Calibri"/>
          <w:lang w:val="en-IN"/>
        </w:rPr>
      </w:pPr>
      <w:r w:rsidRPr="00CA3135">
        <w:rPr>
          <w:rFonts w:ascii="Calibri" w:hAnsi="Calibri" w:cs="Calibri"/>
          <w:b/>
          <w:bCs/>
        </w:rPr>
        <w:t>Business Insight:</w:t>
      </w:r>
      <w:r w:rsidRPr="00CA3135">
        <w:rPr>
          <w:rFonts w:ascii="Calibri" w:hAnsi="Calibri" w:cs="Calibri"/>
        </w:rPr>
        <w:t xml:space="preserve"> Male customers contributed </w:t>
      </w:r>
      <w:r w:rsidRPr="00CA3135">
        <w:rPr>
          <w:rFonts w:ascii="Calibri" w:hAnsi="Calibri" w:cs="Calibri"/>
          <w:b/>
          <w:bCs/>
        </w:rPr>
        <w:t>67.7% of total revenue</w:t>
      </w:r>
      <w:r w:rsidRPr="00CA3135">
        <w:rPr>
          <w:rFonts w:ascii="Calibri" w:hAnsi="Calibri" w:cs="Calibri"/>
        </w:rPr>
        <w:t xml:space="preserve">, while female customers accounted for </w:t>
      </w:r>
      <w:r w:rsidRPr="00CA3135">
        <w:rPr>
          <w:rFonts w:ascii="Calibri" w:hAnsi="Calibri" w:cs="Calibri"/>
          <w:b/>
          <w:bCs/>
        </w:rPr>
        <w:t>32.3%</w:t>
      </w:r>
      <w:r w:rsidRPr="00CA3135">
        <w:rPr>
          <w:rFonts w:ascii="Calibri" w:hAnsi="Calibri" w:cs="Calibri"/>
        </w:rPr>
        <w:t xml:space="preserve">. This indicates that male customers are the dominant revenue drivers in this dataset. The insight can guide </w:t>
      </w:r>
      <w:r w:rsidRPr="00CA3135">
        <w:rPr>
          <w:rFonts w:ascii="Calibri" w:hAnsi="Calibri" w:cs="Calibri"/>
          <w:b/>
          <w:bCs/>
        </w:rPr>
        <w:t>marketing strategies</w:t>
      </w:r>
      <w:r w:rsidRPr="00CA3135">
        <w:rPr>
          <w:rFonts w:ascii="Calibri" w:hAnsi="Calibri" w:cs="Calibri"/>
        </w:rPr>
        <w:t xml:space="preserve"> to strengthen engagement with female customers (to balance contribution) or to </w:t>
      </w:r>
      <w:r w:rsidRPr="00CA3135">
        <w:rPr>
          <w:rFonts w:ascii="Calibri" w:hAnsi="Calibri" w:cs="Calibri"/>
          <w:b/>
          <w:bCs/>
        </w:rPr>
        <w:t>double down on male-focused campaigns</w:t>
      </w:r>
      <w:r w:rsidRPr="00CA3135">
        <w:rPr>
          <w:rFonts w:ascii="Calibri" w:hAnsi="Calibri" w:cs="Calibri"/>
        </w:rPr>
        <w:t xml:space="preserve"> where ROI is already higher.</w:t>
      </w:r>
    </w:p>
    <w:p w14:paraId="29224952" w14:textId="6FA58069" w:rsidR="00CA3135" w:rsidRPr="00DA2D75" w:rsidRDefault="00CA3135" w:rsidP="00CA3135">
      <w:pPr>
        <w:pStyle w:val="Heading3"/>
        <w:rPr>
          <w:sz w:val="28"/>
          <w:szCs w:val="28"/>
          <w:lang w:val="en-IN"/>
        </w:rPr>
      </w:pPr>
      <w:r w:rsidRPr="00DA2D75">
        <w:rPr>
          <w:sz w:val="28"/>
          <w:szCs w:val="28"/>
          <w:lang w:val="en-IN"/>
        </w:rPr>
        <w:t>Premium Discount Users:</w:t>
      </w:r>
    </w:p>
    <w:p w14:paraId="23638663" w14:textId="77777777" w:rsidR="00CA3135" w:rsidRPr="00CA3135" w:rsidRDefault="00CA3135">
      <w:pPr>
        <w:pStyle w:val="ListParagraph"/>
        <w:numPr>
          <w:ilvl w:val="0"/>
          <w:numId w:val="15"/>
        </w:numPr>
        <w:rPr>
          <w:lang w:val="en-IN"/>
        </w:rPr>
      </w:pPr>
      <w:r w:rsidRPr="00CA3135">
        <w:rPr>
          <w:b/>
          <w:bCs/>
          <w:lang w:val="en-IN"/>
        </w:rPr>
        <w:t>Result:</w:t>
      </w:r>
      <w:r w:rsidRPr="00CA3135">
        <w:rPr>
          <w:lang w:val="en-IN"/>
        </w:rPr>
        <w:t xml:space="preserve"> 839 customers used discounts but still spent above the average purchase amount.</w:t>
      </w:r>
    </w:p>
    <w:p w14:paraId="3C275543" w14:textId="77777777" w:rsidR="00CA3135" w:rsidRDefault="00CA3135">
      <w:pPr>
        <w:pStyle w:val="ListParagraph"/>
        <w:numPr>
          <w:ilvl w:val="0"/>
          <w:numId w:val="15"/>
        </w:numPr>
        <w:rPr>
          <w:lang w:val="en-IN"/>
        </w:rPr>
      </w:pPr>
      <w:r w:rsidRPr="00CA3135">
        <w:rPr>
          <w:b/>
          <w:bCs/>
          <w:lang w:val="en-IN"/>
        </w:rPr>
        <w:t>Insight:</w:t>
      </w:r>
      <w:r w:rsidRPr="00CA3135">
        <w:rPr>
          <w:lang w:val="en-IN"/>
        </w:rPr>
        <w:t xml:space="preserve"> This segment represents </w:t>
      </w:r>
      <w:r w:rsidRPr="00CA3135">
        <w:rPr>
          <w:b/>
          <w:bCs/>
          <w:lang w:val="en-IN"/>
        </w:rPr>
        <w:t>high-intent buyers</w:t>
      </w:r>
      <w:r w:rsidRPr="00CA3135">
        <w:rPr>
          <w:lang w:val="en-IN"/>
        </w:rPr>
        <w:t xml:space="preserve"> who remain profitable even during promotions. They are ideal candidates for </w:t>
      </w:r>
      <w:r w:rsidRPr="00CA3135">
        <w:rPr>
          <w:b/>
          <w:bCs/>
          <w:lang w:val="en-IN"/>
        </w:rPr>
        <w:t>premium loyalty programs</w:t>
      </w:r>
      <w:r w:rsidRPr="00CA3135">
        <w:rPr>
          <w:lang w:val="en-IN"/>
        </w:rPr>
        <w:t xml:space="preserve"> and targeted offers.</w:t>
      </w:r>
    </w:p>
    <w:p w14:paraId="7404D05E" w14:textId="3730A3D6" w:rsidR="00CA3135" w:rsidRPr="00DA2D75" w:rsidRDefault="00CA3135" w:rsidP="00CA3135">
      <w:pPr>
        <w:pStyle w:val="Heading3"/>
        <w:rPr>
          <w:sz w:val="28"/>
          <w:szCs w:val="28"/>
          <w:lang w:val="en-IN"/>
        </w:rPr>
      </w:pPr>
      <w:r w:rsidRPr="00DA2D75">
        <w:rPr>
          <w:sz w:val="28"/>
          <w:szCs w:val="28"/>
          <w:lang w:val="en-IN"/>
        </w:rPr>
        <w:t>Top 5 Products by Review Rating:</w:t>
      </w:r>
    </w:p>
    <w:p w14:paraId="77BA8A06" w14:textId="77777777" w:rsidR="00CA3135" w:rsidRPr="00CA3135" w:rsidRDefault="00CA3135">
      <w:pPr>
        <w:pStyle w:val="ListParagraph"/>
        <w:numPr>
          <w:ilvl w:val="0"/>
          <w:numId w:val="17"/>
        </w:numPr>
        <w:rPr>
          <w:lang w:val="en-IN"/>
        </w:rPr>
      </w:pPr>
      <w:r w:rsidRPr="00CA3135">
        <w:rPr>
          <w:b/>
          <w:bCs/>
          <w:lang w:val="en-IN"/>
        </w:rPr>
        <w:t>Result:</w:t>
      </w:r>
      <w:r w:rsidRPr="00CA3135">
        <w:rPr>
          <w:lang w:val="en-IN"/>
        </w:rPr>
        <w:t xml:space="preserve"> Shirt (3.62), Jeans (3.65), Blouse (3.68), Scarf (3.71), Shorts (3.71).</w:t>
      </w:r>
    </w:p>
    <w:p w14:paraId="4A4E0D54" w14:textId="77777777" w:rsidR="00CA3135" w:rsidRDefault="00CA3135">
      <w:pPr>
        <w:pStyle w:val="ListParagraph"/>
        <w:numPr>
          <w:ilvl w:val="0"/>
          <w:numId w:val="17"/>
        </w:numPr>
        <w:rPr>
          <w:lang w:val="en-IN"/>
        </w:rPr>
      </w:pPr>
      <w:r w:rsidRPr="00CA3135">
        <w:rPr>
          <w:b/>
          <w:bCs/>
          <w:lang w:val="en-IN"/>
        </w:rPr>
        <w:t>Insight:</w:t>
      </w:r>
      <w:r w:rsidRPr="00CA3135">
        <w:rPr>
          <w:lang w:val="en-IN"/>
        </w:rPr>
        <w:t xml:space="preserve"> These moderately rated products highlight areas for </w:t>
      </w:r>
      <w:r w:rsidRPr="00CA3135">
        <w:rPr>
          <w:b/>
          <w:bCs/>
          <w:lang w:val="en-IN"/>
        </w:rPr>
        <w:t>quality improvement</w:t>
      </w:r>
      <w:r w:rsidRPr="00CA3135">
        <w:rPr>
          <w:lang w:val="en-IN"/>
        </w:rPr>
        <w:t>. Promoting higher-rated items can boost customer satisfaction, while addressing lower ratings can reduce churn.</w:t>
      </w:r>
    </w:p>
    <w:p w14:paraId="619127ED" w14:textId="7CBCAED9" w:rsidR="00CA3135" w:rsidRPr="00DA2D75" w:rsidRDefault="00CA3135" w:rsidP="00CA3135">
      <w:pPr>
        <w:pStyle w:val="Heading3"/>
        <w:rPr>
          <w:sz w:val="28"/>
          <w:szCs w:val="28"/>
          <w:lang w:val="en-IN"/>
        </w:rPr>
      </w:pPr>
      <w:r w:rsidRPr="00DA2D75">
        <w:rPr>
          <w:sz w:val="28"/>
          <w:szCs w:val="28"/>
          <w:lang w:val="en-IN"/>
        </w:rPr>
        <w:t>Shipping Preference Analysis:</w:t>
      </w:r>
    </w:p>
    <w:p w14:paraId="18B5869E" w14:textId="77777777" w:rsidR="00CA3135" w:rsidRPr="00CA3135" w:rsidRDefault="00CA3135">
      <w:pPr>
        <w:pStyle w:val="ListParagraph"/>
        <w:numPr>
          <w:ilvl w:val="0"/>
          <w:numId w:val="18"/>
        </w:numPr>
        <w:rPr>
          <w:lang w:val="en-IN"/>
        </w:rPr>
      </w:pPr>
      <w:r w:rsidRPr="00CA3135">
        <w:rPr>
          <w:b/>
          <w:bCs/>
          <w:lang w:val="en-IN"/>
        </w:rPr>
        <w:t>Result:</w:t>
      </w:r>
      <w:r w:rsidRPr="00CA3135">
        <w:rPr>
          <w:lang w:val="en-IN"/>
        </w:rPr>
        <w:t xml:space="preserve"> Standard Shipping → Avg. $58.46, Express Shipping → Avg. $60.48.</w:t>
      </w:r>
    </w:p>
    <w:p w14:paraId="06FA14DF" w14:textId="77777777" w:rsidR="00CA3135" w:rsidRPr="00CA3135" w:rsidRDefault="00CA3135">
      <w:pPr>
        <w:pStyle w:val="ListParagraph"/>
        <w:numPr>
          <w:ilvl w:val="0"/>
          <w:numId w:val="18"/>
        </w:numPr>
        <w:rPr>
          <w:lang w:val="en-IN"/>
        </w:rPr>
      </w:pPr>
      <w:r w:rsidRPr="00CA3135">
        <w:rPr>
          <w:b/>
          <w:bCs/>
          <w:lang w:val="en-IN"/>
        </w:rPr>
        <w:t>Insight:</w:t>
      </w:r>
      <w:r w:rsidRPr="00CA3135">
        <w:rPr>
          <w:lang w:val="en-IN"/>
        </w:rPr>
        <w:t xml:space="preserve"> Customers choosing </w:t>
      </w:r>
      <w:r w:rsidRPr="00CA3135">
        <w:rPr>
          <w:b/>
          <w:bCs/>
          <w:lang w:val="en-IN"/>
        </w:rPr>
        <w:t>Express shipping spend ~3.5% more</w:t>
      </w:r>
      <w:r w:rsidRPr="00CA3135">
        <w:rPr>
          <w:lang w:val="en-IN"/>
        </w:rPr>
        <w:t xml:space="preserve"> on average. This suggests a willingness to pay for convenience, supporting differentiated </w:t>
      </w:r>
      <w:r w:rsidRPr="00CA3135">
        <w:rPr>
          <w:b/>
          <w:bCs/>
          <w:lang w:val="en-IN"/>
        </w:rPr>
        <w:t>delivery pricing strategies</w:t>
      </w:r>
      <w:r w:rsidRPr="00CA3135">
        <w:rPr>
          <w:lang w:val="en-IN"/>
        </w:rPr>
        <w:t>.</w:t>
      </w:r>
    </w:p>
    <w:p w14:paraId="10D01555" w14:textId="1214C6A2" w:rsidR="00CA3135" w:rsidRPr="00DA2D75" w:rsidRDefault="00CA3135" w:rsidP="00CA3135">
      <w:pPr>
        <w:pStyle w:val="Heading3"/>
        <w:rPr>
          <w:sz w:val="28"/>
          <w:szCs w:val="28"/>
          <w:lang w:val="en-IN"/>
        </w:rPr>
      </w:pPr>
      <w:r w:rsidRPr="00DA2D75">
        <w:rPr>
          <w:sz w:val="28"/>
          <w:szCs w:val="28"/>
          <w:lang w:val="en-IN"/>
        </w:rPr>
        <w:t>Subscription Effectiveness:</w:t>
      </w:r>
    </w:p>
    <w:p w14:paraId="19CF1614" w14:textId="77777777" w:rsidR="00CA3135" w:rsidRPr="00CA3135" w:rsidRDefault="00CA3135">
      <w:pPr>
        <w:pStyle w:val="ListParagraph"/>
        <w:numPr>
          <w:ilvl w:val="0"/>
          <w:numId w:val="20"/>
        </w:numPr>
        <w:rPr>
          <w:lang w:val="en-IN"/>
        </w:rPr>
      </w:pPr>
      <w:r w:rsidRPr="00CA3135">
        <w:rPr>
          <w:b/>
          <w:bCs/>
          <w:lang w:val="en-IN"/>
        </w:rPr>
        <w:t>Result:</w:t>
      </w:r>
    </w:p>
    <w:p w14:paraId="388EB995" w14:textId="77777777" w:rsidR="00CA3135" w:rsidRPr="00CA3135" w:rsidRDefault="00CA3135">
      <w:pPr>
        <w:pStyle w:val="ListParagraph"/>
        <w:numPr>
          <w:ilvl w:val="0"/>
          <w:numId w:val="19"/>
        </w:numPr>
        <w:rPr>
          <w:lang w:val="en-IN"/>
        </w:rPr>
      </w:pPr>
      <w:r w:rsidRPr="00CA3135">
        <w:rPr>
          <w:lang w:val="en-IN"/>
        </w:rPr>
        <w:t>Non-Subscribers → 2,847 customers, Avg. $59.87, Total Revenue $170,436.</w:t>
      </w:r>
    </w:p>
    <w:p w14:paraId="56726B6F" w14:textId="77777777" w:rsidR="00CA3135" w:rsidRPr="00CA3135" w:rsidRDefault="00CA3135">
      <w:pPr>
        <w:pStyle w:val="ListParagraph"/>
        <w:numPr>
          <w:ilvl w:val="0"/>
          <w:numId w:val="19"/>
        </w:numPr>
        <w:rPr>
          <w:lang w:val="en-IN"/>
        </w:rPr>
      </w:pPr>
      <w:r w:rsidRPr="00CA3135">
        <w:rPr>
          <w:lang w:val="en-IN"/>
        </w:rPr>
        <w:t>Subscribers → 1,053 customers, Avg. $59.49, Total Revenue $62,645.</w:t>
      </w:r>
    </w:p>
    <w:p w14:paraId="7E906726" w14:textId="77777777" w:rsidR="00CA3135" w:rsidRDefault="00CA3135">
      <w:pPr>
        <w:pStyle w:val="ListParagraph"/>
        <w:numPr>
          <w:ilvl w:val="0"/>
          <w:numId w:val="20"/>
        </w:numPr>
        <w:rPr>
          <w:lang w:val="en-IN"/>
        </w:rPr>
      </w:pPr>
      <w:r w:rsidRPr="00CA3135">
        <w:rPr>
          <w:b/>
          <w:bCs/>
          <w:lang w:val="en-IN"/>
        </w:rPr>
        <w:t>Insight:</w:t>
      </w:r>
      <w:r w:rsidRPr="00CA3135">
        <w:rPr>
          <w:lang w:val="en-IN"/>
        </w:rPr>
        <w:t xml:space="preserve"> While subscribers spend </w:t>
      </w:r>
      <w:r w:rsidRPr="00CA3135">
        <w:rPr>
          <w:b/>
          <w:bCs/>
          <w:lang w:val="en-IN"/>
        </w:rPr>
        <w:t>slightly less per purchase</w:t>
      </w:r>
      <w:r w:rsidRPr="00CA3135">
        <w:rPr>
          <w:lang w:val="en-IN"/>
        </w:rPr>
        <w:t xml:space="preserve">, they represent a smaller but </w:t>
      </w:r>
      <w:r w:rsidRPr="00CA3135">
        <w:rPr>
          <w:b/>
          <w:bCs/>
          <w:lang w:val="en-IN"/>
        </w:rPr>
        <w:t>loyal base</w:t>
      </w:r>
      <w:r w:rsidRPr="00CA3135">
        <w:rPr>
          <w:lang w:val="en-IN"/>
        </w:rPr>
        <w:t xml:space="preserve">. Non-subscribers contribute </w:t>
      </w:r>
      <w:r w:rsidRPr="00CA3135">
        <w:rPr>
          <w:b/>
          <w:bCs/>
          <w:lang w:val="en-IN"/>
        </w:rPr>
        <w:t>73% of total revenue</w:t>
      </w:r>
      <w:r w:rsidRPr="00CA3135">
        <w:rPr>
          <w:lang w:val="en-IN"/>
        </w:rPr>
        <w:t>, showing that expanding the subscription program could unlock more value if paired with exclusive benefits.</w:t>
      </w:r>
    </w:p>
    <w:p w14:paraId="2CEEDB1D" w14:textId="4F0C6680" w:rsidR="00CA3135" w:rsidRPr="00DA2D75" w:rsidRDefault="00CA3135" w:rsidP="00CA3135">
      <w:pPr>
        <w:pStyle w:val="Heading3"/>
        <w:rPr>
          <w:sz w:val="28"/>
          <w:szCs w:val="28"/>
          <w:lang w:val="en-IN"/>
        </w:rPr>
      </w:pPr>
      <w:r w:rsidRPr="00DA2D75">
        <w:rPr>
          <w:sz w:val="28"/>
          <w:szCs w:val="28"/>
          <w:lang w:val="en-IN"/>
        </w:rPr>
        <w:t>Discount Sensitivity by Product:</w:t>
      </w:r>
    </w:p>
    <w:p w14:paraId="6258C319" w14:textId="77777777" w:rsidR="00CA3135" w:rsidRPr="00CA3135" w:rsidRDefault="00CA3135">
      <w:pPr>
        <w:pStyle w:val="ListParagraph"/>
        <w:numPr>
          <w:ilvl w:val="0"/>
          <w:numId w:val="21"/>
        </w:numPr>
        <w:rPr>
          <w:lang w:val="en-IN"/>
        </w:rPr>
      </w:pPr>
      <w:r w:rsidRPr="00CA3135">
        <w:rPr>
          <w:b/>
          <w:bCs/>
          <w:lang w:val="en-IN"/>
        </w:rPr>
        <w:t>Result:</w:t>
      </w:r>
      <w:r w:rsidRPr="00CA3135">
        <w:rPr>
          <w:lang w:val="en-IN"/>
        </w:rPr>
        <w:t xml:space="preserve"> Hat (50%), Sneakers (49%), Coat (49%), Sweater (48%), Pants (47%).</w:t>
      </w:r>
    </w:p>
    <w:p w14:paraId="33946233" w14:textId="6CE9413F" w:rsidR="00CA3135" w:rsidRPr="00DA2D75" w:rsidRDefault="00CA3135">
      <w:pPr>
        <w:pStyle w:val="ListParagraph"/>
        <w:numPr>
          <w:ilvl w:val="0"/>
          <w:numId w:val="21"/>
        </w:numPr>
        <w:rPr>
          <w:lang w:val="en-IN"/>
        </w:rPr>
      </w:pPr>
      <w:r w:rsidRPr="00CA3135">
        <w:rPr>
          <w:b/>
          <w:bCs/>
          <w:lang w:val="en-IN"/>
        </w:rPr>
        <w:t>Insight:</w:t>
      </w:r>
      <w:r w:rsidRPr="00CA3135">
        <w:rPr>
          <w:lang w:val="en-IN"/>
        </w:rPr>
        <w:t xml:space="preserve"> These products are </w:t>
      </w:r>
      <w:r w:rsidRPr="00CA3135">
        <w:rPr>
          <w:b/>
          <w:bCs/>
          <w:lang w:val="en-IN"/>
        </w:rPr>
        <w:t>highly price-sensitive</w:t>
      </w:r>
      <w:r w:rsidRPr="00CA3135">
        <w:rPr>
          <w:lang w:val="en-IN"/>
        </w:rPr>
        <w:t xml:space="preserve">, with nearly half of purchases made using discounts. This highlights the need for </w:t>
      </w:r>
      <w:r w:rsidRPr="00CA3135">
        <w:rPr>
          <w:b/>
          <w:bCs/>
          <w:lang w:val="en-IN"/>
        </w:rPr>
        <w:t>strategic promotions</w:t>
      </w:r>
      <w:r w:rsidRPr="00CA3135">
        <w:rPr>
          <w:lang w:val="en-IN"/>
        </w:rPr>
        <w:t xml:space="preserve"> and careful margin management in these categories.</w:t>
      </w:r>
    </w:p>
    <w:p w14:paraId="288AB677" w14:textId="13794728" w:rsidR="00CA3135" w:rsidRPr="00DA2D75" w:rsidRDefault="00CA3135" w:rsidP="00CA3135">
      <w:pPr>
        <w:pStyle w:val="Heading3"/>
        <w:rPr>
          <w:sz w:val="28"/>
          <w:szCs w:val="28"/>
          <w:lang w:val="en-IN"/>
        </w:rPr>
      </w:pPr>
      <w:r w:rsidRPr="00DA2D75">
        <w:rPr>
          <w:sz w:val="28"/>
          <w:szCs w:val="28"/>
          <w:lang w:val="en-IN"/>
        </w:rPr>
        <w:t>Customer Segmentation (New, Returning, Loyal):</w:t>
      </w:r>
    </w:p>
    <w:p w14:paraId="6C86BE3B" w14:textId="77777777" w:rsidR="00CA3135" w:rsidRPr="00CA3135" w:rsidRDefault="00CA3135">
      <w:pPr>
        <w:pStyle w:val="ListParagraph"/>
        <w:numPr>
          <w:ilvl w:val="0"/>
          <w:numId w:val="22"/>
        </w:numPr>
        <w:rPr>
          <w:lang w:val="en-IN"/>
        </w:rPr>
      </w:pPr>
      <w:r w:rsidRPr="00CA3135">
        <w:rPr>
          <w:b/>
          <w:bCs/>
          <w:lang w:val="en-IN"/>
        </w:rPr>
        <w:t>Result:</w:t>
      </w:r>
      <w:r w:rsidRPr="00CA3135">
        <w:rPr>
          <w:lang w:val="en-IN"/>
        </w:rPr>
        <w:t xml:space="preserve"> Loyal (3,116), Returning (701), New (83).</w:t>
      </w:r>
    </w:p>
    <w:p w14:paraId="083CD6D2" w14:textId="77777777" w:rsidR="00CA3135" w:rsidRDefault="00CA3135">
      <w:pPr>
        <w:pStyle w:val="ListParagraph"/>
        <w:numPr>
          <w:ilvl w:val="0"/>
          <w:numId w:val="22"/>
        </w:numPr>
        <w:rPr>
          <w:lang w:val="en-IN"/>
        </w:rPr>
      </w:pPr>
      <w:r w:rsidRPr="00CA3135">
        <w:rPr>
          <w:b/>
          <w:bCs/>
          <w:lang w:val="en-IN"/>
        </w:rPr>
        <w:t>Insight:</w:t>
      </w:r>
      <w:r w:rsidRPr="00CA3135">
        <w:rPr>
          <w:lang w:val="en-IN"/>
        </w:rPr>
        <w:t xml:space="preserve"> Loyal customers dominate the base (</w:t>
      </w:r>
      <w:r w:rsidRPr="00CA3135">
        <w:rPr>
          <w:b/>
          <w:bCs/>
          <w:lang w:val="en-IN"/>
        </w:rPr>
        <w:t>~77% of total customers</w:t>
      </w:r>
      <w:r w:rsidRPr="00CA3135">
        <w:rPr>
          <w:lang w:val="en-IN"/>
        </w:rPr>
        <w:t xml:space="preserve">), while new acquisitions are minimal. This suggests strong retention but limited acquisition, guiding strategies toward </w:t>
      </w:r>
      <w:r w:rsidRPr="00CA3135">
        <w:rPr>
          <w:b/>
          <w:bCs/>
          <w:lang w:val="en-IN"/>
        </w:rPr>
        <w:t>expanding new customer acquisition channels</w:t>
      </w:r>
      <w:r w:rsidRPr="00CA3135">
        <w:rPr>
          <w:lang w:val="en-IN"/>
        </w:rPr>
        <w:t xml:space="preserve"> while maintaining loyalty rewards.</w:t>
      </w:r>
    </w:p>
    <w:p w14:paraId="2D30BD45" w14:textId="74CF8835" w:rsidR="00CA3135" w:rsidRPr="00DA2D75" w:rsidRDefault="00CA3135" w:rsidP="00CA3135">
      <w:pPr>
        <w:pStyle w:val="Heading3"/>
        <w:rPr>
          <w:sz w:val="28"/>
          <w:szCs w:val="28"/>
          <w:lang w:val="en-IN"/>
        </w:rPr>
      </w:pPr>
      <w:r w:rsidRPr="00DA2D75">
        <w:rPr>
          <w:sz w:val="28"/>
          <w:szCs w:val="28"/>
          <w:lang w:val="en-IN"/>
        </w:rPr>
        <w:lastRenderedPageBreak/>
        <w:t>Category Leaders (Top 3 Products per Category):</w:t>
      </w:r>
    </w:p>
    <w:p w14:paraId="41D9CA52" w14:textId="763AD230" w:rsidR="00CA3135" w:rsidRPr="002E6464" w:rsidRDefault="00CA3135">
      <w:pPr>
        <w:pStyle w:val="ListParagraph"/>
        <w:numPr>
          <w:ilvl w:val="0"/>
          <w:numId w:val="23"/>
        </w:numPr>
        <w:rPr>
          <w:lang w:val="en-IN"/>
        </w:rPr>
      </w:pPr>
      <w:r w:rsidRPr="002E6464">
        <w:rPr>
          <w:b/>
          <w:bCs/>
          <w:lang w:val="en-IN"/>
        </w:rPr>
        <w:t>Result Examples:</w:t>
      </w:r>
    </w:p>
    <w:p w14:paraId="5B3385DA" w14:textId="77777777" w:rsidR="00CA3135" w:rsidRPr="002E6464" w:rsidRDefault="00CA3135">
      <w:pPr>
        <w:pStyle w:val="ListParagraph"/>
        <w:numPr>
          <w:ilvl w:val="0"/>
          <w:numId w:val="24"/>
        </w:numPr>
        <w:rPr>
          <w:lang w:val="en-IN"/>
        </w:rPr>
      </w:pPr>
      <w:r w:rsidRPr="002E6464">
        <w:rPr>
          <w:lang w:val="en-IN"/>
        </w:rPr>
        <w:t xml:space="preserve">Accessories → </w:t>
      </w:r>
      <w:proofErr w:type="spellStart"/>
      <w:r w:rsidRPr="002E6464">
        <w:rPr>
          <w:lang w:val="en-IN"/>
        </w:rPr>
        <w:t>Jewelry</w:t>
      </w:r>
      <w:proofErr w:type="spellEnd"/>
      <w:r w:rsidRPr="002E6464">
        <w:rPr>
          <w:lang w:val="en-IN"/>
        </w:rPr>
        <w:t xml:space="preserve"> (171), Sunglasses (161), Belt (161)</w:t>
      </w:r>
    </w:p>
    <w:p w14:paraId="62A2E2C5" w14:textId="77777777" w:rsidR="00CA3135" w:rsidRPr="002E6464" w:rsidRDefault="00CA3135">
      <w:pPr>
        <w:pStyle w:val="ListParagraph"/>
        <w:numPr>
          <w:ilvl w:val="0"/>
          <w:numId w:val="24"/>
        </w:numPr>
        <w:rPr>
          <w:lang w:val="en-IN"/>
        </w:rPr>
      </w:pPr>
      <w:r w:rsidRPr="002E6464">
        <w:rPr>
          <w:lang w:val="en-IN"/>
        </w:rPr>
        <w:t>Clothing → Blouse (171), Pants (171), Shirt (169)</w:t>
      </w:r>
    </w:p>
    <w:p w14:paraId="1DE292F5" w14:textId="77777777" w:rsidR="00CA3135" w:rsidRPr="002E6464" w:rsidRDefault="00CA3135">
      <w:pPr>
        <w:pStyle w:val="ListParagraph"/>
        <w:numPr>
          <w:ilvl w:val="0"/>
          <w:numId w:val="24"/>
        </w:numPr>
        <w:rPr>
          <w:lang w:val="en-IN"/>
        </w:rPr>
      </w:pPr>
      <w:r w:rsidRPr="002E6464">
        <w:rPr>
          <w:lang w:val="en-IN"/>
        </w:rPr>
        <w:t>Footwear → Sandals (160), Shoes (150), Sneakers (145)</w:t>
      </w:r>
    </w:p>
    <w:p w14:paraId="182C905B" w14:textId="77777777" w:rsidR="00CA3135" w:rsidRPr="002E6464" w:rsidRDefault="00CA3135">
      <w:pPr>
        <w:pStyle w:val="ListParagraph"/>
        <w:numPr>
          <w:ilvl w:val="0"/>
          <w:numId w:val="24"/>
        </w:numPr>
        <w:rPr>
          <w:lang w:val="en-IN"/>
        </w:rPr>
      </w:pPr>
      <w:r w:rsidRPr="002E6464">
        <w:rPr>
          <w:lang w:val="en-IN"/>
        </w:rPr>
        <w:t>Outerwear → Jacket (163), Coat (161)</w:t>
      </w:r>
    </w:p>
    <w:p w14:paraId="00AAB440" w14:textId="32E893C0" w:rsidR="00CA3135" w:rsidRDefault="00CA3135">
      <w:pPr>
        <w:pStyle w:val="ListParagraph"/>
        <w:numPr>
          <w:ilvl w:val="0"/>
          <w:numId w:val="23"/>
        </w:numPr>
        <w:rPr>
          <w:lang w:val="en-IN"/>
        </w:rPr>
      </w:pPr>
      <w:r w:rsidRPr="002E6464">
        <w:rPr>
          <w:b/>
          <w:bCs/>
          <w:lang w:val="en-IN"/>
        </w:rPr>
        <w:t>Insight:</w:t>
      </w:r>
      <w:r w:rsidRPr="002E6464">
        <w:rPr>
          <w:lang w:val="en-IN"/>
        </w:rPr>
        <w:t xml:space="preserve"> These products are </w:t>
      </w:r>
      <w:r w:rsidRPr="002E6464">
        <w:rPr>
          <w:b/>
          <w:bCs/>
          <w:lang w:val="en-IN"/>
        </w:rPr>
        <w:t>category leaders</w:t>
      </w:r>
      <w:r w:rsidRPr="002E6464">
        <w:rPr>
          <w:lang w:val="en-IN"/>
        </w:rPr>
        <w:t xml:space="preserve"> driving sales volume. Insights support </w:t>
      </w:r>
      <w:r w:rsidRPr="002E6464">
        <w:rPr>
          <w:b/>
          <w:bCs/>
          <w:lang w:val="en-IN"/>
        </w:rPr>
        <w:t>inventory prioritization, cross-selling strategies, and promotional focus</w:t>
      </w:r>
      <w:r w:rsidRPr="002E6464">
        <w:rPr>
          <w:lang w:val="en-IN"/>
        </w:rPr>
        <w:t xml:space="preserve"> on top-performing items.</w:t>
      </w:r>
    </w:p>
    <w:p w14:paraId="6FB6F66E" w14:textId="1E69D934" w:rsidR="002E6464" w:rsidRPr="00DA2D75" w:rsidRDefault="002E6464" w:rsidP="002E6464">
      <w:pPr>
        <w:pStyle w:val="Heading3"/>
        <w:rPr>
          <w:sz w:val="28"/>
          <w:szCs w:val="28"/>
          <w:lang w:val="en-IN"/>
        </w:rPr>
      </w:pPr>
      <w:r w:rsidRPr="00DA2D75">
        <w:rPr>
          <w:sz w:val="28"/>
          <w:szCs w:val="28"/>
          <w:lang w:val="en-IN"/>
        </w:rPr>
        <w:t>Repeat Buyers &amp; Subscriptions:</w:t>
      </w:r>
    </w:p>
    <w:p w14:paraId="5918BBF7" w14:textId="77777777" w:rsidR="002E6464" w:rsidRPr="002E6464" w:rsidRDefault="002E6464">
      <w:pPr>
        <w:pStyle w:val="ListParagraph"/>
        <w:numPr>
          <w:ilvl w:val="0"/>
          <w:numId w:val="25"/>
        </w:numPr>
        <w:rPr>
          <w:lang w:val="en-IN"/>
        </w:rPr>
      </w:pPr>
      <w:r w:rsidRPr="002E6464">
        <w:rPr>
          <w:b/>
          <w:bCs/>
          <w:lang w:val="en-IN"/>
        </w:rPr>
        <w:t>Result:</w:t>
      </w:r>
      <w:r w:rsidRPr="002E6464">
        <w:rPr>
          <w:lang w:val="en-IN"/>
        </w:rPr>
        <w:t xml:space="preserve"> Repeat buyers (&gt;5 purchases) → </w:t>
      </w:r>
      <w:proofErr w:type="gramStart"/>
      <w:r w:rsidRPr="002E6464">
        <w:rPr>
          <w:lang w:val="en-IN"/>
        </w:rPr>
        <w:t>Non-subscribers</w:t>
      </w:r>
      <w:proofErr w:type="gramEnd"/>
      <w:r w:rsidRPr="002E6464">
        <w:rPr>
          <w:lang w:val="en-IN"/>
        </w:rPr>
        <w:t>: 2,518, Subscribers: 958.</w:t>
      </w:r>
    </w:p>
    <w:p w14:paraId="4270DEE2" w14:textId="7D98C3C1" w:rsidR="002E6464" w:rsidRPr="002E6464" w:rsidRDefault="002E6464">
      <w:pPr>
        <w:pStyle w:val="ListParagraph"/>
        <w:numPr>
          <w:ilvl w:val="0"/>
          <w:numId w:val="25"/>
        </w:numPr>
        <w:rPr>
          <w:lang w:val="en-IN"/>
        </w:rPr>
      </w:pPr>
      <w:r w:rsidRPr="002E6464">
        <w:rPr>
          <w:b/>
          <w:bCs/>
          <w:lang w:val="en-IN"/>
        </w:rPr>
        <w:t>Insight:</w:t>
      </w:r>
      <w:r w:rsidRPr="002E6464">
        <w:rPr>
          <w:lang w:val="en-IN"/>
        </w:rPr>
        <w:t xml:space="preserve"> While loyal customers exist in large numbers, only </w:t>
      </w:r>
      <w:r w:rsidRPr="002E6464">
        <w:rPr>
          <w:b/>
          <w:bCs/>
          <w:lang w:val="en-IN"/>
        </w:rPr>
        <w:t>27.5% adopt subscriptions</w:t>
      </w:r>
      <w:r w:rsidRPr="002E6464">
        <w:rPr>
          <w:lang w:val="en-IN"/>
        </w:rPr>
        <w:t xml:space="preserve">. This shows an opportunity to </w:t>
      </w:r>
      <w:r w:rsidRPr="002E6464">
        <w:rPr>
          <w:b/>
          <w:bCs/>
          <w:lang w:val="en-IN"/>
        </w:rPr>
        <w:t>convert repeat buyers into subscribers</w:t>
      </w:r>
      <w:r w:rsidRPr="002E6464">
        <w:rPr>
          <w:lang w:val="en-IN"/>
        </w:rPr>
        <w:t xml:space="preserve"> through targeted membership benefits.</w:t>
      </w:r>
    </w:p>
    <w:p w14:paraId="255279A9" w14:textId="6824D6B2" w:rsidR="002E6464" w:rsidRPr="00DA2D75" w:rsidRDefault="002E6464" w:rsidP="002E6464">
      <w:pPr>
        <w:pStyle w:val="Heading3"/>
        <w:rPr>
          <w:sz w:val="28"/>
          <w:szCs w:val="28"/>
          <w:lang w:val="en-IN"/>
        </w:rPr>
      </w:pPr>
      <w:r w:rsidRPr="00DA2D75">
        <w:rPr>
          <w:sz w:val="28"/>
          <w:szCs w:val="28"/>
          <w:lang w:val="en-IN"/>
        </w:rPr>
        <w:t>Revenue Contribution by Age Group:</w:t>
      </w:r>
    </w:p>
    <w:p w14:paraId="681217E4" w14:textId="77777777" w:rsidR="002E6464" w:rsidRPr="002E6464" w:rsidRDefault="002E6464">
      <w:pPr>
        <w:pStyle w:val="ListParagraph"/>
        <w:numPr>
          <w:ilvl w:val="0"/>
          <w:numId w:val="26"/>
        </w:numPr>
        <w:rPr>
          <w:lang w:val="en-IN"/>
        </w:rPr>
      </w:pPr>
      <w:r w:rsidRPr="002E6464">
        <w:rPr>
          <w:b/>
          <w:bCs/>
          <w:lang w:val="en-IN"/>
        </w:rPr>
        <w:t>Result:</w:t>
      </w:r>
      <w:r w:rsidRPr="002E6464">
        <w:rPr>
          <w:lang w:val="en-IN"/>
        </w:rPr>
        <w:t xml:space="preserve"> Young Adult ($62,143), Middle-aged ($59,197), Adult ($55,978), Senior ($55,763).</w:t>
      </w:r>
    </w:p>
    <w:p w14:paraId="799FA575" w14:textId="77777777" w:rsidR="002E6464" w:rsidRDefault="002E6464">
      <w:pPr>
        <w:pStyle w:val="ListParagraph"/>
        <w:numPr>
          <w:ilvl w:val="0"/>
          <w:numId w:val="26"/>
        </w:numPr>
        <w:rPr>
          <w:lang w:val="en-IN"/>
        </w:rPr>
      </w:pPr>
      <w:r w:rsidRPr="002E6464">
        <w:rPr>
          <w:b/>
          <w:bCs/>
          <w:lang w:val="en-IN"/>
        </w:rPr>
        <w:t>Insight:</w:t>
      </w:r>
      <w:r w:rsidRPr="002E6464">
        <w:rPr>
          <w:lang w:val="en-IN"/>
        </w:rPr>
        <w:t xml:space="preserve"> </w:t>
      </w:r>
      <w:r w:rsidRPr="002E6464">
        <w:rPr>
          <w:b/>
          <w:bCs/>
          <w:lang w:val="en-IN"/>
        </w:rPr>
        <w:t>Young Adults contribute the highest revenue (31%)</w:t>
      </w:r>
      <w:r w:rsidRPr="002E6464">
        <w:rPr>
          <w:lang w:val="en-IN"/>
        </w:rPr>
        <w:t xml:space="preserve">, followed closely by </w:t>
      </w:r>
      <w:proofErr w:type="gramStart"/>
      <w:r w:rsidRPr="002E6464">
        <w:rPr>
          <w:lang w:val="en-IN"/>
        </w:rPr>
        <w:t>Middle-aged</w:t>
      </w:r>
      <w:proofErr w:type="gramEnd"/>
      <w:r w:rsidRPr="002E6464">
        <w:rPr>
          <w:lang w:val="en-IN"/>
        </w:rPr>
        <w:t xml:space="preserve"> customers. Seniors, despite smaller numbers, still generate significant revenue. This demographic breakdown guides </w:t>
      </w:r>
      <w:r w:rsidRPr="002E6464">
        <w:rPr>
          <w:b/>
          <w:bCs/>
          <w:lang w:val="en-IN"/>
        </w:rPr>
        <w:t>advertising budget allocation and product positioning</w:t>
      </w:r>
      <w:r w:rsidRPr="002E6464">
        <w:rPr>
          <w:lang w:val="en-IN"/>
        </w:rPr>
        <w:t>.</w:t>
      </w:r>
    </w:p>
    <w:p w14:paraId="743F9EFF" w14:textId="77777777" w:rsidR="002E6464" w:rsidRDefault="002E6464" w:rsidP="002E6464">
      <w:pPr>
        <w:pStyle w:val="ListParagraph"/>
        <w:rPr>
          <w:lang w:val="en-IN"/>
        </w:rPr>
      </w:pPr>
    </w:p>
    <w:p w14:paraId="3210C72A" w14:textId="7C9B7E0C" w:rsidR="00CA3135" w:rsidRDefault="002E6464" w:rsidP="002E6464">
      <w:pPr>
        <w:pStyle w:val="Heading3"/>
        <w:rPr>
          <w:sz w:val="36"/>
          <w:szCs w:val="36"/>
          <w:lang w:val="en-IN"/>
        </w:rPr>
      </w:pPr>
      <w:r w:rsidRPr="00DA2D75">
        <w:rPr>
          <w:sz w:val="36"/>
          <w:szCs w:val="36"/>
          <w:lang w:val="en-IN"/>
        </w:rPr>
        <w:t xml:space="preserve">Power BI </w:t>
      </w:r>
      <w:proofErr w:type="spellStart"/>
      <w:r w:rsidRPr="00DA2D75">
        <w:rPr>
          <w:sz w:val="36"/>
          <w:szCs w:val="36"/>
          <w:lang w:val="en-IN"/>
        </w:rPr>
        <w:t>DashBoard</w:t>
      </w:r>
      <w:proofErr w:type="spellEnd"/>
      <w:r w:rsidRPr="00DA2D75">
        <w:rPr>
          <w:sz w:val="36"/>
          <w:szCs w:val="36"/>
          <w:lang w:val="en-IN"/>
        </w:rPr>
        <w:t>:</w:t>
      </w:r>
    </w:p>
    <w:p w14:paraId="7D04A6C6" w14:textId="77777777" w:rsidR="00DA2D75" w:rsidRPr="00DA2D75" w:rsidRDefault="00DA2D75" w:rsidP="00DA2D75">
      <w:pPr>
        <w:rPr>
          <w:lang w:val="en-IN"/>
        </w:rPr>
      </w:pPr>
    </w:p>
    <w:p w14:paraId="094AB95C" w14:textId="574BFF6A" w:rsidR="00CA3135" w:rsidRDefault="002E6464" w:rsidP="002E6464">
      <w:pPr>
        <w:jc w:val="center"/>
      </w:pPr>
      <w:r>
        <w:rPr>
          <w:noProof/>
        </w:rPr>
        <w:drawing>
          <wp:inline distT="0" distB="0" distL="0" distR="0" wp14:anchorId="1992620C" wp14:editId="6CED7418">
            <wp:extent cx="5919608" cy="3352800"/>
            <wp:effectExtent l="0" t="0" r="5080" b="0"/>
            <wp:docPr id="162099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99309" name="Picture 1620999309"/>
                    <pic:cNvPicPr/>
                  </pic:nvPicPr>
                  <pic:blipFill>
                    <a:blip r:embed="rId6"/>
                    <a:stretch>
                      <a:fillRect/>
                    </a:stretch>
                  </pic:blipFill>
                  <pic:spPr>
                    <a:xfrm>
                      <a:off x="0" y="0"/>
                      <a:ext cx="5930193" cy="3358795"/>
                    </a:xfrm>
                    <a:prstGeom prst="rect">
                      <a:avLst/>
                    </a:prstGeom>
                  </pic:spPr>
                </pic:pic>
              </a:graphicData>
            </a:graphic>
          </wp:inline>
        </w:drawing>
      </w:r>
    </w:p>
    <w:p w14:paraId="3E913012" w14:textId="77777777" w:rsidR="00DA2D75" w:rsidRDefault="00DA2D75" w:rsidP="002E6464">
      <w:pPr>
        <w:jc w:val="center"/>
      </w:pPr>
    </w:p>
    <w:p w14:paraId="5CE41ED5" w14:textId="77777777" w:rsidR="00DA2D75" w:rsidRDefault="00DA2D75" w:rsidP="002E6464">
      <w:pPr>
        <w:jc w:val="center"/>
      </w:pPr>
    </w:p>
    <w:p w14:paraId="33388334" w14:textId="3C95171A" w:rsidR="002E6464" w:rsidRPr="00DA2D75" w:rsidRDefault="002E6464" w:rsidP="002E6464">
      <w:pPr>
        <w:pStyle w:val="Heading3"/>
        <w:rPr>
          <w:sz w:val="36"/>
          <w:szCs w:val="36"/>
        </w:rPr>
      </w:pPr>
      <w:r w:rsidRPr="00DA2D75">
        <w:rPr>
          <w:sz w:val="36"/>
          <w:szCs w:val="36"/>
        </w:rPr>
        <w:lastRenderedPageBreak/>
        <w:t>Key Business Insights:</w:t>
      </w:r>
    </w:p>
    <w:p w14:paraId="6E751DDD" w14:textId="631E58F3"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Customer Overview</w:t>
      </w:r>
    </w:p>
    <w:p w14:paraId="1E078B3E" w14:textId="77777777" w:rsidR="002E6464" w:rsidRPr="002E6464" w:rsidRDefault="002E6464">
      <w:pPr>
        <w:pStyle w:val="NoSpacing"/>
        <w:numPr>
          <w:ilvl w:val="0"/>
          <w:numId w:val="27"/>
        </w:numPr>
        <w:rPr>
          <w:rFonts w:ascii="Calibri" w:hAnsi="Calibri" w:cs="Calibri"/>
          <w:lang w:val="en-IN"/>
        </w:rPr>
      </w:pPr>
      <w:r w:rsidRPr="002E6464">
        <w:rPr>
          <w:rFonts w:ascii="Calibri" w:hAnsi="Calibri" w:cs="Calibri"/>
          <w:lang w:val="en-IN"/>
        </w:rPr>
        <w:t>Total Customers: 3,900</w:t>
      </w:r>
    </w:p>
    <w:p w14:paraId="227588FD" w14:textId="77777777" w:rsidR="002E6464" w:rsidRPr="002E6464" w:rsidRDefault="002E6464">
      <w:pPr>
        <w:pStyle w:val="NoSpacing"/>
        <w:numPr>
          <w:ilvl w:val="0"/>
          <w:numId w:val="27"/>
        </w:numPr>
        <w:rPr>
          <w:rFonts w:ascii="Calibri" w:hAnsi="Calibri" w:cs="Calibri"/>
          <w:lang w:val="en-IN"/>
        </w:rPr>
      </w:pPr>
      <w:r w:rsidRPr="002E6464">
        <w:rPr>
          <w:rFonts w:ascii="Calibri" w:hAnsi="Calibri" w:cs="Calibri"/>
          <w:lang w:val="en-IN"/>
        </w:rPr>
        <w:t>Average Purchase Amount: $59.76</w:t>
      </w:r>
    </w:p>
    <w:p w14:paraId="121525FC" w14:textId="77777777" w:rsidR="002E6464" w:rsidRPr="002E6464" w:rsidRDefault="002E6464">
      <w:pPr>
        <w:pStyle w:val="NoSpacing"/>
        <w:numPr>
          <w:ilvl w:val="0"/>
          <w:numId w:val="27"/>
        </w:numPr>
        <w:rPr>
          <w:rFonts w:ascii="Calibri" w:hAnsi="Calibri" w:cs="Calibri"/>
          <w:lang w:val="en-IN"/>
        </w:rPr>
      </w:pPr>
      <w:r w:rsidRPr="002E6464">
        <w:rPr>
          <w:rFonts w:ascii="Calibri" w:hAnsi="Calibri" w:cs="Calibri"/>
          <w:lang w:val="en-IN"/>
        </w:rPr>
        <w:t>Average Review Rating: 3.75</w:t>
      </w:r>
    </w:p>
    <w:p w14:paraId="505EE061" w14:textId="77777777" w:rsidR="002E6464" w:rsidRDefault="002E6464">
      <w:pPr>
        <w:pStyle w:val="NoSpacing"/>
        <w:numPr>
          <w:ilvl w:val="0"/>
          <w:numId w:val="27"/>
        </w:numPr>
        <w:rPr>
          <w:rFonts w:ascii="Calibri" w:hAnsi="Calibri" w:cs="Calibri"/>
          <w:lang w:val="en-IN"/>
        </w:rPr>
      </w:pPr>
      <w:r w:rsidRPr="002E6464">
        <w:rPr>
          <w:rFonts w:ascii="Calibri" w:hAnsi="Calibri" w:cs="Calibri"/>
          <w:lang w:val="en-IN"/>
        </w:rPr>
        <w:t>The customer base shows balanced engagement with moderate spending and satisfaction levels.</w:t>
      </w:r>
    </w:p>
    <w:p w14:paraId="1FDB04E7" w14:textId="77777777" w:rsidR="00DA2D75" w:rsidRPr="002E6464" w:rsidRDefault="00DA2D75" w:rsidP="00DA2D75">
      <w:pPr>
        <w:pStyle w:val="NoSpacing"/>
        <w:ind w:left="720"/>
        <w:rPr>
          <w:rFonts w:ascii="Calibri" w:hAnsi="Calibri" w:cs="Calibri"/>
          <w:lang w:val="en-IN"/>
        </w:rPr>
      </w:pPr>
    </w:p>
    <w:p w14:paraId="62D2CD0A" w14:textId="3D252CF5"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 xml:space="preserve">Subscription </w:t>
      </w:r>
      <w:proofErr w:type="spellStart"/>
      <w:r w:rsidRPr="00DA2D75">
        <w:rPr>
          <w:rFonts w:ascii="Calibri" w:hAnsi="Calibri" w:cs="Calibri"/>
          <w:b/>
          <w:bCs/>
          <w:lang w:val="en-IN"/>
        </w:rPr>
        <w:t>Behavior</w:t>
      </w:r>
      <w:proofErr w:type="spellEnd"/>
    </w:p>
    <w:p w14:paraId="4C10F6BD" w14:textId="77777777" w:rsidR="002E6464" w:rsidRPr="002E6464" w:rsidRDefault="002E6464">
      <w:pPr>
        <w:pStyle w:val="NoSpacing"/>
        <w:numPr>
          <w:ilvl w:val="0"/>
          <w:numId w:val="28"/>
        </w:numPr>
        <w:rPr>
          <w:rFonts w:ascii="Calibri" w:hAnsi="Calibri" w:cs="Calibri"/>
          <w:lang w:val="en-IN"/>
        </w:rPr>
      </w:pPr>
      <w:r w:rsidRPr="002E6464">
        <w:rPr>
          <w:rFonts w:ascii="Calibri" w:hAnsi="Calibri" w:cs="Calibri"/>
          <w:lang w:val="en-IN"/>
        </w:rPr>
        <w:t>73% non-</w:t>
      </w:r>
      <w:proofErr w:type="gramStart"/>
      <w:r w:rsidRPr="002E6464">
        <w:rPr>
          <w:rFonts w:ascii="Calibri" w:hAnsi="Calibri" w:cs="Calibri"/>
          <w:lang w:val="en-IN"/>
        </w:rPr>
        <w:t>subscribers</w:t>
      </w:r>
      <w:proofErr w:type="gramEnd"/>
      <w:r w:rsidRPr="002E6464">
        <w:rPr>
          <w:rFonts w:ascii="Calibri" w:hAnsi="Calibri" w:cs="Calibri"/>
          <w:lang w:val="en-IN"/>
        </w:rPr>
        <w:t xml:space="preserve"> vs 27% subscribers — a large portion of customers are not enrolled in the subscription program.</w:t>
      </w:r>
    </w:p>
    <w:p w14:paraId="41D67F09" w14:textId="77777777" w:rsidR="002E6464" w:rsidRDefault="002E6464">
      <w:pPr>
        <w:pStyle w:val="NoSpacing"/>
        <w:numPr>
          <w:ilvl w:val="0"/>
          <w:numId w:val="28"/>
        </w:numPr>
        <w:rPr>
          <w:rFonts w:ascii="Calibri" w:hAnsi="Calibri" w:cs="Calibri"/>
          <w:lang w:val="en-IN"/>
        </w:rPr>
      </w:pPr>
      <w:r w:rsidRPr="002E6464">
        <w:rPr>
          <w:rFonts w:ascii="Calibri" w:hAnsi="Calibri" w:cs="Calibri"/>
          <w:lang w:val="en-IN"/>
        </w:rPr>
        <w:t>Indicates potential to expand loyalty programs and convert repeat buyers into subscribers through exclusive benefits.</w:t>
      </w:r>
    </w:p>
    <w:p w14:paraId="0F8B5BBF" w14:textId="77777777" w:rsidR="00DA2D75" w:rsidRPr="002E6464" w:rsidRDefault="00DA2D75" w:rsidP="00DA2D75">
      <w:pPr>
        <w:pStyle w:val="NoSpacing"/>
        <w:ind w:left="720"/>
        <w:rPr>
          <w:rFonts w:ascii="Calibri" w:hAnsi="Calibri" w:cs="Calibri"/>
          <w:lang w:val="en-IN"/>
        </w:rPr>
      </w:pPr>
    </w:p>
    <w:p w14:paraId="5CD455F5" w14:textId="544DEBEB"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Category Performance</w:t>
      </w:r>
    </w:p>
    <w:p w14:paraId="58F2821A" w14:textId="77777777" w:rsidR="002E6464" w:rsidRPr="002E6464" w:rsidRDefault="002E6464">
      <w:pPr>
        <w:pStyle w:val="NoSpacing"/>
        <w:numPr>
          <w:ilvl w:val="0"/>
          <w:numId w:val="29"/>
        </w:numPr>
        <w:rPr>
          <w:rFonts w:ascii="Calibri" w:hAnsi="Calibri" w:cs="Calibri"/>
          <w:lang w:val="en-IN"/>
        </w:rPr>
      </w:pPr>
      <w:r w:rsidRPr="002E6464">
        <w:rPr>
          <w:rFonts w:ascii="Calibri" w:hAnsi="Calibri" w:cs="Calibri"/>
          <w:lang w:val="en-IN"/>
        </w:rPr>
        <w:t>Clothing leads with $104K revenue and 1,737 customers, followed by Accessories ($74K, 1,240 customers).</w:t>
      </w:r>
    </w:p>
    <w:p w14:paraId="6A760113" w14:textId="77777777" w:rsidR="002E6464" w:rsidRPr="002E6464" w:rsidRDefault="002E6464">
      <w:pPr>
        <w:pStyle w:val="NoSpacing"/>
        <w:numPr>
          <w:ilvl w:val="0"/>
          <w:numId w:val="29"/>
        </w:numPr>
        <w:rPr>
          <w:rFonts w:ascii="Calibri" w:hAnsi="Calibri" w:cs="Calibri"/>
          <w:lang w:val="en-IN"/>
        </w:rPr>
      </w:pPr>
      <w:r w:rsidRPr="002E6464">
        <w:rPr>
          <w:rFonts w:ascii="Calibri" w:hAnsi="Calibri" w:cs="Calibri"/>
          <w:lang w:val="en-IN"/>
        </w:rPr>
        <w:t>Footwear ($36K) and Outerwear ($19K) contribute less, suggesting scope for product diversification or targeted promotions.</w:t>
      </w:r>
    </w:p>
    <w:p w14:paraId="4C1429BE" w14:textId="77777777" w:rsidR="002E6464" w:rsidRDefault="002E6464">
      <w:pPr>
        <w:pStyle w:val="NoSpacing"/>
        <w:numPr>
          <w:ilvl w:val="0"/>
          <w:numId w:val="29"/>
        </w:numPr>
        <w:rPr>
          <w:rFonts w:ascii="Calibri" w:hAnsi="Calibri" w:cs="Calibri"/>
          <w:lang w:val="en-IN"/>
        </w:rPr>
      </w:pPr>
      <w:r w:rsidRPr="002E6464">
        <w:rPr>
          <w:rFonts w:ascii="Calibri" w:hAnsi="Calibri" w:cs="Calibri"/>
          <w:lang w:val="en-IN"/>
        </w:rPr>
        <w:t>Clothing and Accessories together account for ~70% of total revenue, marking them as core business drivers.</w:t>
      </w:r>
    </w:p>
    <w:p w14:paraId="65D1EA36" w14:textId="77777777" w:rsidR="00DA2D75" w:rsidRPr="002E6464" w:rsidRDefault="00DA2D75" w:rsidP="00DA2D75">
      <w:pPr>
        <w:pStyle w:val="NoSpacing"/>
        <w:ind w:left="720"/>
        <w:rPr>
          <w:rFonts w:ascii="Calibri" w:hAnsi="Calibri" w:cs="Calibri"/>
          <w:lang w:val="en-IN"/>
        </w:rPr>
      </w:pPr>
    </w:p>
    <w:p w14:paraId="3C9230D2" w14:textId="6C44DD4D"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Age Group Insights</w:t>
      </w:r>
    </w:p>
    <w:p w14:paraId="4F67B71D" w14:textId="77777777" w:rsidR="002E6464" w:rsidRPr="002E6464" w:rsidRDefault="002E6464">
      <w:pPr>
        <w:pStyle w:val="NoSpacing"/>
        <w:numPr>
          <w:ilvl w:val="0"/>
          <w:numId w:val="30"/>
        </w:numPr>
        <w:rPr>
          <w:rFonts w:ascii="Calibri" w:hAnsi="Calibri" w:cs="Calibri"/>
          <w:lang w:val="en-IN"/>
        </w:rPr>
      </w:pPr>
      <w:r w:rsidRPr="002E6464">
        <w:rPr>
          <w:rFonts w:ascii="Calibri" w:hAnsi="Calibri" w:cs="Calibri"/>
          <w:lang w:val="en-IN"/>
        </w:rPr>
        <w:t>Young Adults generate the highest revenue ($62K) and have the largest customer base (1,028 customers).</w:t>
      </w:r>
    </w:p>
    <w:p w14:paraId="58E8B0AB" w14:textId="77777777" w:rsidR="002E6464" w:rsidRPr="002E6464" w:rsidRDefault="002E6464">
      <w:pPr>
        <w:pStyle w:val="NoSpacing"/>
        <w:numPr>
          <w:ilvl w:val="0"/>
          <w:numId w:val="30"/>
        </w:numPr>
        <w:rPr>
          <w:rFonts w:ascii="Calibri" w:hAnsi="Calibri" w:cs="Calibri"/>
          <w:lang w:val="en-IN"/>
        </w:rPr>
      </w:pPr>
      <w:r w:rsidRPr="002E6464">
        <w:rPr>
          <w:rFonts w:ascii="Calibri" w:hAnsi="Calibri" w:cs="Calibri"/>
          <w:lang w:val="en-IN"/>
        </w:rPr>
        <w:t>Middle-aged customers follow closely ($59K revenue, 986 customers).</w:t>
      </w:r>
    </w:p>
    <w:p w14:paraId="71CE87DB" w14:textId="77777777" w:rsidR="002E6464" w:rsidRDefault="002E6464">
      <w:pPr>
        <w:pStyle w:val="NoSpacing"/>
        <w:numPr>
          <w:ilvl w:val="0"/>
          <w:numId w:val="30"/>
        </w:numPr>
        <w:rPr>
          <w:rFonts w:ascii="Calibri" w:hAnsi="Calibri" w:cs="Calibri"/>
          <w:lang w:val="en-IN"/>
        </w:rPr>
      </w:pPr>
      <w:r w:rsidRPr="002E6464">
        <w:rPr>
          <w:rFonts w:ascii="Calibri" w:hAnsi="Calibri" w:cs="Calibri"/>
          <w:lang w:val="en-IN"/>
        </w:rPr>
        <w:t>Indicates that marketing efforts should focus on young and middle-aged demographics, who show strong purchasing power.</w:t>
      </w:r>
    </w:p>
    <w:p w14:paraId="19B38D67" w14:textId="77777777" w:rsidR="00DA2D75" w:rsidRPr="002E6464" w:rsidRDefault="00DA2D75" w:rsidP="00DA2D75">
      <w:pPr>
        <w:pStyle w:val="NoSpacing"/>
        <w:ind w:left="720"/>
        <w:rPr>
          <w:rFonts w:ascii="Calibri" w:hAnsi="Calibri" w:cs="Calibri"/>
          <w:lang w:val="en-IN"/>
        </w:rPr>
      </w:pPr>
    </w:p>
    <w:p w14:paraId="1B3EC071" w14:textId="7E96C33C"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Shipping Preferences</w:t>
      </w:r>
    </w:p>
    <w:p w14:paraId="51696779" w14:textId="77777777" w:rsidR="002E6464" w:rsidRPr="002E6464" w:rsidRDefault="002E6464">
      <w:pPr>
        <w:pStyle w:val="NoSpacing"/>
        <w:numPr>
          <w:ilvl w:val="0"/>
          <w:numId w:val="31"/>
        </w:numPr>
        <w:rPr>
          <w:rFonts w:ascii="Calibri" w:hAnsi="Calibri" w:cs="Calibri"/>
          <w:lang w:val="en-IN"/>
        </w:rPr>
      </w:pPr>
      <w:r w:rsidRPr="002E6464">
        <w:rPr>
          <w:rFonts w:ascii="Calibri" w:hAnsi="Calibri" w:cs="Calibri"/>
          <w:lang w:val="en-IN"/>
        </w:rPr>
        <w:t>Filters allow dynamic analysis of spending by shipping type (Express, Standard, Free, etc.).</w:t>
      </w:r>
    </w:p>
    <w:p w14:paraId="53B35E2E" w14:textId="77777777" w:rsidR="002E6464" w:rsidRDefault="002E6464">
      <w:pPr>
        <w:pStyle w:val="NoSpacing"/>
        <w:numPr>
          <w:ilvl w:val="0"/>
          <w:numId w:val="31"/>
        </w:numPr>
        <w:rPr>
          <w:rFonts w:ascii="Calibri" w:hAnsi="Calibri" w:cs="Calibri"/>
          <w:lang w:val="en-IN"/>
        </w:rPr>
      </w:pPr>
      <w:r w:rsidRPr="002E6464">
        <w:rPr>
          <w:rFonts w:ascii="Calibri" w:hAnsi="Calibri" w:cs="Calibri"/>
          <w:lang w:val="en-IN"/>
        </w:rPr>
        <w:t>Express shipping customers spend slightly more, suggesting willingness to pay for faster delivery — an opportunity for premium shipping upsells.</w:t>
      </w:r>
    </w:p>
    <w:p w14:paraId="7419091C" w14:textId="77777777" w:rsidR="00DA2D75" w:rsidRPr="002E6464" w:rsidRDefault="00DA2D75" w:rsidP="00DA2D75">
      <w:pPr>
        <w:pStyle w:val="NoSpacing"/>
        <w:ind w:left="720"/>
        <w:rPr>
          <w:rFonts w:ascii="Calibri" w:hAnsi="Calibri" w:cs="Calibri"/>
          <w:lang w:val="en-IN"/>
        </w:rPr>
      </w:pPr>
    </w:p>
    <w:p w14:paraId="2330E0A8" w14:textId="5B1EDF03" w:rsidR="002E6464" w:rsidRPr="00DA2D75" w:rsidRDefault="002E6464" w:rsidP="002E6464">
      <w:pPr>
        <w:pStyle w:val="NoSpacing"/>
        <w:rPr>
          <w:rFonts w:ascii="Calibri" w:hAnsi="Calibri" w:cs="Calibri"/>
          <w:b/>
          <w:bCs/>
          <w:lang w:val="en-IN"/>
        </w:rPr>
      </w:pPr>
      <w:r w:rsidRPr="00DA2D75">
        <w:rPr>
          <w:rFonts w:ascii="Calibri" w:hAnsi="Calibri" w:cs="Calibri"/>
          <w:b/>
          <w:bCs/>
          <w:lang w:val="en-IN"/>
        </w:rPr>
        <w:t>Overall Business Takeaways</w:t>
      </w:r>
    </w:p>
    <w:p w14:paraId="25274D9F" w14:textId="77777777" w:rsidR="002E6464" w:rsidRPr="002E6464" w:rsidRDefault="002E6464">
      <w:pPr>
        <w:pStyle w:val="NoSpacing"/>
        <w:numPr>
          <w:ilvl w:val="0"/>
          <w:numId w:val="32"/>
        </w:numPr>
        <w:rPr>
          <w:rFonts w:ascii="Calibri" w:hAnsi="Calibri" w:cs="Calibri"/>
          <w:lang w:val="en-IN"/>
        </w:rPr>
      </w:pPr>
      <w:r w:rsidRPr="002E6464">
        <w:rPr>
          <w:rFonts w:ascii="Calibri" w:hAnsi="Calibri" w:cs="Calibri"/>
          <w:lang w:val="en-IN"/>
        </w:rPr>
        <w:t>Revenue Concentration: Clothing and Accessories dominate sales — optimize inventory and marketing around these categories.</w:t>
      </w:r>
    </w:p>
    <w:p w14:paraId="6FD99644" w14:textId="77777777" w:rsidR="002E6464" w:rsidRPr="002E6464" w:rsidRDefault="002E6464">
      <w:pPr>
        <w:pStyle w:val="NoSpacing"/>
        <w:numPr>
          <w:ilvl w:val="0"/>
          <w:numId w:val="32"/>
        </w:numPr>
        <w:rPr>
          <w:rFonts w:ascii="Calibri" w:hAnsi="Calibri" w:cs="Calibri"/>
          <w:lang w:val="en-IN"/>
        </w:rPr>
      </w:pPr>
      <w:r w:rsidRPr="002E6464">
        <w:rPr>
          <w:rFonts w:ascii="Calibri" w:hAnsi="Calibri" w:cs="Calibri"/>
          <w:lang w:val="en-IN"/>
        </w:rPr>
        <w:t xml:space="preserve">Customer Retention: High proportion of loyal customers (from SQL segmentation) aligns with strong repeat purchase </w:t>
      </w:r>
      <w:proofErr w:type="spellStart"/>
      <w:r w:rsidRPr="002E6464">
        <w:rPr>
          <w:rFonts w:ascii="Calibri" w:hAnsi="Calibri" w:cs="Calibri"/>
          <w:lang w:val="en-IN"/>
        </w:rPr>
        <w:t>behavior</w:t>
      </w:r>
      <w:proofErr w:type="spellEnd"/>
      <w:r w:rsidRPr="002E6464">
        <w:rPr>
          <w:rFonts w:ascii="Calibri" w:hAnsi="Calibri" w:cs="Calibri"/>
          <w:lang w:val="en-IN"/>
        </w:rPr>
        <w:t>.</w:t>
      </w:r>
    </w:p>
    <w:p w14:paraId="09668FD0" w14:textId="77777777" w:rsidR="002E6464" w:rsidRPr="002E6464" w:rsidRDefault="002E6464">
      <w:pPr>
        <w:pStyle w:val="NoSpacing"/>
        <w:numPr>
          <w:ilvl w:val="0"/>
          <w:numId w:val="32"/>
        </w:numPr>
        <w:rPr>
          <w:rFonts w:ascii="Calibri" w:hAnsi="Calibri" w:cs="Calibri"/>
          <w:lang w:val="en-IN"/>
        </w:rPr>
      </w:pPr>
      <w:r w:rsidRPr="002E6464">
        <w:rPr>
          <w:rFonts w:ascii="Calibri" w:hAnsi="Calibri" w:cs="Calibri"/>
          <w:lang w:val="en-IN"/>
        </w:rPr>
        <w:t>Growth Opportunity: Subscription and discount-sensitive segments can be leveraged for personalized offers and loyalty expansion.</w:t>
      </w:r>
    </w:p>
    <w:p w14:paraId="3EA7E1A0" w14:textId="77777777" w:rsidR="002E6464" w:rsidRPr="002E6464" w:rsidRDefault="002E6464">
      <w:pPr>
        <w:pStyle w:val="NoSpacing"/>
        <w:numPr>
          <w:ilvl w:val="0"/>
          <w:numId w:val="32"/>
        </w:numPr>
        <w:rPr>
          <w:rFonts w:ascii="Calibri" w:hAnsi="Calibri" w:cs="Calibri"/>
          <w:lang w:val="en-IN"/>
        </w:rPr>
      </w:pPr>
      <w:r w:rsidRPr="002E6464">
        <w:rPr>
          <w:rFonts w:ascii="Calibri" w:hAnsi="Calibri" w:cs="Calibri"/>
          <w:lang w:val="en-IN"/>
        </w:rPr>
        <w:t>Demographic Targeting: Young Adults are the most profitable group — tailor campaigns and product lines to their preferences.</w:t>
      </w:r>
    </w:p>
    <w:p w14:paraId="397A09B7" w14:textId="77777777" w:rsidR="002E6464" w:rsidRDefault="002E6464" w:rsidP="002E6464">
      <w:pPr>
        <w:pStyle w:val="NoSpacing"/>
        <w:rPr>
          <w:rFonts w:ascii="Calibri" w:hAnsi="Calibri" w:cs="Calibri"/>
        </w:rPr>
      </w:pPr>
    </w:p>
    <w:p w14:paraId="07B28A7B" w14:textId="77777777" w:rsidR="00DA2D75" w:rsidRPr="00DA2D75" w:rsidRDefault="00DA2D75" w:rsidP="00DA2D75">
      <w:pPr>
        <w:pStyle w:val="Heading2"/>
        <w:rPr>
          <w:sz w:val="36"/>
          <w:szCs w:val="36"/>
          <w:lang w:val="en-IN"/>
        </w:rPr>
      </w:pPr>
      <w:r w:rsidRPr="00DA2D75">
        <w:rPr>
          <w:sz w:val="36"/>
          <w:szCs w:val="36"/>
          <w:lang w:val="en-IN"/>
        </w:rPr>
        <w:t>Business Recommendations</w:t>
      </w:r>
    </w:p>
    <w:p w14:paraId="67774881"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1. Targeted Marketing by Gender</w:t>
      </w:r>
    </w:p>
    <w:p w14:paraId="66256310" w14:textId="77777777" w:rsidR="00DA2D75" w:rsidRPr="00DA2D75" w:rsidRDefault="00DA2D75">
      <w:pPr>
        <w:pStyle w:val="NoSpacing"/>
        <w:numPr>
          <w:ilvl w:val="0"/>
          <w:numId w:val="33"/>
        </w:numPr>
        <w:rPr>
          <w:rFonts w:ascii="Calibri" w:hAnsi="Calibri" w:cs="Calibri"/>
          <w:lang w:val="en-IN"/>
        </w:rPr>
      </w:pPr>
      <w:r w:rsidRPr="00DA2D75">
        <w:rPr>
          <w:rFonts w:ascii="Calibri" w:hAnsi="Calibri" w:cs="Calibri"/>
          <w:lang w:val="en-IN"/>
        </w:rPr>
        <w:t>Since male customers contribute 68% of revenue, campaigns should focus on reinforcing male-driven product categories.</w:t>
      </w:r>
    </w:p>
    <w:p w14:paraId="435653B9" w14:textId="77777777" w:rsidR="00DA2D75" w:rsidRDefault="00DA2D75">
      <w:pPr>
        <w:pStyle w:val="NoSpacing"/>
        <w:numPr>
          <w:ilvl w:val="0"/>
          <w:numId w:val="33"/>
        </w:numPr>
        <w:rPr>
          <w:rFonts w:ascii="Calibri" w:hAnsi="Calibri" w:cs="Calibri"/>
          <w:lang w:val="en-IN"/>
        </w:rPr>
      </w:pPr>
      <w:r w:rsidRPr="00DA2D75">
        <w:rPr>
          <w:rFonts w:ascii="Calibri" w:hAnsi="Calibri" w:cs="Calibri"/>
          <w:lang w:val="en-IN"/>
        </w:rPr>
        <w:t>At the same time, design female-focused promotions to increase engagement and balance revenue contribution.</w:t>
      </w:r>
    </w:p>
    <w:p w14:paraId="4494EB38" w14:textId="77777777" w:rsidR="00DA2D75" w:rsidRPr="00DA2D75" w:rsidRDefault="00DA2D75" w:rsidP="00DA2D75">
      <w:pPr>
        <w:pStyle w:val="NoSpacing"/>
        <w:ind w:left="720"/>
        <w:rPr>
          <w:rFonts w:ascii="Calibri" w:hAnsi="Calibri" w:cs="Calibri"/>
          <w:lang w:val="en-IN"/>
        </w:rPr>
      </w:pPr>
    </w:p>
    <w:p w14:paraId="61D6C429"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2. Expand Loyalty &amp; Subscription Programs</w:t>
      </w:r>
    </w:p>
    <w:p w14:paraId="07303E93" w14:textId="77777777" w:rsidR="00DA2D75" w:rsidRPr="00DA2D75" w:rsidRDefault="00DA2D75">
      <w:pPr>
        <w:pStyle w:val="NoSpacing"/>
        <w:numPr>
          <w:ilvl w:val="0"/>
          <w:numId w:val="34"/>
        </w:numPr>
        <w:rPr>
          <w:rFonts w:ascii="Calibri" w:hAnsi="Calibri" w:cs="Calibri"/>
          <w:lang w:val="en-IN"/>
        </w:rPr>
      </w:pPr>
      <w:r w:rsidRPr="00DA2D75">
        <w:rPr>
          <w:rFonts w:ascii="Calibri" w:hAnsi="Calibri" w:cs="Calibri"/>
          <w:lang w:val="en-IN"/>
        </w:rPr>
        <w:t>Only 27.5% of repeat buyers are subscribers.</w:t>
      </w:r>
    </w:p>
    <w:p w14:paraId="60DD5389" w14:textId="77777777" w:rsidR="00DA2D75" w:rsidRPr="00DA2D75" w:rsidRDefault="00DA2D75">
      <w:pPr>
        <w:pStyle w:val="NoSpacing"/>
        <w:numPr>
          <w:ilvl w:val="0"/>
          <w:numId w:val="34"/>
        </w:numPr>
        <w:rPr>
          <w:rFonts w:ascii="Calibri" w:hAnsi="Calibri" w:cs="Calibri"/>
          <w:lang w:val="en-IN"/>
        </w:rPr>
      </w:pPr>
      <w:r w:rsidRPr="00DA2D75">
        <w:rPr>
          <w:rFonts w:ascii="Calibri" w:hAnsi="Calibri" w:cs="Calibri"/>
          <w:lang w:val="en-IN"/>
        </w:rPr>
        <w:lastRenderedPageBreak/>
        <w:t>Introduce exclusive benefits (early access, premium discounts, free shipping) to convert loyal customers into subscribers.</w:t>
      </w:r>
    </w:p>
    <w:p w14:paraId="25DA8936" w14:textId="77777777" w:rsidR="00DA2D75" w:rsidRDefault="00DA2D75">
      <w:pPr>
        <w:pStyle w:val="NoSpacing"/>
        <w:numPr>
          <w:ilvl w:val="0"/>
          <w:numId w:val="34"/>
        </w:numPr>
        <w:rPr>
          <w:rFonts w:ascii="Calibri" w:hAnsi="Calibri" w:cs="Calibri"/>
          <w:lang w:val="en-IN"/>
        </w:rPr>
      </w:pPr>
      <w:r w:rsidRPr="00DA2D75">
        <w:rPr>
          <w:rFonts w:ascii="Calibri" w:hAnsi="Calibri" w:cs="Calibri"/>
          <w:lang w:val="en-IN"/>
        </w:rPr>
        <w:t>This will strengthen retention and increase recurring revenue.</w:t>
      </w:r>
    </w:p>
    <w:p w14:paraId="3759D208" w14:textId="77777777" w:rsidR="00DA2D75" w:rsidRPr="00DA2D75" w:rsidRDefault="00DA2D75" w:rsidP="00DA2D75">
      <w:pPr>
        <w:pStyle w:val="NoSpacing"/>
        <w:ind w:left="720"/>
        <w:rPr>
          <w:rFonts w:ascii="Calibri" w:hAnsi="Calibri" w:cs="Calibri"/>
          <w:lang w:val="en-IN"/>
        </w:rPr>
      </w:pPr>
    </w:p>
    <w:p w14:paraId="4BCE994F"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3. Product Strategy</w:t>
      </w:r>
    </w:p>
    <w:p w14:paraId="4FDC4A7C" w14:textId="77777777" w:rsidR="00DA2D75" w:rsidRPr="00DA2D75" w:rsidRDefault="00DA2D75">
      <w:pPr>
        <w:pStyle w:val="NoSpacing"/>
        <w:numPr>
          <w:ilvl w:val="0"/>
          <w:numId w:val="35"/>
        </w:numPr>
        <w:rPr>
          <w:rFonts w:ascii="Calibri" w:hAnsi="Calibri" w:cs="Calibri"/>
          <w:lang w:val="en-IN"/>
        </w:rPr>
      </w:pPr>
      <w:r w:rsidRPr="00DA2D75">
        <w:rPr>
          <w:rFonts w:ascii="Calibri" w:hAnsi="Calibri" w:cs="Calibri"/>
          <w:lang w:val="en-IN"/>
        </w:rPr>
        <w:t>Clothing and Accessories drive ~70% of revenue → prioritize inventory, promotions, and cross-selling in these categories.</w:t>
      </w:r>
    </w:p>
    <w:p w14:paraId="51224845" w14:textId="77777777" w:rsidR="00DA2D75" w:rsidRPr="00DA2D75" w:rsidRDefault="00DA2D75">
      <w:pPr>
        <w:pStyle w:val="NoSpacing"/>
        <w:numPr>
          <w:ilvl w:val="0"/>
          <w:numId w:val="35"/>
        </w:numPr>
        <w:rPr>
          <w:rFonts w:ascii="Calibri" w:hAnsi="Calibri" w:cs="Calibri"/>
          <w:lang w:val="en-IN"/>
        </w:rPr>
      </w:pPr>
      <w:r w:rsidRPr="00DA2D75">
        <w:rPr>
          <w:rFonts w:ascii="Calibri" w:hAnsi="Calibri" w:cs="Calibri"/>
          <w:lang w:val="en-IN"/>
        </w:rPr>
        <w:t>Discount-sensitive items (Hat, Sneakers, Coat, Sweater, Pants) should be bundled with premium products or offered in limited-time deals to protect margins.</w:t>
      </w:r>
    </w:p>
    <w:p w14:paraId="2B3B5503" w14:textId="77777777" w:rsidR="00DA2D75" w:rsidRDefault="00DA2D75">
      <w:pPr>
        <w:pStyle w:val="NoSpacing"/>
        <w:numPr>
          <w:ilvl w:val="0"/>
          <w:numId w:val="35"/>
        </w:numPr>
        <w:rPr>
          <w:rFonts w:ascii="Calibri" w:hAnsi="Calibri" w:cs="Calibri"/>
          <w:lang w:val="en-IN"/>
        </w:rPr>
      </w:pPr>
      <w:r w:rsidRPr="00DA2D75">
        <w:rPr>
          <w:rFonts w:ascii="Calibri" w:hAnsi="Calibri" w:cs="Calibri"/>
          <w:lang w:val="en-IN"/>
        </w:rPr>
        <w:t>Improve moderately rated products (Shirt, Jeans, Blouse, Scarf, Shorts) through quality checks and customer feedback initiatives.</w:t>
      </w:r>
    </w:p>
    <w:p w14:paraId="79B84241" w14:textId="77777777" w:rsidR="00DA2D75" w:rsidRPr="00DA2D75" w:rsidRDefault="00DA2D75" w:rsidP="00DA2D75">
      <w:pPr>
        <w:pStyle w:val="NoSpacing"/>
        <w:ind w:left="720"/>
        <w:rPr>
          <w:rFonts w:ascii="Calibri" w:hAnsi="Calibri" w:cs="Calibri"/>
          <w:lang w:val="en-IN"/>
        </w:rPr>
      </w:pPr>
    </w:p>
    <w:p w14:paraId="1E3914AE"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4. Demographic-Focused Campaigns</w:t>
      </w:r>
    </w:p>
    <w:p w14:paraId="0EDB20B8" w14:textId="77777777" w:rsidR="00DA2D75" w:rsidRPr="00DA2D75" w:rsidRDefault="00DA2D75">
      <w:pPr>
        <w:pStyle w:val="NoSpacing"/>
        <w:numPr>
          <w:ilvl w:val="0"/>
          <w:numId w:val="36"/>
        </w:numPr>
        <w:rPr>
          <w:rFonts w:ascii="Calibri" w:hAnsi="Calibri" w:cs="Calibri"/>
          <w:lang w:val="en-IN"/>
        </w:rPr>
      </w:pPr>
      <w:r w:rsidRPr="00DA2D75">
        <w:rPr>
          <w:rFonts w:ascii="Calibri" w:hAnsi="Calibri" w:cs="Calibri"/>
          <w:lang w:val="en-IN"/>
        </w:rPr>
        <w:t xml:space="preserve">Young Adults (31% revenue) and </w:t>
      </w:r>
      <w:proofErr w:type="gramStart"/>
      <w:r w:rsidRPr="00DA2D75">
        <w:rPr>
          <w:rFonts w:ascii="Calibri" w:hAnsi="Calibri" w:cs="Calibri"/>
          <w:lang w:val="en-IN"/>
        </w:rPr>
        <w:t>Middle-aged</w:t>
      </w:r>
      <w:proofErr w:type="gramEnd"/>
      <w:r w:rsidRPr="00DA2D75">
        <w:rPr>
          <w:rFonts w:ascii="Calibri" w:hAnsi="Calibri" w:cs="Calibri"/>
          <w:lang w:val="en-IN"/>
        </w:rPr>
        <w:t xml:space="preserve"> customers (29%) are the most profitable segments.</w:t>
      </w:r>
    </w:p>
    <w:p w14:paraId="0782ED97" w14:textId="77777777" w:rsidR="00DA2D75" w:rsidRPr="00DA2D75" w:rsidRDefault="00DA2D75">
      <w:pPr>
        <w:pStyle w:val="NoSpacing"/>
        <w:numPr>
          <w:ilvl w:val="0"/>
          <w:numId w:val="36"/>
        </w:numPr>
        <w:rPr>
          <w:rFonts w:ascii="Calibri" w:hAnsi="Calibri" w:cs="Calibri"/>
          <w:lang w:val="en-IN"/>
        </w:rPr>
      </w:pPr>
      <w:r w:rsidRPr="00DA2D75">
        <w:rPr>
          <w:rFonts w:ascii="Calibri" w:hAnsi="Calibri" w:cs="Calibri"/>
          <w:lang w:val="en-IN"/>
        </w:rPr>
        <w:t>Allocate higher advertising budgets to these demographics with tailored product lines and digital campaigns.</w:t>
      </w:r>
    </w:p>
    <w:p w14:paraId="44E17CEB" w14:textId="77777777" w:rsidR="00DA2D75" w:rsidRDefault="00DA2D75">
      <w:pPr>
        <w:pStyle w:val="NoSpacing"/>
        <w:numPr>
          <w:ilvl w:val="0"/>
          <w:numId w:val="36"/>
        </w:numPr>
        <w:rPr>
          <w:rFonts w:ascii="Calibri" w:hAnsi="Calibri" w:cs="Calibri"/>
          <w:lang w:val="en-IN"/>
        </w:rPr>
      </w:pPr>
      <w:r w:rsidRPr="00DA2D75">
        <w:rPr>
          <w:rFonts w:ascii="Calibri" w:hAnsi="Calibri" w:cs="Calibri"/>
          <w:lang w:val="en-IN"/>
        </w:rPr>
        <w:t>Seniors, though smaller in number, still generate significant revenue — consider value-driven offers for this group.</w:t>
      </w:r>
    </w:p>
    <w:p w14:paraId="272B2968" w14:textId="77777777" w:rsidR="00DA2D75" w:rsidRPr="00DA2D75" w:rsidRDefault="00DA2D75" w:rsidP="00DA2D75">
      <w:pPr>
        <w:pStyle w:val="NoSpacing"/>
        <w:ind w:left="720"/>
        <w:rPr>
          <w:rFonts w:ascii="Calibri" w:hAnsi="Calibri" w:cs="Calibri"/>
          <w:lang w:val="en-IN"/>
        </w:rPr>
      </w:pPr>
    </w:p>
    <w:p w14:paraId="19820CA7"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5. Shipping &amp; Delivery Optimization</w:t>
      </w:r>
    </w:p>
    <w:p w14:paraId="2D2C2EDF" w14:textId="77777777" w:rsidR="00DA2D75" w:rsidRPr="00DA2D75" w:rsidRDefault="00DA2D75">
      <w:pPr>
        <w:pStyle w:val="NoSpacing"/>
        <w:numPr>
          <w:ilvl w:val="0"/>
          <w:numId w:val="37"/>
        </w:numPr>
        <w:rPr>
          <w:rFonts w:ascii="Calibri" w:hAnsi="Calibri" w:cs="Calibri"/>
          <w:lang w:val="en-IN"/>
        </w:rPr>
      </w:pPr>
      <w:r w:rsidRPr="00DA2D75">
        <w:rPr>
          <w:rFonts w:ascii="Calibri" w:hAnsi="Calibri" w:cs="Calibri"/>
          <w:lang w:val="en-IN"/>
        </w:rPr>
        <w:t>Customers using Express shipping spend 3.5% more.</w:t>
      </w:r>
    </w:p>
    <w:p w14:paraId="130EF070" w14:textId="77777777" w:rsidR="00DA2D75" w:rsidRPr="00DA2D75" w:rsidRDefault="00DA2D75">
      <w:pPr>
        <w:pStyle w:val="NoSpacing"/>
        <w:numPr>
          <w:ilvl w:val="0"/>
          <w:numId w:val="37"/>
        </w:numPr>
        <w:rPr>
          <w:rFonts w:ascii="Calibri" w:hAnsi="Calibri" w:cs="Calibri"/>
          <w:lang w:val="en-IN"/>
        </w:rPr>
      </w:pPr>
      <w:r w:rsidRPr="00DA2D75">
        <w:rPr>
          <w:rFonts w:ascii="Calibri" w:hAnsi="Calibri" w:cs="Calibri"/>
          <w:lang w:val="en-IN"/>
        </w:rPr>
        <w:t>Introduce premium delivery options (same-day, priority shipping) with small fees to capture additional revenue.</w:t>
      </w:r>
    </w:p>
    <w:p w14:paraId="3F2AC0D8" w14:textId="77777777" w:rsidR="00DA2D75" w:rsidRDefault="00DA2D75">
      <w:pPr>
        <w:pStyle w:val="NoSpacing"/>
        <w:numPr>
          <w:ilvl w:val="0"/>
          <w:numId w:val="37"/>
        </w:numPr>
        <w:rPr>
          <w:rFonts w:ascii="Calibri" w:hAnsi="Calibri" w:cs="Calibri"/>
          <w:lang w:val="en-IN"/>
        </w:rPr>
      </w:pPr>
      <w:r w:rsidRPr="00DA2D75">
        <w:rPr>
          <w:rFonts w:ascii="Calibri" w:hAnsi="Calibri" w:cs="Calibri"/>
          <w:lang w:val="en-IN"/>
        </w:rPr>
        <w:t>Maintain competitive pricing for Standard shipping to retain cost-sensitive customers.</w:t>
      </w:r>
    </w:p>
    <w:p w14:paraId="5F7D6791" w14:textId="77777777" w:rsidR="00DA2D75" w:rsidRPr="00DA2D75" w:rsidRDefault="00DA2D75" w:rsidP="00DA2D75">
      <w:pPr>
        <w:pStyle w:val="NoSpacing"/>
        <w:ind w:left="720"/>
        <w:rPr>
          <w:rFonts w:ascii="Calibri" w:hAnsi="Calibri" w:cs="Calibri"/>
          <w:lang w:val="en-IN"/>
        </w:rPr>
      </w:pPr>
    </w:p>
    <w:p w14:paraId="6634F53C" w14:textId="77777777" w:rsidR="00DA2D75" w:rsidRPr="00DA2D75" w:rsidRDefault="00DA2D75" w:rsidP="00DA2D75">
      <w:pPr>
        <w:pStyle w:val="NoSpacing"/>
        <w:rPr>
          <w:rFonts w:ascii="Calibri" w:hAnsi="Calibri" w:cs="Calibri"/>
          <w:b/>
          <w:bCs/>
          <w:lang w:val="en-IN"/>
        </w:rPr>
      </w:pPr>
      <w:r w:rsidRPr="00DA2D75">
        <w:rPr>
          <w:rFonts w:ascii="Calibri" w:hAnsi="Calibri" w:cs="Calibri"/>
          <w:b/>
          <w:bCs/>
          <w:lang w:val="en-IN"/>
        </w:rPr>
        <w:t>6. Customer Acquisition vs Retention</w:t>
      </w:r>
    </w:p>
    <w:p w14:paraId="18B0E5AD" w14:textId="77777777" w:rsidR="00DA2D75" w:rsidRPr="00DA2D75" w:rsidRDefault="00DA2D75">
      <w:pPr>
        <w:pStyle w:val="NoSpacing"/>
        <w:numPr>
          <w:ilvl w:val="0"/>
          <w:numId w:val="38"/>
        </w:numPr>
        <w:rPr>
          <w:rFonts w:ascii="Calibri" w:hAnsi="Calibri" w:cs="Calibri"/>
          <w:lang w:val="en-IN"/>
        </w:rPr>
      </w:pPr>
      <w:r w:rsidRPr="00DA2D75">
        <w:rPr>
          <w:rFonts w:ascii="Calibri" w:hAnsi="Calibri" w:cs="Calibri"/>
          <w:lang w:val="en-IN"/>
        </w:rPr>
        <w:t xml:space="preserve">Current base is dominated by Loyal customers (77%), while </w:t>
      </w:r>
      <w:proofErr w:type="gramStart"/>
      <w:r w:rsidRPr="00DA2D75">
        <w:rPr>
          <w:rFonts w:ascii="Calibri" w:hAnsi="Calibri" w:cs="Calibri"/>
          <w:lang w:val="en-IN"/>
        </w:rPr>
        <w:t>New</w:t>
      </w:r>
      <w:proofErr w:type="gramEnd"/>
      <w:r w:rsidRPr="00DA2D75">
        <w:rPr>
          <w:rFonts w:ascii="Calibri" w:hAnsi="Calibri" w:cs="Calibri"/>
          <w:lang w:val="en-IN"/>
        </w:rPr>
        <w:t xml:space="preserve"> customers are only 2%.</w:t>
      </w:r>
    </w:p>
    <w:p w14:paraId="5567E062" w14:textId="77777777" w:rsidR="00DA2D75" w:rsidRPr="00DA2D75" w:rsidRDefault="00DA2D75">
      <w:pPr>
        <w:pStyle w:val="NoSpacing"/>
        <w:numPr>
          <w:ilvl w:val="0"/>
          <w:numId w:val="38"/>
        </w:numPr>
        <w:rPr>
          <w:rFonts w:ascii="Calibri" w:hAnsi="Calibri" w:cs="Calibri"/>
          <w:lang w:val="en-IN"/>
        </w:rPr>
      </w:pPr>
      <w:r w:rsidRPr="00DA2D75">
        <w:rPr>
          <w:rFonts w:ascii="Calibri" w:hAnsi="Calibri" w:cs="Calibri"/>
          <w:lang w:val="en-IN"/>
        </w:rPr>
        <w:t>Invest in acquisition campaigns (social media ads, referral programs, influencer partnerships) to grow the new customer base.</w:t>
      </w:r>
    </w:p>
    <w:p w14:paraId="0D17F4D5" w14:textId="77777777" w:rsidR="00DA2D75" w:rsidRPr="00DA2D75" w:rsidRDefault="00DA2D75">
      <w:pPr>
        <w:pStyle w:val="NoSpacing"/>
        <w:numPr>
          <w:ilvl w:val="0"/>
          <w:numId w:val="38"/>
        </w:numPr>
        <w:rPr>
          <w:rFonts w:ascii="Calibri" w:hAnsi="Calibri" w:cs="Calibri"/>
          <w:lang w:val="en-IN"/>
        </w:rPr>
      </w:pPr>
      <w:r w:rsidRPr="00DA2D75">
        <w:rPr>
          <w:rFonts w:ascii="Calibri" w:hAnsi="Calibri" w:cs="Calibri"/>
          <w:lang w:val="en-IN"/>
        </w:rPr>
        <w:t>Continue retention strategies (personalized offers, loyalty rewards) to sustain the strong loyal segment.</w:t>
      </w:r>
    </w:p>
    <w:p w14:paraId="5FCBFBFB" w14:textId="77777777" w:rsidR="00DA2D75" w:rsidRPr="00DA2D75" w:rsidRDefault="00DA2D75" w:rsidP="002E6464">
      <w:pPr>
        <w:pStyle w:val="NoSpacing"/>
        <w:rPr>
          <w:rFonts w:ascii="Calibri" w:hAnsi="Calibri" w:cs="Calibri"/>
        </w:rPr>
      </w:pPr>
    </w:p>
    <w:sectPr w:rsidR="00DA2D75" w:rsidRPr="00DA2D75" w:rsidSect="00CA313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A04EED"/>
    <w:multiLevelType w:val="hybridMultilevel"/>
    <w:tmpl w:val="301CE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381070"/>
    <w:multiLevelType w:val="hybridMultilevel"/>
    <w:tmpl w:val="7B308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CC5119"/>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D7535"/>
    <w:multiLevelType w:val="hybridMultilevel"/>
    <w:tmpl w:val="975AF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D60003"/>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217E9"/>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93A5C"/>
    <w:multiLevelType w:val="hybridMultilevel"/>
    <w:tmpl w:val="185CD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A23976"/>
    <w:multiLevelType w:val="hybridMultilevel"/>
    <w:tmpl w:val="2B28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454729"/>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27E1E"/>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7636F"/>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14599"/>
    <w:multiLevelType w:val="hybridMultilevel"/>
    <w:tmpl w:val="6CF68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9F72DD"/>
    <w:multiLevelType w:val="hybridMultilevel"/>
    <w:tmpl w:val="EBEA318A"/>
    <w:lvl w:ilvl="0" w:tplc="B5B436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576B14"/>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02BC0"/>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70872"/>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7156D"/>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40942"/>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A479C"/>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05179"/>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D1E01"/>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335F7"/>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C2B84"/>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221AD"/>
    <w:multiLevelType w:val="hybridMultilevel"/>
    <w:tmpl w:val="5136D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AE5F80"/>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5537D"/>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5633F"/>
    <w:multiLevelType w:val="hybridMultilevel"/>
    <w:tmpl w:val="7F38E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7C6EEE"/>
    <w:multiLevelType w:val="hybridMultilevel"/>
    <w:tmpl w:val="BBF63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6F2A7F"/>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A67FA"/>
    <w:multiLevelType w:val="multilevel"/>
    <w:tmpl w:val="F6F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E40BB"/>
    <w:multiLevelType w:val="hybridMultilevel"/>
    <w:tmpl w:val="FBDA8D74"/>
    <w:lvl w:ilvl="0" w:tplc="B5B436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CA0B05"/>
    <w:multiLevelType w:val="hybridMultilevel"/>
    <w:tmpl w:val="FD0A2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8984303">
    <w:abstractNumId w:val="5"/>
  </w:num>
  <w:num w:numId="2" w16cid:durableId="903682388">
    <w:abstractNumId w:val="3"/>
  </w:num>
  <w:num w:numId="3" w16cid:durableId="473645685">
    <w:abstractNumId w:val="2"/>
  </w:num>
  <w:num w:numId="4" w16cid:durableId="1298216699">
    <w:abstractNumId w:val="4"/>
  </w:num>
  <w:num w:numId="5" w16cid:durableId="799877913">
    <w:abstractNumId w:val="1"/>
  </w:num>
  <w:num w:numId="6" w16cid:durableId="1977759210">
    <w:abstractNumId w:val="0"/>
  </w:num>
  <w:num w:numId="7" w16cid:durableId="307827166">
    <w:abstractNumId w:val="13"/>
  </w:num>
  <w:num w:numId="8" w16cid:durableId="945044555">
    <w:abstractNumId w:val="19"/>
  </w:num>
  <w:num w:numId="9" w16cid:durableId="1123109361">
    <w:abstractNumId w:val="34"/>
  </w:num>
  <w:num w:numId="10" w16cid:durableId="1963073782">
    <w:abstractNumId w:val="15"/>
  </w:num>
  <w:num w:numId="11" w16cid:durableId="1638144794">
    <w:abstractNumId w:val="28"/>
  </w:num>
  <w:num w:numId="12" w16cid:durableId="1885633186">
    <w:abstractNumId w:val="30"/>
  </w:num>
  <w:num w:numId="13" w16cid:durableId="1648825740">
    <w:abstractNumId w:val="22"/>
  </w:num>
  <w:num w:numId="14" w16cid:durableId="1010184506">
    <w:abstractNumId w:val="21"/>
  </w:num>
  <w:num w:numId="15" w16cid:durableId="1765415765">
    <w:abstractNumId w:val="14"/>
  </w:num>
  <w:num w:numId="16" w16cid:durableId="1299603527">
    <w:abstractNumId w:val="25"/>
  </w:num>
  <w:num w:numId="17" w16cid:durableId="205146757">
    <w:abstractNumId w:val="10"/>
  </w:num>
  <w:num w:numId="18" w16cid:durableId="102503596">
    <w:abstractNumId w:val="16"/>
  </w:num>
  <w:num w:numId="19" w16cid:durableId="1655840441">
    <w:abstractNumId w:val="26"/>
  </w:num>
  <w:num w:numId="20" w16cid:durableId="59334908">
    <w:abstractNumId w:val="36"/>
  </w:num>
  <w:num w:numId="21" w16cid:durableId="991251999">
    <w:abstractNumId w:val="20"/>
  </w:num>
  <w:num w:numId="22" w16cid:durableId="1929341456">
    <w:abstractNumId w:val="23"/>
  </w:num>
  <w:num w:numId="23" w16cid:durableId="390734415">
    <w:abstractNumId w:val="18"/>
  </w:num>
  <w:num w:numId="24" w16cid:durableId="152065450">
    <w:abstractNumId w:val="7"/>
  </w:num>
  <w:num w:numId="25" w16cid:durableId="1511792647">
    <w:abstractNumId w:val="32"/>
  </w:num>
  <w:num w:numId="26" w16cid:durableId="1143889955">
    <w:abstractNumId w:val="33"/>
  </w:num>
  <w:num w:numId="27" w16cid:durableId="1205101108">
    <w:abstractNumId w:val="12"/>
  </w:num>
  <w:num w:numId="28" w16cid:durableId="116723352">
    <w:abstractNumId w:val="37"/>
  </w:num>
  <w:num w:numId="29" w16cid:durableId="1106998706">
    <w:abstractNumId w:val="6"/>
  </w:num>
  <w:num w:numId="30" w16cid:durableId="782964027">
    <w:abstractNumId w:val="17"/>
  </w:num>
  <w:num w:numId="31" w16cid:durableId="599989328">
    <w:abstractNumId w:val="29"/>
  </w:num>
  <w:num w:numId="32" w16cid:durableId="59258246">
    <w:abstractNumId w:val="9"/>
  </w:num>
  <w:num w:numId="33" w16cid:durableId="857501744">
    <w:abstractNumId w:val="35"/>
  </w:num>
  <w:num w:numId="34" w16cid:durableId="1998994721">
    <w:abstractNumId w:val="11"/>
  </w:num>
  <w:num w:numId="35" w16cid:durableId="2055499446">
    <w:abstractNumId w:val="27"/>
  </w:num>
  <w:num w:numId="36" w16cid:durableId="1919053929">
    <w:abstractNumId w:val="8"/>
  </w:num>
  <w:num w:numId="37" w16cid:durableId="1842161171">
    <w:abstractNumId w:val="24"/>
  </w:num>
  <w:num w:numId="38" w16cid:durableId="491651205">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D07"/>
    <w:rsid w:val="0029639D"/>
    <w:rsid w:val="002E6464"/>
    <w:rsid w:val="00326F90"/>
    <w:rsid w:val="00393A67"/>
    <w:rsid w:val="003C4B2D"/>
    <w:rsid w:val="00464300"/>
    <w:rsid w:val="005C43C3"/>
    <w:rsid w:val="00772DEF"/>
    <w:rsid w:val="00826F10"/>
    <w:rsid w:val="009548B7"/>
    <w:rsid w:val="00AA1D8D"/>
    <w:rsid w:val="00B47730"/>
    <w:rsid w:val="00BC7EC1"/>
    <w:rsid w:val="00CA3135"/>
    <w:rsid w:val="00CB0664"/>
    <w:rsid w:val="00D16BF1"/>
    <w:rsid w:val="00DA2D75"/>
    <w:rsid w:val="00F13658"/>
    <w:rsid w:val="00F9218A"/>
    <w:rsid w:val="00FC693F"/>
    <w:rsid w:val="00FF46F6"/>
    <w:rsid w:val="00FF7C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E0278"/>
  <w14:defaultImageDpi w14:val="300"/>
  <w15:docId w15:val="{624389D3-ADBA-471C-A124-0E0D54BA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1800</Words>
  <Characters>10265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Hemant Thakare</cp:lastModifiedBy>
  <cp:revision>2</cp:revision>
  <dcterms:created xsi:type="dcterms:W3CDTF">2026-07-10T18:12:00Z</dcterms:created>
  <dcterms:modified xsi:type="dcterms:W3CDTF">2026-07-10T18:12:00Z</dcterms:modified>
  <cp:category/>
</cp:coreProperties>
</file>