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pPr>
      <w:bookmarkStart w:colFirst="0" w:colLast="0" w:name="_aqfuttjjt6ou" w:id="0"/>
      <w:bookmarkEnd w:id="0"/>
      <w:r w:rsidDel="00000000" w:rsidR="00000000" w:rsidRPr="00000000">
        <w:rPr>
          <w:rtl w:val="0"/>
        </w:rPr>
        <w:t xml:space="preserve">C</w:t>
      </w:r>
      <w:r w:rsidDel="00000000" w:rsidR="00000000" w:rsidRPr="00000000">
        <w:rPr>
          <w:rtl w:val="0"/>
        </w:rPr>
        <w:t xml:space="preserve">reate a Custom Policy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9fafb" w:val="clear"/>
        <w:spacing w:after="260" w:before="260" w:line="276" w:lineRule="auto"/>
        <w:ind w:left="0" w:right="0" w:firstLine="0"/>
        <w:jc w:val="left"/>
        <w:rPr>
          <w:sz w:val="24"/>
          <w:szCs w:val="24"/>
          <w:highlight w:val="white"/>
        </w:rPr>
      </w:pPr>
      <w:r w:rsidDel="00000000" w:rsidR="00000000" w:rsidRPr="00000000">
        <w:rPr>
          <w:b w:val="1"/>
          <w:sz w:val="24"/>
          <w:szCs w:val="24"/>
          <w:shd w:fill="f9fafb" w:val="clear"/>
          <w:rtl w:val="0"/>
        </w:rPr>
        <w:t xml:space="preserve">Policies</w:t>
      </w:r>
      <w:r w:rsidDel="00000000" w:rsidR="00000000" w:rsidRPr="00000000">
        <w:rPr>
          <w:rFonts w:ascii="Roboto" w:cs="Roboto" w:eastAsia="Roboto" w:hAnsi="Roboto"/>
          <w:b w:val="1"/>
          <w:color w:val="444444"/>
          <w:sz w:val="27"/>
          <w:szCs w:val="27"/>
          <w:highlight w:val="white"/>
          <w:rtl w:val="0"/>
        </w:rPr>
        <w:t xml:space="preserve">:-</w:t>
      </w:r>
      <w:r w:rsidDel="00000000" w:rsidR="00000000" w:rsidRPr="00000000">
        <w:rPr>
          <w:sz w:val="24"/>
          <w:szCs w:val="24"/>
          <w:highlight w:val="white"/>
          <w:rtl w:val="0"/>
        </w:rPr>
        <w:t xml:space="preserve">A policy is an object in AWS that defines permissions.</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9fafb" w:val="clear"/>
        <w:spacing w:after="260" w:before="260" w:line="276" w:lineRule="auto"/>
        <w:ind w:left="720" w:right="0" w:hanging="360"/>
        <w:jc w:val="left"/>
        <w:rPr>
          <w:sz w:val="24"/>
          <w:szCs w:val="24"/>
          <w:highlight w:val="white"/>
          <w:u w:val="none"/>
        </w:rPr>
      </w:pPr>
      <w:r w:rsidDel="00000000" w:rsidR="00000000" w:rsidRPr="00000000">
        <w:rPr>
          <w:sz w:val="24"/>
          <w:szCs w:val="24"/>
          <w:highlight w:val="white"/>
          <w:rtl w:val="0"/>
        </w:rPr>
        <w:t xml:space="preserve">Create Policy by clicking on the button</w:t>
      </w:r>
      <w:r w:rsidDel="00000000" w:rsidR="00000000" w:rsidRPr="00000000">
        <w:rPr>
          <w:sz w:val="24"/>
          <w:szCs w:val="24"/>
          <w:highlight w:val="white"/>
        </w:rPr>
        <w:drawing>
          <wp:inline distB="114300" distT="114300" distL="114300" distR="114300">
            <wp:extent cx="5731200" cy="3225800"/>
            <wp:effectExtent b="0" l="0" r="0" t="0"/>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sz w:val="24"/>
          <w:szCs w:val="24"/>
        </w:rPr>
      </w:pPr>
      <w:r w:rsidDel="00000000" w:rsidR="00000000" w:rsidRPr="00000000">
        <w:rPr>
          <w:rtl w:val="0"/>
        </w:rPr>
      </w:r>
    </w:p>
    <w:p w:rsidR="00000000" w:rsidDel="00000000" w:rsidP="00000000" w:rsidRDefault="00000000" w:rsidRPr="00000000" w14:paraId="00000006">
      <w:pPr>
        <w:numPr>
          <w:ilvl w:val="0"/>
          <w:numId w:val="4"/>
        </w:numPr>
        <w:ind w:left="720" w:hanging="360"/>
        <w:rPr>
          <w:sz w:val="24"/>
          <w:szCs w:val="24"/>
          <w:u w:val="none"/>
        </w:rPr>
      </w:pPr>
      <w:r w:rsidDel="00000000" w:rsidR="00000000" w:rsidRPr="00000000">
        <w:rPr>
          <w:sz w:val="24"/>
          <w:szCs w:val="24"/>
          <w:rtl w:val="0"/>
        </w:rPr>
        <w:t xml:space="preserve">On the Visual editor tab, Choose a service and then choose an AWS service. </w:t>
      </w:r>
    </w:p>
    <w:p w:rsidR="00000000" w:rsidDel="00000000" w:rsidP="00000000" w:rsidRDefault="00000000" w:rsidRPr="00000000" w14:paraId="00000007">
      <w:pPr>
        <w:ind w:left="720" w:firstLine="0"/>
        <w:rPr>
          <w:sz w:val="24"/>
          <w:szCs w:val="24"/>
        </w:rPr>
      </w:pPr>
      <w:r w:rsidDel="00000000" w:rsidR="00000000" w:rsidRPr="00000000">
        <w:rPr>
          <w:sz w:val="24"/>
          <w:szCs w:val="24"/>
          <w:rtl w:val="0"/>
        </w:rPr>
        <w:t xml:space="preserve">You can choose only one service within a visual editor permission block. To grant access to more than one service, add multiple permission blocks by choosing Add additional permissions.</w:t>
      </w:r>
    </w:p>
    <w:p w:rsidR="00000000" w:rsidDel="00000000" w:rsidP="00000000" w:rsidRDefault="00000000" w:rsidRPr="00000000" w14:paraId="00000008">
      <w:pPr>
        <w:ind w:left="720" w:firstLine="0"/>
        <w:rPr>
          <w:sz w:val="24"/>
          <w:szCs w:val="24"/>
        </w:rPr>
      </w:pPr>
      <w:r w:rsidDel="00000000" w:rsidR="00000000" w:rsidRPr="00000000">
        <w:rPr>
          <w:sz w:val="24"/>
          <w:szCs w:val="24"/>
        </w:rPr>
        <w:drawing>
          <wp:inline distB="114300" distT="114300" distL="114300" distR="114300">
            <wp:extent cx="5734050" cy="2605088"/>
            <wp:effectExtent b="0" l="0" r="0" t="0"/>
            <wp:docPr id="2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4050"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For Actions, choose the actions to add to the policy. I have chosen Manual Actions.</w:t>
      </w:r>
      <w:r w:rsidDel="00000000" w:rsidR="00000000" w:rsidRPr="00000000">
        <w:rPr>
          <w:sz w:val="24"/>
          <w:szCs w:val="24"/>
        </w:rPr>
        <w:drawing>
          <wp:inline distB="114300" distT="114300" distL="114300" distR="114300">
            <wp:extent cx="5731200" cy="3225800"/>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color w:val="f0f3f6"/>
          <w:sz w:val="24"/>
          <w:szCs w:val="24"/>
          <w:shd w:fill="0a0c10" w:val="clear"/>
          <w:rtl w:val="0"/>
        </w:rPr>
        <w:t xml:space="preserve"> </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numPr>
          <w:ilvl w:val="0"/>
          <w:numId w:val="4"/>
        </w:numPr>
        <w:ind w:left="720" w:hanging="360"/>
        <w:rPr>
          <w:sz w:val="24"/>
          <w:szCs w:val="24"/>
        </w:rPr>
      </w:pPr>
      <w:r w:rsidDel="00000000" w:rsidR="00000000" w:rsidRPr="00000000">
        <w:rPr>
          <w:sz w:val="24"/>
          <w:szCs w:val="24"/>
          <w:rtl w:val="0"/>
        </w:rPr>
        <w:t xml:space="preserve">For Resources, if the service and actions that you selected in the previous steps do not support choosing specific resources, all resources are allowed and you cannot edit this section.</w:t>
      </w:r>
    </w:p>
    <w:p w:rsidR="00000000" w:rsidDel="00000000" w:rsidP="00000000" w:rsidRDefault="00000000" w:rsidRPr="00000000" w14:paraId="0000000C">
      <w:pPr>
        <w:ind w:left="720" w:firstLine="0"/>
        <w:rPr>
          <w:sz w:val="24"/>
          <w:szCs w:val="24"/>
        </w:rPr>
      </w:pPr>
      <w:r w:rsidDel="00000000" w:rsidR="00000000" w:rsidRPr="00000000">
        <w:rPr>
          <w:sz w:val="24"/>
          <w:szCs w:val="24"/>
        </w:rPr>
        <w:drawing>
          <wp:inline distB="114300" distT="114300" distL="114300" distR="114300">
            <wp:extent cx="5731200" cy="3225800"/>
            <wp:effectExtent b="0" l="0" r="0" t="0"/>
            <wp:docPr id="1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numPr>
          <w:ilvl w:val="0"/>
          <w:numId w:val="4"/>
        </w:numPr>
        <w:ind w:left="720" w:hanging="360"/>
        <w:rPr>
          <w:sz w:val="24"/>
          <w:szCs w:val="24"/>
        </w:rPr>
      </w:pPr>
      <w:r w:rsidDel="00000000" w:rsidR="00000000" w:rsidRPr="00000000">
        <w:rPr>
          <w:sz w:val="24"/>
          <w:szCs w:val="24"/>
          <w:rtl w:val="0"/>
        </w:rPr>
        <w:t xml:space="preserve">(Optional) Choose Specify request conditions (optional) to add conditions to the policy that you are creating.</w:t>
      </w:r>
    </w:p>
    <w:p w:rsidR="00000000" w:rsidDel="00000000" w:rsidP="00000000" w:rsidRDefault="00000000" w:rsidRPr="00000000" w14:paraId="0000000F">
      <w:pPr>
        <w:ind w:left="720" w:firstLine="0"/>
        <w:rPr>
          <w:sz w:val="24"/>
          <w:szCs w:val="24"/>
        </w:rPr>
      </w:pPr>
      <w:r w:rsidDel="00000000" w:rsidR="00000000" w:rsidRPr="00000000">
        <w:rPr>
          <w:sz w:val="24"/>
          <w:szCs w:val="24"/>
          <w:rtl w:val="0"/>
        </w:rPr>
        <w:t xml:space="preserve">Then click on next Tags</w:t>
      </w:r>
    </w:p>
    <w:p w:rsidR="00000000" w:rsidDel="00000000" w:rsidP="00000000" w:rsidRDefault="00000000" w:rsidRPr="00000000" w14:paraId="00000010">
      <w:pPr>
        <w:ind w:left="720" w:firstLine="0"/>
        <w:rPr>
          <w:sz w:val="24"/>
          <w:szCs w:val="24"/>
        </w:rPr>
      </w:pPr>
      <w:r w:rsidDel="00000000" w:rsidR="00000000" w:rsidRPr="00000000">
        <w:rPr>
          <w:sz w:val="24"/>
          <w:szCs w:val="24"/>
        </w:rPr>
        <w:drawing>
          <wp:inline distB="114300" distT="114300" distL="114300" distR="114300">
            <wp:extent cx="5731200" cy="32258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rtl w:val="0"/>
        </w:rPr>
      </w:r>
    </w:p>
    <w:p w:rsidR="00000000" w:rsidDel="00000000" w:rsidP="00000000" w:rsidRDefault="00000000" w:rsidRPr="00000000" w14:paraId="00000012">
      <w:pPr>
        <w:numPr>
          <w:ilvl w:val="0"/>
          <w:numId w:val="4"/>
        </w:numPr>
        <w:ind w:left="720" w:hanging="360"/>
        <w:rPr>
          <w:sz w:val="24"/>
          <w:szCs w:val="24"/>
          <w:u w:val="none"/>
        </w:rPr>
      </w:pPr>
      <w:r w:rsidDel="00000000" w:rsidR="00000000" w:rsidRPr="00000000">
        <w:rPr>
          <w:sz w:val="24"/>
          <w:szCs w:val="24"/>
          <w:rtl w:val="0"/>
        </w:rPr>
        <w:t xml:space="preserve">Add Tags-</w:t>
      </w:r>
      <w:r w:rsidDel="00000000" w:rsidR="00000000" w:rsidRPr="00000000">
        <w:rPr>
          <w:rFonts w:ascii="Roboto" w:cs="Roboto" w:eastAsia="Roboto" w:hAnsi="Roboto"/>
          <w:sz w:val="24"/>
          <w:szCs w:val="24"/>
          <w:highlight w:val="white"/>
          <w:rtl w:val="0"/>
        </w:rPr>
        <w:t xml:space="preserve">Tags are key-value pairs that you can add to AWS resources to help identify, organise, or search for resources</w:t>
      </w:r>
      <w:r w:rsidDel="00000000" w:rsidR="00000000" w:rsidRPr="00000000">
        <w:rPr>
          <w:rFonts w:ascii="Roboto" w:cs="Roboto" w:eastAsia="Roboto" w:hAnsi="Roboto"/>
          <w:sz w:val="18"/>
          <w:szCs w:val="18"/>
          <w:highlight w:val="white"/>
          <w:rtl w:val="0"/>
        </w:rPr>
        <w:t xml:space="preserve">.</w:t>
      </w:r>
    </w:p>
    <w:p w:rsidR="00000000" w:rsidDel="00000000" w:rsidP="00000000" w:rsidRDefault="00000000" w:rsidRPr="00000000" w14:paraId="00000013">
      <w:pPr>
        <w:ind w:left="720" w:firstLine="0"/>
        <w:rPr>
          <w:rFonts w:ascii="Roboto" w:cs="Roboto" w:eastAsia="Roboto" w:hAnsi="Roboto"/>
          <w:color w:val="545b64"/>
          <w:sz w:val="18"/>
          <w:szCs w:val="18"/>
          <w:highlight w:val="white"/>
        </w:rPr>
      </w:pPr>
      <w:r w:rsidDel="00000000" w:rsidR="00000000" w:rsidRPr="00000000">
        <w:rPr>
          <w:rFonts w:ascii="Roboto" w:cs="Roboto" w:eastAsia="Roboto" w:hAnsi="Roboto"/>
          <w:color w:val="545b64"/>
          <w:sz w:val="18"/>
          <w:szCs w:val="18"/>
          <w:highlight w:val="white"/>
        </w:rPr>
        <w:drawing>
          <wp:inline distB="114300" distT="114300" distL="114300" distR="114300">
            <wp:extent cx="5731200" cy="322580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Then click on Next: Review</w:t>
      </w:r>
    </w:p>
    <w:p w:rsidR="00000000" w:rsidDel="00000000" w:rsidP="00000000" w:rsidRDefault="00000000" w:rsidRPr="00000000" w14:paraId="00000015">
      <w:pPr>
        <w:numPr>
          <w:ilvl w:val="0"/>
          <w:numId w:val="4"/>
        </w:numPr>
        <w:ind w:left="720" w:hanging="360"/>
        <w:rPr>
          <w:sz w:val="24"/>
          <w:szCs w:val="24"/>
        </w:rPr>
      </w:pPr>
      <w:r w:rsidDel="00000000" w:rsidR="00000000" w:rsidRPr="00000000">
        <w:rPr>
          <w:sz w:val="24"/>
          <w:szCs w:val="24"/>
          <w:rtl w:val="0"/>
        </w:rPr>
        <w:t xml:space="preserve">On the Review policy page, type a Name and a Description (optional) for the policy that you are creating.</w:t>
      </w:r>
      <w:r w:rsidDel="00000000" w:rsidR="00000000" w:rsidRPr="00000000">
        <w:rPr>
          <w:sz w:val="24"/>
          <w:szCs w:val="24"/>
        </w:rPr>
        <w:drawing>
          <wp:inline distB="114300" distT="114300" distL="114300" distR="114300">
            <wp:extent cx="5731200" cy="32258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0" w:firstLine="720"/>
        <w:rPr>
          <w:sz w:val="24"/>
          <w:szCs w:val="24"/>
        </w:rPr>
      </w:pPr>
      <w:r w:rsidDel="00000000" w:rsidR="00000000" w:rsidRPr="00000000">
        <w:rPr>
          <w:sz w:val="24"/>
          <w:szCs w:val="24"/>
          <w:rtl w:val="0"/>
        </w:rPr>
        <w:t xml:space="preserve">Then click on Create Policy </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After creation of policy, you can attach it to your groups, users, or roles. </w:t>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5731200" cy="32258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pStyle w:val="Heading1"/>
        <w:rPr/>
      </w:pPr>
      <w:bookmarkStart w:colFirst="0" w:colLast="0" w:name="_pj8e088bps8z" w:id="1"/>
      <w:bookmarkEnd w:id="1"/>
      <w:r w:rsidDel="00000000" w:rsidR="00000000" w:rsidRPr="00000000">
        <w:rPr>
          <w:rtl w:val="0"/>
        </w:rPr>
        <w:t xml:space="preserve">Create a user Defined Roles</w:t>
      </w:r>
    </w:p>
    <w:p w:rsidR="00000000" w:rsidDel="00000000" w:rsidP="00000000" w:rsidRDefault="00000000" w:rsidRPr="00000000" w14:paraId="0000001D">
      <w:pPr>
        <w:pStyle w:val="Heading1"/>
        <w:rPr>
          <w:sz w:val="24"/>
          <w:szCs w:val="24"/>
        </w:rPr>
      </w:pPr>
      <w:bookmarkStart w:colFirst="0" w:colLast="0" w:name="_uzs35xmlaq1f" w:id="2"/>
      <w:bookmarkEnd w:id="2"/>
      <w:r w:rsidDel="00000000" w:rsidR="00000000" w:rsidRPr="00000000">
        <w:rPr>
          <w:b w:val="1"/>
          <w:sz w:val="24"/>
          <w:szCs w:val="24"/>
          <w:rtl w:val="0"/>
        </w:rPr>
        <w:t xml:space="preserve">Roles</w:t>
      </w:r>
      <w:r w:rsidDel="00000000" w:rsidR="00000000" w:rsidRPr="00000000">
        <w:rPr>
          <w:sz w:val="24"/>
          <w:szCs w:val="24"/>
          <w:rtl w:val="0"/>
        </w:rPr>
        <w:t xml:space="preserve">:-An IAM role is an identity you can create, that has specific permissions with credentials that are valid for short durations. Roles can be assumed by entities that you trust.</w:t>
      </w:r>
    </w:p>
    <w:p w:rsidR="00000000" w:rsidDel="00000000" w:rsidP="00000000" w:rsidRDefault="00000000" w:rsidRPr="00000000" w14:paraId="0000001E">
      <w:pPr>
        <w:numPr>
          <w:ilvl w:val="0"/>
          <w:numId w:val="1"/>
        </w:numPr>
        <w:ind w:left="720" w:hanging="360"/>
        <w:rPr>
          <w:sz w:val="24"/>
          <w:szCs w:val="24"/>
        </w:rPr>
      </w:pPr>
      <w:r w:rsidDel="00000000" w:rsidR="00000000" w:rsidRPr="00000000">
        <w:rPr>
          <w:sz w:val="24"/>
          <w:szCs w:val="24"/>
          <w:rtl w:val="0"/>
        </w:rPr>
        <w:t xml:space="preserve">To create a role click on Create Role</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731200" cy="32258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sz w:val="24"/>
          <w:szCs w:val="24"/>
          <w:rtl w:val="0"/>
        </w:rPr>
        <w:t xml:space="preserve">Select Trusted entity and select AWS services which allows AWS services like EC2 and Lambda or other to perform actions in this account.</w:t>
      </w:r>
    </w:p>
    <w:p w:rsidR="00000000" w:rsidDel="00000000" w:rsidP="00000000" w:rsidRDefault="00000000" w:rsidRPr="00000000" w14:paraId="00000022">
      <w:pPr>
        <w:ind w:left="720" w:firstLine="0"/>
        <w:rPr/>
      </w:pPr>
      <w:r w:rsidDel="00000000" w:rsidR="00000000" w:rsidRPr="00000000">
        <w:rPr>
          <w:sz w:val="24"/>
          <w:szCs w:val="24"/>
          <w:rtl w:val="0"/>
        </w:rPr>
        <w:t xml:space="preserve">Then select Use Case as EC2</w:t>
      </w:r>
      <w:r w:rsidDel="00000000" w:rsidR="00000000" w:rsidRPr="00000000">
        <w:rPr/>
        <w:drawing>
          <wp:inline distB="114300" distT="114300" distL="114300" distR="114300">
            <wp:extent cx="5734050" cy="2698831"/>
            <wp:effectExtent b="0" l="0" r="0" t="0"/>
            <wp:docPr id="2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4050" cy="2698831"/>
                    </a:xfrm>
                    <a:prstGeom prst="rect"/>
                    <a:ln/>
                  </pic:spPr>
                </pic:pic>
              </a:graphicData>
            </a:graphic>
          </wp:inline>
        </w:drawing>
      </w:r>
      <w:r w:rsidDel="00000000" w:rsidR="00000000" w:rsidRPr="00000000">
        <w:rPr>
          <w:sz w:val="24"/>
          <w:szCs w:val="24"/>
          <w:rtl w:val="0"/>
        </w:rPr>
        <w:t xml:space="preserve">.Then click on Next.</w:t>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sz w:val="24"/>
          <w:szCs w:val="24"/>
          <w:rtl w:val="0"/>
        </w:rPr>
        <w:t xml:space="preserve">Add Permissions</w:t>
      </w:r>
    </w:p>
    <w:p w:rsidR="00000000" w:rsidDel="00000000" w:rsidP="00000000" w:rsidRDefault="00000000" w:rsidRPr="00000000" w14:paraId="00000025">
      <w:pPr>
        <w:ind w:left="720" w:firstLine="0"/>
        <w:rPr/>
      </w:pPr>
      <w:r w:rsidDel="00000000" w:rsidR="00000000" w:rsidRPr="00000000">
        <w:rPr>
          <w:sz w:val="24"/>
          <w:szCs w:val="24"/>
          <w:rtl w:val="0"/>
        </w:rPr>
        <w:t xml:space="preserve">Under the policy name select the policy that we have created (custom policy)</w:t>
      </w:r>
      <w:r w:rsidDel="00000000" w:rsidR="00000000" w:rsidRPr="00000000">
        <w:rPr/>
        <w:drawing>
          <wp:inline distB="114300" distT="114300" distL="114300" distR="114300">
            <wp:extent cx="5731200" cy="32258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Then click on Next</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sz w:val="24"/>
          <w:szCs w:val="24"/>
          <w:rtl w:val="0"/>
        </w:rPr>
        <w:t xml:space="preserve">Name, Review and create</w:t>
      </w:r>
    </w:p>
    <w:p w:rsidR="00000000" w:rsidDel="00000000" w:rsidP="00000000" w:rsidRDefault="00000000" w:rsidRPr="00000000" w14:paraId="00000029">
      <w:pPr>
        <w:ind w:left="720" w:firstLine="0"/>
        <w:rPr/>
      </w:pPr>
      <w:r w:rsidDel="00000000" w:rsidR="00000000" w:rsidRPr="00000000">
        <w:rPr>
          <w:sz w:val="24"/>
          <w:szCs w:val="24"/>
          <w:rtl w:val="0"/>
        </w:rPr>
        <w:t xml:space="preserve">Give Role name and description and the click on create role</w:t>
      </w:r>
      <w:r w:rsidDel="00000000" w:rsidR="00000000" w:rsidRPr="00000000">
        <w:rPr/>
        <w:drawing>
          <wp:inline distB="114300" distT="114300" distL="114300" distR="114300">
            <wp:extent cx="5731200" cy="32258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sz w:val="24"/>
          <w:szCs w:val="24"/>
          <w:rtl w:val="0"/>
        </w:rPr>
        <w:t xml:space="preserve">Role is created and appear in dashboard</w:t>
      </w:r>
      <w:r w:rsidDel="00000000" w:rsidR="00000000" w:rsidRPr="00000000">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1"/>
        <w:rPr/>
      </w:pPr>
      <w:bookmarkStart w:colFirst="0" w:colLast="0" w:name="_1ifiek40xfj2" w:id="3"/>
      <w:bookmarkEnd w:id="3"/>
      <w:r w:rsidDel="00000000" w:rsidR="00000000" w:rsidRPr="00000000">
        <w:rPr>
          <w:rtl w:val="0"/>
        </w:rPr>
        <w:t xml:space="preserve">Create a user group</w:t>
      </w:r>
    </w:p>
    <w:p w:rsidR="00000000" w:rsidDel="00000000" w:rsidP="00000000" w:rsidRDefault="00000000" w:rsidRPr="00000000" w14:paraId="0000002F">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User groups</w:t>
      </w:r>
      <w:r w:rsidDel="00000000" w:rsidR="00000000" w:rsidRPr="00000000">
        <w:rPr>
          <w:rFonts w:ascii="Roboto" w:cs="Roboto" w:eastAsia="Roboto" w:hAnsi="Roboto"/>
          <w:b w:val="1"/>
          <w:sz w:val="27"/>
          <w:szCs w:val="27"/>
          <w:highlight w:val="white"/>
          <w:rtl w:val="0"/>
        </w:rPr>
        <w:t xml:space="preserve">:-</w:t>
      </w:r>
      <w:r w:rsidDel="00000000" w:rsidR="00000000" w:rsidRPr="00000000">
        <w:rPr>
          <w:rFonts w:ascii="Roboto" w:cs="Roboto" w:eastAsia="Roboto" w:hAnsi="Roboto"/>
          <w:sz w:val="24"/>
          <w:szCs w:val="24"/>
          <w:highlight w:val="white"/>
          <w:rtl w:val="0"/>
        </w:rPr>
        <w:t xml:space="preserve">A user group is a collection of IAM users. Use groups to specify permissions for a collection of users.</w:t>
      </w:r>
    </w:p>
    <w:p w:rsidR="00000000" w:rsidDel="00000000" w:rsidP="00000000" w:rsidRDefault="00000000" w:rsidRPr="00000000" w14:paraId="0000003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that we need to login from the root user.</w:t>
      </w:r>
    </w:p>
    <w:p w:rsidR="00000000" w:rsidDel="00000000" w:rsidP="00000000" w:rsidRDefault="00000000" w:rsidRPr="00000000" w14:paraId="00000031">
      <w:pPr>
        <w:numPr>
          <w:ilvl w:val="0"/>
          <w:numId w:val="2"/>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Create Group</w:t>
      </w:r>
    </w:p>
    <w:p w:rsidR="00000000" w:rsidDel="00000000" w:rsidP="00000000" w:rsidRDefault="00000000" w:rsidRPr="00000000" w14:paraId="00000032">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3225800"/>
            <wp:effectExtent b="0" l="0" r="0" t="0"/>
            <wp:docPr id="2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4">
      <w:pPr>
        <w:numPr>
          <w:ilvl w:val="0"/>
          <w:numId w:val="2"/>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Name the user group</w:t>
      </w:r>
      <w:r w:rsidDel="00000000" w:rsidR="00000000" w:rsidRPr="00000000">
        <w:rPr>
          <w:rFonts w:ascii="Roboto" w:cs="Roboto" w:eastAsia="Roboto" w:hAnsi="Roboto"/>
          <w:sz w:val="24"/>
          <w:szCs w:val="24"/>
          <w:highlight w:val="white"/>
        </w:rPr>
        <w:drawing>
          <wp:inline distB="114300" distT="114300" distL="114300" distR="114300">
            <wp:extent cx="5731200" cy="322580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Attach Permission Policies and select custom policy that we have created and choose any if you like EC2</w:t>
      </w:r>
      <w:r w:rsidDel="00000000" w:rsidR="00000000" w:rsidRPr="00000000">
        <w:rPr>
          <w:rFonts w:ascii="Roboto" w:cs="Roboto" w:eastAsia="Roboto" w:hAnsi="Roboto"/>
          <w:sz w:val="24"/>
          <w:szCs w:val="24"/>
          <w:highlight w:val="white"/>
        </w:rPr>
        <w:drawing>
          <wp:inline distB="114300" distT="114300" distL="114300" distR="114300">
            <wp:extent cx="5731200" cy="3225800"/>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Then click on create Group</w:t>
      </w:r>
    </w:p>
    <w:p w:rsidR="00000000" w:rsidDel="00000000" w:rsidP="00000000" w:rsidRDefault="00000000" w:rsidRPr="00000000" w14:paraId="00000038">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User group created </w:t>
      </w:r>
      <w:r w:rsidDel="00000000" w:rsidR="00000000" w:rsidRPr="00000000">
        <w:rPr>
          <w:rFonts w:ascii="Roboto" w:cs="Roboto" w:eastAsia="Roboto" w:hAnsi="Roboto"/>
          <w:sz w:val="24"/>
          <w:szCs w:val="24"/>
          <w:highlight w:val="white"/>
        </w:rPr>
        <w:drawing>
          <wp:inline distB="114300" distT="114300" distL="114300" distR="114300">
            <wp:extent cx="5731200" cy="32258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B">
      <w:pPr>
        <w:pStyle w:val="Heading1"/>
        <w:rPr/>
      </w:pPr>
      <w:bookmarkStart w:colFirst="0" w:colLast="0" w:name="_xgx90wrxm4a0" w:id="4"/>
      <w:bookmarkEnd w:id="4"/>
      <w:r w:rsidDel="00000000" w:rsidR="00000000" w:rsidRPr="00000000">
        <w:rPr>
          <w:rtl w:val="0"/>
        </w:rPr>
        <w:t xml:space="preserve">Create a user in User-Defined Group</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highlight w:val="white"/>
        </w:rPr>
      </w:pPr>
      <w:r w:rsidDel="00000000" w:rsidR="00000000" w:rsidRPr="00000000">
        <w:rPr>
          <w:rFonts w:ascii="Roboto" w:cs="Roboto" w:eastAsia="Roboto" w:hAnsi="Roboto"/>
          <w:b w:val="1"/>
          <w:sz w:val="26"/>
          <w:szCs w:val="26"/>
          <w:highlight w:val="white"/>
          <w:rtl w:val="0"/>
        </w:rPr>
        <w:t xml:space="preserve">Users</w:t>
      </w:r>
      <w:r w:rsidDel="00000000" w:rsidR="00000000" w:rsidRPr="00000000">
        <w:rPr>
          <w:rFonts w:ascii="Roboto" w:cs="Roboto" w:eastAsia="Roboto" w:hAnsi="Roboto"/>
          <w:b w:val="1"/>
          <w:sz w:val="27"/>
          <w:szCs w:val="27"/>
          <w:highlight w:val="white"/>
          <w:rtl w:val="0"/>
        </w:rPr>
        <w:t xml:space="preserve">:-</w:t>
      </w:r>
      <w:r w:rsidDel="00000000" w:rsidR="00000000" w:rsidRPr="00000000">
        <w:rPr>
          <w:rFonts w:ascii="Roboto" w:cs="Roboto" w:eastAsia="Roboto" w:hAnsi="Roboto"/>
          <w:sz w:val="24"/>
          <w:szCs w:val="24"/>
          <w:highlight w:val="white"/>
          <w:rtl w:val="0"/>
        </w:rPr>
        <w:t xml:space="preserve">An IAM user is an identity with long-term credentials that is used to interact with AWS in an account.</w:t>
      </w:r>
    </w:p>
    <w:p w:rsidR="00000000" w:rsidDel="00000000" w:rsidP="00000000" w:rsidRDefault="00000000" w:rsidRPr="00000000" w14:paraId="0000003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F">
      <w:pPr>
        <w:numPr>
          <w:ilvl w:val="0"/>
          <w:numId w:val="9"/>
        </w:numPr>
        <w:ind w:left="720" w:hanging="360"/>
      </w:pPr>
      <w:r w:rsidDel="00000000" w:rsidR="00000000" w:rsidRPr="00000000">
        <w:rPr>
          <w:sz w:val="24"/>
          <w:szCs w:val="24"/>
          <w:rtl w:val="0"/>
        </w:rPr>
        <w:t xml:space="preserve">We have created a group and now we want to add user in that group</w:t>
      </w:r>
      <w:r w:rsidDel="00000000" w:rsidR="00000000" w:rsidRPr="00000000">
        <w:rPr/>
        <w:drawing>
          <wp:inline distB="114300" distT="114300" distL="114300" distR="114300">
            <wp:extent cx="5731200" cy="3225800"/>
            <wp:effectExtent b="0" l="0" r="0" t="0"/>
            <wp:docPr id="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9"/>
        </w:numPr>
        <w:ind w:left="720" w:hanging="360"/>
      </w:pPr>
      <w:r w:rsidDel="00000000" w:rsidR="00000000" w:rsidRPr="00000000">
        <w:rPr>
          <w:sz w:val="24"/>
          <w:szCs w:val="24"/>
          <w:rtl w:val="0"/>
        </w:rPr>
        <w:t xml:space="preserve">Set user Details</w:t>
      </w:r>
      <w:r w:rsidDel="00000000" w:rsidR="00000000" w:rsidRPr="00000000">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9"/>
        </w:numPr>
        <w:ind w:left="720" w:hanging="360"/>
        <w:rPr>
          <w:sz w:val="24"/>
          <w:szCs w:val="24"/>
        </w:rPr>
      </w:pPr>
      <w:r w:rsidDel="00000000" w:rsidR="00000000" w:rsidRPr="00000000">
        <w:rPr>
          <w:sz w:val="24"/>
          <w:szCs w:val="24"/>
          <w:rtl w:val="0"/>
        </w:rPr>
        <w:t xml:space="preserve">Select AWS access type </w:t>
      </w:r>
    </w:p>
    <w:p w:rsidR="00000000" w:rsidDel="00000000" w:rsidP="00000000" w:rsidRDefault="00000000" w:rsidRPr="00000000" w14:paraId="00000045">
      <w:pPr>
        <w:numPr>
          <w:ilvl w:val="0"/>
          <w:numId w:val="6"/>
        </w:numPr>
        <w:ind w:left="1440" w:hanging="360"/>
        <w:rPr>
          <w:sz w:val="24"/>
          <w:szCs w:val="24"/>
        </w:rPr>
      </w:pPr>
      <w:r w:rsidDel="00000000" w:rsidR="00000000" w:rsidRPr="00000000">
        <w:rPr>
          <w:sz w:val="24"/>
          <w:szCs w:val="24"/>
          <w:rtl w:val="0"/>
        </w:rPr>
        <w:t xml:space="preserve">Select credential type:- Password-AWS management Console Access</w:t>
      </w:r>
    </w:p>
    <w:p w:rsidR="00000000" w:rsidDel="00000000" w:rsidP="00000000" w:rsidRDefault="00000000" w:rsidRPr="00000000" w14:paraId="00000046">
      <w:pPr>
        <w:numPr>
          <w:ilvl w:val="0"/>
          <w:numId w:val="6"/>
        </w:numPr>
        <w:ind w:left="1440" w:hanging="360"/>
      </w:pPr>
      <w:r w:rsidDel="00000000" w:rsidR="00000000" w:rsidRPr="00000000">
        <w:rPr>
          <w:sz w:val="24"/>
          <w:szCs w:val="24"/>
          <w:rtl w:val="0"/>
        </w:rPr>
        <w:t xml:space="preserve">Console Password:-</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731200" cy="32258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numPr>
          <w:ilvl w:val="0"/>
          <w:numId w:val="6"/>
        </w:numPr>
        <w:ind w:left="1440" w:hanging="360"/>
        <w:rPr>
          <w:sz w:val="24"/>
          <w:szCs w:val="24"/>
        </w:rPr>
      </w:pPr>
      <w:r w:rsidDel="00000000" w:rsidR="00000000" w:rsidRPr="00000000">
        <w:rPr>
          <w:sz w:val="24"/>
          <w:szCs w:val="24"/>
          <w:rtl w:val="0"/>
        </w:rPr>
        <w:t xml:space="preserve">Then click on Next Permission</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      4.  Set Permission </w:t>
      </w:r>
    </w:p>
    <w:p w:rsidR="00000000" w:rsidDel="00000000" w:rsidP="00000000" w:rsidRDefault="00000000" w:rsidRPr="00000000" w14:paraId="0000004D">
      <w:pPr>
        <w:rPr/>
      </w:pPr>
      <w:r w:rsidDel="00000000" w:rsidR="00000000" w:rsidRPr="00000000">
        <w:rPr>
          <w:sz w:val="24"/>
          <w:szCs w:val="24"/>
          <w:rtl w:val="0"/>
        </w:rPr>
        <w:tab/>
        <w:t xml:space="preserve">Select Add user to group and add to custom group with their policies given.</w:t>
      </w:r>
      <w:r w:rsidDel="00000000" w:rsidR="00000000" w:rsidRPr="00000000">
        <w:rPr/>
        <w:drawing>
          <wp:inline distB="114300" distT="114300" distL="114300" distR="114300">
            <wp:extent cx="5731200" cy="32258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Then click on Next Tags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5. Add Tags</w:t>
      </w:r>
    </w:p>
    <w:p w:rsidR="00000000" w:rsidDel="00000000" w:rsidP="00000000" w:rsidRDefault="00000000" w:rsidRPr="00000000" w14:paraId="00000053">
      <w:pPr>
        <w:rPr>
          <w:rFonts w:ascii="Roboto" w:cs="Roboto" w:eastAsia="Roboto" w:hAnsi="Roboto"/>
          <w:color w:val="444444"/>
          <w:sz w:val="24"/>
          <w:szCs w:val="24"/>
          <w:highlight w:val="white"/>
        </w:rPr>
      </w:pPr>
      <w:r w:rsidDel="00000000" w:rsidR="00000000" w:rsidRPr="00000000">
        <w:rPr>
          <w:sz w:val="24"/>
          <w:szCs w:val="24"/>
          <w:rtl w:val="0"/>
        </w:rPr>
        <w:tab/>
      </w:r>
      <w:r w:rsidDel="00000000" w:rsidR="00000000" w:rsidRPr="00000000">
        <w:rPr>
          <w:rFonts w:ascii="Roboto" w:cs="Roboto" w:eastAsia="Roboto" w:hAnsi="Roboto"/>
          <w:color w:val="444444"/>
          <w:sz w:val="24"/>
          <w:szCs w:val="24"/>
          <w:highlight w:val="white"/>
          <w:rtl w:val="0"/>
        </w:rPr>
        <w:t xml:space="preserve">IAM tags are key-value pairs you can add to your user.</w:t>
      </w:r>
    </w:p>
    <w:p w:rsidR="00000000" w:rsidDel="00000000" w:rsidP="00000000" w:rsidRDefault="00000000" w:rsidRPr="00000000" w14:paraId="00000054">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Then click on Next Review</w:t>
      </w:r>
    </w:p>
    <w:p w:rsidR="00000000" w:rsidDel="00000000" w:rsidP="00000000" w:rsidRDefault="00000000" w:rsidRPr="00000000" w14:paraId="00000056">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58">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6. Review Page</w:t>
      </w:r>
    </w:p>
    <w:p w:rsidR="00000000" w:rsidDel="00000000" w:rsidP="00000000" w:rsidRDefault="00000000" w:rsidRPr="00000000" w14:paraId="00000059">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Review your choices. After you create the user, you can view and download the auto generated password and access key.</w:t>
      </w:r>
    </w:p>
    <w:p w:rsidR="00000000" w:rsidDel="00000000" w:rsidP="00000000" w:rsidRDefault="00000000" w:rsidRPr="00000000" w14:paraId="0000005A">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If everything is fine then click on create User</w:t>
      </w:r>
    </w:p>
    <w:p w:rsidR="00000000" w:rsidDel="00000000" w:rsidP="00000000" w:rsidRDefault="00000000" w:rsidRPr="00000000" w14:paraId="0000005C">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And download csv file and to login from this user it has generated console sign-in </w:t>
      </w:r>
    </w:p>
    <w:p w:rsidR="00000000" w:rsidDel="00000000" w:rsidP="00000000" w:rsidRDefault="00000000" w:rsidRPr="00000000" w14:paraId="0000005E">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Now the user is added to the group</w:t>
      </w: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2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7. Now we have to login from the user so goto the dashboard and copy the console link and login </w:t>
      </w: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Enter credentials in the sign-in page</w:t>
      </w:r>
    </w:p>
    <w:p w:rsidR="00000000" w:rsidDel="00000000" w:rsidP="00000000" w:rsidRDefault="00000000" w:rsidRPr="00000000" w14:paraId="00000066">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Select the EC2 service which we have given permissions </w:t>
      </w:r>
      <w:r w:rsidDel="00000000" w:rsidR="00000000" w:rsidRPr="00000000">
        <w:rPr>
          <w:rFonts w:ascii="Roboto" w:cs="Roboto" w:eastAsia="Roboto" w:hAnsi="Roboto"/>
          <w:color w:val="444444"/>
          <w:sz w:val="24"/>
          <w:szCs w:val="24"/>
          <w:highlight w:val="white"/>
        </w:rPr>
        <w:drawing>
          <wp:inline distB="114300" distT="114300" distL="114300" distR="114300">
            <wp:extent cx="5731200" cy="3225800"/>
            <wp:effectExtent b="0" l="0" r="0" t="0"/>
            <wp:docPr id="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 </w:t>
      </w:r>
    </w:p>
    <w:p w:rsidR="00000000" w:rsidDel="00000000" w:rsidP="00000000" w:rsidRDefault="00000000" w:rsidRPr="00000000" w14:paraId="0000006A">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6B">
      <w:pPr>
        <w:pStyle w:val="Heading1"/>
        <w:rPr>
          <w:b w:val="1"/>
          <w:sz w:val="26"/>
          <w:szCs w:val="26"/>
        </w:rPr>
      </w:pPr>
      <w:bookmarkStart w:colFirst="0" w:colLast="0" w:name="_23tcqnh2br2a" w:id="5"/>
      <w:bookmarkEnd w:id="5"/>
      <w:r w:rsidDel="00000000" w:rsidR="00000000" w:rsidRPr="00000000">
        <w:rPr>
          <w:b w:val="1"/>
          <w:sz w:val="26"/>
          <w:szCs w:val="26"/>
          <w:rtl w:val="0"/>
        </w:rPr>
        <w:t xml:space="preserve">What are Policy?</w:t>
      </w:r>
    </w:p>
    <w:p w:rsidR="00000000" w:rsidDel="00000000" w:rsidP="00000000" w:rsidRDefault="00000000" w:rsidRPr="00000000" w14:paraId="0000006C">
      <w:pPr>
        <w:rPr>
          <w:color w:val="16191f"/>
          <w:sz w:val="24"/>
          <w:szCs w:val="24"/>
          <w:highlight w:val="white"/>
        </w:rPr>
      </w:pPr>
      <w:r w:rsidDel="00000000" w:rsidR="00000000" w:rsidRPr="00000000">
        <w:rPr>
          <w:color w:val="16191f"/>
          <w:sz w:val="24"/>
          <w:szCs w:val="24"/>
          <w:highlight w:val="white"/>
          <w:rtl w:val="0"/>
        </w:rPr>
        <w:t xml:space="preserve">A policy is an </w:t>
      </w:r>
      <w:r w:rsidDel="00000000" w:rsidR="00000000" w:rsidRPr="00000000">
        <w:rPr>
          <w:b w:val="1"/>
          <w:color w:val="16191f"/>
          <w:sz w:val="24"/>
          <w:szCs w:val="24"/>
          <w:highlight w:val="white"/>
          <w:rtl w:val="0"/>
        </w:rPr>
        <w:t xml:space="preserve">object</w:t>
      </w:r>
      <w:r w:rsidDel="00000000" w:rsidR="00000000" w:rsidRPr="00000000">
        <w:rPr>
          <w:color w:val="16191f"/>
          <w:sz w:val="24"/>
          <w:szCs w:val="24"/>
          <w:highlight w:val="white"/>
          <w:rtl w:val="0"/>
        </w:rPr>
        <w:t xml:space="preserve"> in AWS that, when associated with an </w:t>
      </w:r>
      <w:r w:rsidDel="00000000" w:rsidR="00000000" w:rsidRPr="00000000">
        <w:rPr>
          <w:b w:val="1"/>
          <w:color w:val="16191f"/>
          <w:sz w:val="24"/>
          <w:szCs w:val="24"/>
          <w:highlight w:val="white"/>
          <w:rtl w:val="0"/>
        </w:rPr>
        <w:t xml:space="preserve">entity or resource</w:t>
      </w:r>
      <w:r w:rsidDel="00000000" w:rsidR="00000000" w:rsidRPr="00000000">
        <w:rPr>
          <w:color w:val="16191f"/>
          <w:sz w:val="24"/>
          <w:szCs w:val="24"/>
          <w:highlight w:val="white"/>
          <w:rtl w:val="0"/>
        </w:rPr>
        <w:t xml:space="preserve">, defines their</w:t>
      </w:r>
      <w:r w:rsidDel="00000000" w:rsidR="00000000" w:rsidRPr="00000000">
        <w:rPr>
          <w:b w:val="1"/>
          <w:color w:val="16191f"/>
          <w:sz w:val="24"/>
          <w:szCs w:val="24"/>
          <w:highlight w:val="white"/>
          <w:rtl w:val="0"/>
        </w:rPr>
        <w:t xml:space="preserve"> permissions</w:t>
      </w:r>
      <w:r w:rsidDel="00000000" w:rsidR="00000000" w:rsidRPr="00000000">
        <w:rPr>
          <w:color w:val="16191f"/>
          <w:sz w:val="24"/>
          <w:szCs w:val="24"/>
          <w:highlight w:val="white"/>
          <w:rtl w:val="0"/>
        </w:rPr>
        <w:t xml:space="preserve">. AWS evaluates these policies when a principal, such as a user, makes a request. Permissions in the policies determine whether the request is allowed or denied. Most policies are </w:t>
      </w:r>
      <w:r w:rsidDel="00000000" w:rsidR="00000000" w:rsidRPr="00000000">
        <w:rPr>
          <w:b w:val="1"/>
          <w:color w:val="16191f"/>
          <w:sz w:val="24"/>
          <w:szCs w:val="24"/>
          <w:highlight w:val="white"/>
          <w:rtl w:val="0"/>
        </w:rPr>
        <w:t xml:space="preserve">stored </w:t>
      </w:r>
      <w:r w:rsidDel="00000000" w:rsidR="00000000" w:rsidRPr="00000000">
        <w:rPr>
          <w:color w:val="16191f"/>
          <w:sz w:val="24"/>
          <w:szCs w:val="24"/>
          <w:highlight w:val="white"/>
          <w:rtl w:val="0"/>
        </w:rPr>
        <w:t xml:space="preserve">in AWS as </w:t>
      </w:r>
      <w:r w:rsidDel="00000000" w:rsidR="00000000" w:rsidRPr="00000000">
        <w:rPr>
          <w:b w:val="1"/>
          <w:color w:val="16191f"/>
          <w:sz w:val="24"/>
          <w:szCs w:val="24"/>
          <w:highlight w:val="white"/>
          <w:rtl w:val="0"/>
        </w:rPr>
        <w:t xml:space="preserve">JSON </w:t>
      </w:r>
      <w:r w:rsidDel="00000000" w:rsidR="00000000" w:rsidRPr="00000000">
        <w:rPr>
          <w:color w:val="16191f"/>
          <w:sz w:val="24"/>
          <w:szCs w:val="24"/>
          <w:highlight w:val="white"/>
          <w:rtl w:val="0"/>
        </w:rPr>
        <w:t xml:space="preserve">documents.</w:t>
      </w:r>
    </w:p>
    <w:p w:rsidR="00000000" w:rsidDel="00000000" w:rsidP="00000000" w:rsidRDefault="00000000" w:rsidRPr="00000000" w14:paraId="0000006D">
      <w:pPr>
        <w:rPr>
          <w:color w:val="16191f"/>
          <w:sz w:val="24"/>
          <w:szCs w:val="24"/>
          <w:highlight w:val="white"/>
        </w:rPr>
      </w:pPr>
      <w:r w:rsidDel="00000000" w:rsidR="00000000" w:rsidRPr="00000000">
        <w:rPr>
          <w:color w:val="16191f"/>
          <w:sz w:val="24"/>
          <w:szCs w:val="24"/>
          <w:highlight w:val="white"/>
          <w:rtl w:val="0"/>
        </w:rPr>
        <w:t xml:space="preserve">IAM policies define permissions for an action regardless of the method that you use to perform the operation.</w:t>
      </w:r>
    </w:p>
    <w:p w:rsidR="00000000" w:rsidDel="00000000" w:rsidP="00000000" w:rsidRDefault="00000000" w:rsidRPr="00000000" w14:paraId="0000006E">
      <w:pPr>
        <w:rPr>
          <w:color w:val="16191f"/>
          <w:sz w:val="24"/>
          <w:szCs w:val="24"/>
          <w:highlight w:val="white"/>
        </w:rPr>
      </w:pPr>
      <w:r w:rsidDel="00000000" w:rsidR="00000000" w:rsidRPr="00000000">
        <w:rPr>
          <w:color w:val="16191f"/>
          <w:sz w:val="24"/>
          <w:szCs w:val="24"/>
          <w:highlight w:val="white"/>
          <w:rtl w:val="0"/>
        </w:rPr>
        <w:t xml:space="preserve">The following policy types, listed in order of frequency, can affect whether a request is authorised.</w:t>
      </w:r>
    </w:p>
    <w:p w:rsidR="00000000" w:rsidDel="00000000" w:rsidP="00000000" w:rsidRDefault="00000000" w:rsidRPr="00000000" w14:paraId="0000006F">
      <w:pPr>
        <w:numPr>
          <w:ilvl w:val="0"/>
          <w:numId w:val="7"/>
        </w:numPr>
        <w:shd w:fill="ffffff" w:val="clear"/>
        <w:spacing w:line="360" w:lineRule="auto"/>
        <w:ind w:left="720" w:hanging="360"/>
        <w:rPr>
          <w:color w:val="16191f"/>
          <w:sz w:val="24"/>
          <w:szCs w:val="24"/>
        </w:rPr>
      </w:pPr>
      <w:r w:rsidDel="00000000" w:rsidR="00000000" w:rsidRPr="00000000">
        <w:rPr>
          <w:b w:val="1"/>
          <w:color w:val="16191f"/>
          <w:sz w:val="24"/>
          <w:szCs w:val="24"/>
          <w:highlight w:val="white"/>
          <w:rtl w:val="0"/>
        </w:rPr>
        <w:t xml:space="preserve">Identity-based polici</w:t>
      </w:r>
      <w:r w:rsidDel="00000000" w:rsidR="00000000" w:rsidRPr="00000000">
        <w:rPr>
          <w:b w:val="1"/>
          <w:sz w:val="24"/>
          <w:szCs w:val="24"/>
          <w:highlight w:val="white"/>
          <w:rtl w:val="0"/>
        </w:rPr>
        <w:t xml:space="preserve">es</w:t>
      </w:r>
      <w:r w:rsidDel="00000000" w:rsidR="00000000" w:rsidRPr="00000000">
        <w:rPr>
          <w:sz w:val="24"/>
          <w:szCs w:val="24"/>
          <w:highlight w:val="white"/>
          <w:rtl w:val="0"/>
        </w:rPr>
        <w:t xml:space="preserve"> – You can attach managed and inline policies to IAM identities (users, groups to which users belong, and roles).</w:t>
      </w:r>
    </w:p>
    <w:p w:rsidR="00000000" w:rsidDel="00000000" w:rsidP="00000000" w:rsidRDefault="00000000" w:rsidRPr="00000000" w14:paraId="00000070">
      <w:pPr>
        <w:numPr>
          <w:ilvl w:val="0"/>
          <w:numId w:val="7"/>
        </w:numPr>
        <w:pBdr>
          <w:top w:color="auto" w:space="3" w:sz="0" w:val="none"/>
        </w:pBdr>
        <w:shd w:fill="ffffff" w:val="clear"/>
        <w:spacing w:line="360" w:lineRule="auto"/>
        <w:ind w:left="720" w:hanging="360"/>
        <w:rPr>
          <w:sz w:val="24"/>
          <w:szCs w:val="24"/>
        </w:rPr>
      </w:pPr>
      <w:r w:rsidDel="00000000" w:rsidR="00000000" w:rsidRPr="00000000">
        <w:rPr>
          <w:b w:val="1"/>
          <w:sz w:val="24"/>
          <w:szCs w:val="24"/>
          <w:highlight w:val="white"/>
          <w:rtl w:val="0"/>
        </w:rPr>
        <w:t xml:space="preserve">Resource-based policies</w:t>
      </w:r>
      <w:r w:rsidDel="00000000" w:rsidR="00000000" w:rsidRPr="00000000">
        <w:rPr>
          <w:sz w:val="24"/>
          <w:szCs w:val="24"/>
          <w:highlight w:val="white"/>
          <w:rtl w:val="0"/>
        </w:rPr>
        <w:t xml:space="preserve"> – You can attach inline policies to resources in some AWS services. The most common examples of resource-based policies are Amazon S3 bucket policies and IAM role trust policies. AWS RoboMaker does not support resource-based policies.</w:t>
      </w:r>
    </w:p>
    <w:p w:rsidR="00000000" w:rsidDel="00000000" w:rsidP="00000000" w:rsidRDefault="00000000" w:rsidRPr="00000000" w14:paraId="00000071">
      <w:pPr>
        <w:numPr>
          <w:ilvl w:val="0"/>
          <w:numId w:val="7"/>
        </w:numPr>
        <w:pBdr>
          <w:top w:color="auto" w:space="3" w:sz="0" w:val="none"/>
        </w:pBdr>
        <w:shd w:fill="ffffff" w:val="clear"/>
        <w:spacing w:line="360" w:lineRule="auto"/>
        <w:ind w:left="720" w:hanging="360"/>
        <w:rPr>
          <w:color w:val="16191f"/>
          <w:sz w:val="24"/>
          <w:szCs w:val="24"/>
        </w:rPr>
      </w:pPr>
      <w:r w:rsidDel="00000000" w:rsidR="00000000" w:rsidRPr="00000000">
        <w:rPr>
          <w:b w:val="1"/>
          <w:sz w:val="24"/>
          <w:szCs w:val="24"/>
          <w:highlight w:val="white"/>
          <w:rtl w:val="0"/>
        </w:rPr>
        <w:t xml:space="preserve">Organisations SCPs</w:t>
      </w:r>
      <w:r w:rsidDel="00000000" w:rsidR="00000000" w:rsidRPr="00000000">
        <w:rPr>
          <w:sz w:val="24"/>
          <w:szCs w:val="24"/>
          <w:highlight w:val="white"/>
          <w:rtl w:val="0"/>
        </w:rPr>
        <w:t xml:space="preserve"> – You can use an AWS Organizations service control policy (SCP) to apply a permissions boundary to an AWS Organizations organisation or organisational unit (OU). Those permissions are applied to all entities within the member accounts</w:t>
      </w:r>
      <w:r w:rsidDel="00000000" w:rsidR="00000000" w:rsidRPr="00000000">
        <w:rPr>
          <w:color w:val="16191f"/>
          <w:sz w:val="24"/>
          <w:szCs w:val="24"/>
          <w:highlight w:val="white"/>
          <w:rtl w:val="0"/>
        </w:rPr>
        <w:t xml:space="preserve">.</w:t>
      </w:r>
    </w:p>
    <w:p w:rsidR="00000000" w:rsidDel="00000000" w:rsidP="00000000" w:rsidRDefault="00000000" w:rsidRPr="00000000" w14:paraId="00000072">
      <w:pPr>
        <w:numPr>
          <w:ilvl w:val="0"/>
          <w:numId w:val="7"/>
        </w:numPr>
        <w:pBdr>
          <w:top w:color="auto" w:space="3" w:sz="0" w:val="none"/>
        </w:pBdr>
        <w:shd w:fill="ffffff" w:val="clear"/>
        <w:spacing w:line="360" w:lineRule="auto"/>
        <w:ind w:left="720" w:hanging="360"/>
        <w:rPr>
          <w:color w:val="16191f"/>
          <w:sz w:val="24"/>
          <w:szCs w:val="24"/>
        </w:rPr>
      </w:pPr>
      <w:r w:rsidDel="00000000" w:rsidR="00000000" w:rsidRPr="00000000">
        <w:rPr>
          <w:b w:val="1"/>
          <w:color w:val="16191f"/>
          <w:sz w:val="24"/>
          <w:szCs w:val="24"/>
          <w:highlight w:val="white"/>
          <w:rtl w:val="0"/>
        </w:rPr>
        <w:t xml:space="preserve">Access control lists (ACLs)</w:t>
      </w:r>
      <w:r w:rsidDel="00000000" w:rsidR="00000000" w:rsidRPr="00000000">
        <w:rPr>
          <w:color w:val="16191f"/>
          <w:sz w:val="24"/>
          <w:szCs w:val="24"/>
          <w:highlight w:val="white"/>
          <w:rtl w:val="0"/>
        </w:rPr>
        <w:t xml:space="preserve"> –</w:t>
      </w:r>
      <w:r w:rsidDel="00000000" w:rsidR="00000000" w:rsidRPr="00000000">
        <w:rPr>
          <w:sz w:val="24"/>
          <w:szCs w:val="24"/>
          <w:highlight w:val="white"/>
          <w:rtl w:val="0"/>
        </w:rPr>
        <w:t xml:space="preserve"> You can use ACLs to control what principals can access a resource. ACLs are similar to resource-based policies, although they are the only policy type that does not use the JSON policy document structure. AWS RoboMaker does not support ACLs.</w:t>
      </w:r>
      <w:r w:rsidDel="00000000" w:rsidR="00000000" w:rsidRPr="00000000">
        <w:rPr>
          <w:rFonts w:ascii="Roboto" w:cs="Roboto" w:eastAsia="Roboto" w:hAnsi="Roboto"/>
          <w:color w:val="f8f9fa"/>
          <w:sz w:val="21"/>
          <w:szCs w:val="21"/>
          <w:highlight w:val="white"/>
          <w:rtl w:val="0"/>
        </w:rPr>
        <w:t xml:space="preserve"> difference between role and policies?</w:t>
      </w:r>
    </w:p>
    <w:p w:rsidR="00000000" w:rsidDel="00000000" w:rsidP="00000000" w:rsidRDefault="00000000" w:rsidRPr="00000000" w14:paraId="00000073">
      <w:pPr>
        <w:pStyle w:val="Heading1"/>
        <w:pBdr>
          <w:top w:color="auto" w:space="3" w:sz="0" w:val="none"/>
        </w:pBdr>
        <w:shd w:fill="ffffff" w:val="clear"/>
        <w:spacing w:line="360" w:lineRule="auto"/>
        <w:rPr>
          <w:b w:val="1"/>
          <w:sz w:val="26"/>
          <w:szCs w:val="26"/>
        </w:rPr>
      </w:pPr>
      <w:bookmarkStart w:colFirst="0" w:colLast="0" w:name="_lrhcx4hajqjr" w:id="6"/>
      <w:bookmarkEnd w:id="6"/>
      <w:r w:rsidDel="00000000" w:rsidR="00000000" w:rsidRPr="00000000">
        <w:rPr>
          <w:b w:val="1"/>
          <w:sz w:val="26"/>
          <w:szCs w:val="26"/>
          <w:rtl w:val="0"/>
        </w:rPr>
        <w:t xml:space="preserve">What is the difference between role and policies?</w:t>
      </w:r>
    </w:p>
    <w:p w:rsidR="00000000" w:rsidDel="00000000" w:rsidP="00000000" w:rsidRDefault="00000000" w:rsidRPr="00000000" w14:paraId="00000074">
      <w:pPr>
        <w:numPr>
          <w:ilvl w:val="0"/>
          <w:numId w:val="5"/>
        </w:numPr>
        <w:ind w:left="720" w:hanging="360"/>
        <w:rPr>
          <w:b w:val="1"/>
          <w:sz w:val="26"/>
          <w:szCs w:val="26"/>
          <w:u w:val="none"/>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IAM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IAM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sz w:val="24"/>
                <w:szCs w:val="24"/>
                <w:rtl w:val="0"/>
              </w:rPr>
              <w:t xml:space="preserve">An IAM role is very similar to a user, in that it is an identity with permission policies that determine what the identity can and cannot do in AWS.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Roboto" w:cs="Roboto" w:eastAsia="Roboto" w:hAnsi="Roboto"/>
                <w:b w:val="1"/>
                <w:color w:val="232f3e"/>
                <w:sz w:val="26"/>
                <w:szCs w:val="26"/>
              </w:rPr>
            </w:pPr>
            <w:r w:rsidDel="00000000" w:rsidR="00000000" w:rsidRPr="00000000">
              <w:rPr>
                <w:sz w:val="24"/>
                <w:szCs w:val="24"/>
                <w:rtl w:val="0"/>
              </w:rPr>
              <w:t xml:space="preserve">IAM Policies determine what actions a user, role, or member of a user group can perform, on which AWS resources, and under what conditions.</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An IAM Role with no IAM Policy attached to it, won’t have to access any AWS resources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An IAM Policy that is not attached to an IAM Role is of no use.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08090a"/>
                <w:sz w:val="24"/>
                <w:szCs w:val="24"/>
                <w:shd w:fill="f4f7f5" w:val="clear"/>
                <w:rtl w:val="0"/>
              </w:rPr>
              <w:t xml:space="preserve">IAM Roles manage who has access to your AWS resources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08090a"/>
                <w:sz w:val="24"/>
                <w:szCs w:val="24"/>
                <w:shd w:fill="f4f7f5" w:val="clear"/>
                <w:rtl w:val="0"/>
              </w:rPr>
              <w:t xml:space="preserve">IAM policies control their permissions.</w:t>
            </w:r>
            <w:r w:rsidDel="00000000" w:rsidR="00000000" w:rsidRPr="00000000">
              <w:rPr>
                <w:rtl w:val="0"/>
              </w:rPr>
            </w:r>
          </w:p>
        </w:tc>
      </w:tr>
    </w:tbl>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rtl w:val="0"/>
        </w:rPr>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ind w:left="0" w:firstLine="0"/>
        <w:rPr>
          <w:b w:val="1"/>
          <w:sz w:val="26"/>
          <w:szCs w:val="26"/>
        </w:rPr>
      </w:pPr>
      <w:r w:rsidDel="00000000" w:rsidR="00000000" w:rsidRPr="00000000">
        <w:rPr>
          <w:b w:val="1"/>
          <w:sz w:val="26"/>
          <w:szCs w:val="26"/>
          <w:rtl w:val="0"/>
        </w:rPr>
        <w:t xml:space="preserve">How do we create a User Group?</w:t>
      </w:r>
    </w:p>
    <w:p w:rsidR="00000000" w:rsidDel="00000000" w:rsidP="00000000" w:rsidRDefault="00000000" w:rsidRPr="00000000" w14:paraId="00000081">
      <w:pPr>
        <w:numPr>
          <w:ilvl w:val="0"/>
          <w:numId w:val="8"/>
        </w:numPr>
        <w:ind w:left="720" w:hanging="360"/>
        <w:rPr>
          <w:sz w:val="24"/>
          <w:szCs w:val="24"/>
        </w:rPr>
      </w:pPr>
      <w:r w:rsidDel="00000000" w:rsidR="00000000" w:rsidRPr="00000000">
        <w:rPr>
          <w:sz w:val="24"/>
          <w:szCs w:val="24"/>
          <w:rtl w:val="0"/>
        </w:rPr>
        <w:t xml:space="preserve">Sign in to the AWS Management Console and open the IAM console.</w:t>
      </w:r>
    </w:p>
    <w:p w:rsidR="00000000" w:rsidDel="00000000" w:rsidP="00000000" w:rsidRDefault="00000000" w:rsidRPr="00000000" w14:paraId="00000082">
      <w:pPr>
        <w:numPr>
          <w:ilvl w:val="0"/>
          <w:numId w:val="8"/>
        </w:numPr>
        <w:ind w:left="720" w:hanging="360"/>
        <w:rPr>
          <w:sz w:val="24"/>
          <w:szCs w:val="24"/>
        </w:rPr>
      </w:pPr>
      <w:r w:rsidDel="00000000" w:rsidR="00000000" w:rsidRPr="00000000">
        <w:rPr>
          <w:sz w:val="24"/>
          <w:szCs w:val="24"/>
          <w:rtl w:val="0"/>
        </w:rPr>
        <w:t xml:space="preserve">In the navigation pane, choose User groups and then choose Create group.</w:t>
      </w:r>
    </w:p>
    <w:p w:rsidR="00000000" w:rsidDel="00000000" w:rsidP="00000000" w:rsidRDefault="00000000" w:rsidRPr="00000000" w14:paraId="00000083">
      <w:pPr>
        <w:numPr>
          <w:ilvl w:val="0"/>
          <w:numId w:val="8"/>
        </w:numPr>
        <w:ind w:left="720" w:hanging="360"/>
        <w:rPr>
          <w:sz w:val="24"/>
          <w:szCs w:val="24"/>
        </w:rPr>
      </w:pPr>
      <w:r w:rsidDel="00000000" w:rsidR="00000000" w:rsidRPr="00000000">
        <w:rPr>
          <w:sz w:val="24"/>
          <w:szCs w:val="24"/>
          <w:rtl w:val="0"/>
        </w:rPr>
        <w:t xml:space="preserve">For the User group name, type the name of the group.</w:t>
      </w:r>
    </w:p>
    <w:p w:rsidR="00000000" w:rsidDel="00000000" w:rsidP="00000000" w:rsidRDefault="00000000" w:rsidRPr="00000000" w14:paraId="00000084">
      <w:pPr>
        <w:numPr>
          <w:ilvl w:val="0"/>
          <w:numId w:val="8"/>
        </w:numPr>
        <w:ind w:left="720" w:hanging="360"/>
        <w:rPr>
          <w:sz w:val="24"/>
          <w:szCs w:val="24"/>
        </w:rPr>
      </w:pPr>
      <w:r w:rsidDel="00000000" w:rsidR="00000000" w:rsidRPr="00000000">
        <w:rPr>
          <w:sz w:val="24"/>
          <w:szCs w:val="24"/>
          <w:rtl w:val="0"/>
        </w:rPr>
        <w:t xml:space="preserve">In the list of users, select the check box for each user that you want to add to the group.</w:t>
      </w:r>
    </w:p>
    <w:p w:rsidR="00000000" w:rsidDel="00000000" w:rsidP="00000000" w:rsidRDefault="00000000" w:rsidRPr="00000000" w14:paraId="00000085">
      <w:pPr>
        <w:numPr>
          <w:ilvl w:val="0"/>
          <w:numId w:val="8"/>
        </w:numPr>
        <w:ind w:left="720" w:hanging="360"/>
        <w:rPr>
          <w:sz w:val="24"/>
          <w:szCs w:val="24"/>
        </w:rPr>
      </w:pPr>
      <w:r w:rsidDel="00000000" w:rsidR="00000000" w:rsidRPr="00000000">
        <w:rPr>
          <w:sz w:val="24"/>
          <w:szCs w:val="24"/>
          <w:rtl w:val="0"/>
        </w:rPr>
        <w:t xml:space="preserve">In the list of policies, select the check box for each policy that you want to apply to all members of the group.</w:t>
      </w:r>
    </w:p>
    <w:p w:rsidR="00000000" w:rsidDel="00000000" w:rsidP="00000000" w:rsidRDefault="00000000" w:rsidRPr="00000000" w14:paraId="00000086">
      <w:pPr>
        <w:numPr>
          <w:ilvl w:val="0"/>
          <w:numId w:val="8"/>
        </w:numPr>
        <w:ind w:left="720" w:hanging="360"/>
        <w:rPr>
          <w:sz w:val="24"/>
          <w:szCs w:val="24"/>
        </w:rPr>
      </w:pPr>
      <w:r w:rsidDel="00000000" w:rsidR="00000000" w:rsidRPr="00000000">
        <w:rPr>
          <w:sz w:val="24"/>
          <w:szCs w:val="24"/>
          <w:rtl w:val="0"/>
        </w:rPr>
        <w:t xml:space="preserve">Choose Create group.</w:t>
      </w: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b w:val="1"/>
          <w:color w:val="f8f9fa"/>
          <w:sz w:val="26"/>
          <w:szCs w:val="26"/>
        </w:rPr>
      </w:pPr>
      <w:r w:rsidDel="00000000" w:rsidR="00000000" w:rsidRPr="00000000">
        <w:rPr>
          <w:rtl w:val="0"/>
        </w:rPr>
      </w:r>
    </w:p>
    <w:p w:rsidR="00000000" w:rsidDel="00000000" w:rsidP="00000000" w:rsidRDefault="00000000" w:rsidRPr="00000000" w14:paraId="00000088">
      <w:pPr>
        <w:ind w:left="0" w:firstLine="0"/>
        <w:rPr>
          <w:b w:val="1"/>
          <w:sz w:val="26"/>
          <w:szCs w:val="26"/>
        </w:rPr>
      </w:pPr>
      <w:r w:rsidDel="00000000" w:rsidR="00000000" w:rsidRPr="00000000">
        <w:rPr>
          <w:b w:val="1"/>
          <w:sz w:val="26"/>
          <w:szCs w:val="26"/>
          <w:rtl w:val="0"/>
        </w:rPr>
        <w:t xml:space="preserve">How many policies and users can you add in 1 User Group?</w:t>
      </w:r>
    </w:p>
    <w:p w:rsidR="00000000" w:rsidDel="00000000" w:rsidP="00000000" w:rsidRDefault="00000000" w:rsidRPr="00000000" w14:paraId="00000089">
      <w:pPr>
        <w:rPr>
          <w:sz w:val="24"/>
          <w:szCs w:val="24"/>
        </w:rPr>
      </w:pPr>
      <w:r w:rsidDel="00000000" w:rsidR="00000000" w:rsidRPr="00000000">
        <w:rPr>
          <w:sz w:val="24"/>
          <w:szCs w:val="24"/>
          <w:rtl w:val="0"/>
        </w:rPr>
        <w:t xml:space="preserve">You can attach up to 10 managed policies to each group, for a maximum of 120 policies (20 managed policies attached to the IAM user, 10 IAM groups, with 10 policies each).</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color w:val="bdc1c6"/>
          <w:sz w:val="24"/>
          <w:szCs w:val="24"/>
          <w:shd w:fill="202124" w:val="clear"/>
        </w:rPr>
      </w:pPr>
      <w:r w:rsidDel="00000000" w:rsidR="00000000" w:rsidRPr="00000000">
        <w:rPr>
          <w:sz w:val="24"/>
          <w:szCs w:val="24"/>
          <w:rtl w:val="0"/>
        </w:rPr>
        <w:t xml:space="preserve">One IAM user can be a part of a maximum of 5 groups. Within the IAM service a </w:t>
      </w:r>
      <w:r w:rsidDel="00000000" w:rsidR="00000000" w:rsidRPr="00000000">
        <w:rPr>
          <w:b w:val="1"/>
          <w:sz w:val="24"/>
          <w:szCs w:val="24"/>
          <w:rtl w:val="0"/>
        </w:rPr>
        <w:t xml:space="preserve">GROUP </w:t>
      </w:r>
      <w:r w:rsidDel="00000000" w:rsidR="00000000" w:rsidRPr="00000000">
        <w:rPr>
          <w:sz w:val="24"/>
          <w:szCs w:val="24"/>
          <w:rtl w:val="0"/>
        </w:rPr>
        <w:t xml:space="preserve">is regarded as a: </w:t>
      </w:r>
      <w:r w:rsidDel="00000000" w:rsidR="00000000" w:rsidRPr="00000000">
        <w:rPr>
          <w:b w:val="1"/>
          <w:sz w:val="24"/>
          <w:szCs w:val="24"/>
          <w:rtl w:val="0"/>
        </w:rPr>
        <w:t xml:space="preserve">A collection of AWS accounts</w:t>
      </w:r>
      <w:r w:rsidDel="00000000" w:rsidR="00000000" w:rsidRPr="00000000">
        <w:rPr>
          <w:sz w:val="24"/>
          <w:szCs w:val="24"/>
          <w:rtl w:val="0"/>
        </w:rPr>
        <w:t xml:space="preserve">. It's the group of EC2 machines that gain the permissions specified in the GROUP.</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snixa718hta" w:id="7"/>
      <w:bookmarkEnd w:id="7"/>
      <w:r w:rsidDel="00000000" w:rsidR="00000000" w:rsidRPr="00000000">
        <w:rPr>
          <w:b w:val="1"/>
          <w:sz w:val="26"/>
          <w:szCs w:val="26"/>
          <w:rtl w:val="0"/>
        </w:rPr>
        <w:t xml:space="preserve">What are Identity Providers?</w:t>
      </w:r>
      <w:r w:rsidDel="00000000" w:rsidR="00000000" w:rsidRPr="00000000">
        <w:rPr>
          <w:rtl w:val="0"/>
        </w:rPr>
      </w:r>
    </w:p>
    <w:p w:rsidR="00000000" w:rsidDel="00000000" w:rsidP="00000000" w:rsidRDefault="00000000" w:rsidRPr="00000000" w14:paraId="0000008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IAM identity providers (IdPs) </w:t>
      </w:r>
      <w:r w:rsidDel="00000000" w:rsidR="00000000" w:rsidRPr="00000000">
        <w:rPr>
          <w:rFonts w:ascii="Roboto" w:cs="Roboto" w:eastAsia="Roboto" w:hAnsi="Roboto"/>
          <w:b w:val="1"/>
          <w:sz w:val="24"/>
          <w:szCs w:val="24"/>
          <w:highlight w:val="white"/>
          <w:rtl w:val="0"/>
        </w:rPr>
        <w:t xml:space="preserve">allow </w:t>
      </w:r>
      <w:r w:rsidDel="00000000" w:rsidR="00000000" w:rsidRPr="00000000">
        <w:rPr>
          <w:rFonts w:ascii="Roboto" w:cs="Roboto" w:eastAsia="Roboto" w:hAnsi="Roboto"/>
          <w:sz w:val="24"/>
          <w:szCs w:val="24"/>
          <w:highlight w:val="white"/>
          <w:rtl w:val="0"/>
        </w:rPr>
        <w:t xml:space="preserve">you to </w:t>
      </w:r>
      <w:r w:rsidDel="00000000" w:rsidR="00000000" w:rsidRPr="00000000">
        <w:rPr>
          <w:rFonts w:ascii="Roboto" w:cs="Roboto" w:eastAsia="Roboto" w:hAnsi="Roboto"/>
          <w:b w:val="1"/>
          <w:sz w:val="24"/>
          <w:szCs w:val="24"/>
          <w:highlight w:val="white"/>
          <w:rtl w:val="0"/>
        </w:rPr>
        <w:t xml:space="preserve">manage </w:t>
      </w:r>
      <w:r w:rsidDel="00000000" w:rsidR="00000000" w:rsidRPr="00000000">
        <w:rPr>
          <w:rFonts w:ascii="Roboto" w:cs="Roboto" w:eastAsia="Roboto" w:hAnsi="Roboto"/>
          <w:sz w:val="24"/>
          <w:szCs w:val="24"/>
          <w:highlight w:val="white"/>
          <w:rtl w:val="0"/>
        </w:rPr>
        <w:t xml:space="preserve">your</w:t>
      </w:r>
      <w:r w:rsidDel="00000000" w:rsidR="00000000" w:rsidRPr="00000000">
        <w:rPr>
          <w:rFonts w:ascii="Roboto" w:cs="Roboto" w:eastAsia="Roboto" w:hAnsi="Roboto"/>
          <w:b w:val="1"/>
          <w:sz w:val="24"/>
          <w:szCs w:val="24"/>
          <w:highlight w:val="white"/>
          <w:rtl w:val="0"/>
        </w:rPr>
        <w:t xml:space="preserve"> identities outside of AWS</w:t>
      </w:r>
      <w:r w:rsidDel="00000000" w:rsidR="00000000" w:rsidRPr="00000000">
        <w:rPr>
          <w:rFonts w:ascii="Roboto" w:cs="Roboto" w:eastAsia="Roboto" w:hAnsi="Roboto"/>
          <w:sz w:val="24"/>
          <w:szCs w:val="24"/>
          <w:highlight w:val="white"/>
          <w:rtl w:val="0"/>
        </w:rPr>
        <w:t xml:space="preserve">. When you use an external IdP, you must identify that IdP in IAM by creating an IAM identity provider resource. To allow users from your IdP to access AWS, create a role and then trust the IAM identity provider. Then your users can assume the role to get access to the AWS resources in your account.</w:t>
      </w:r>
    </w:p>
    <w:p w:rsidR="00000000" w:rsidDel="00000000" w:rsidP="00000000" w:rsidRDefault="00000000" w:rsidRPr="00000000" w14:paraId="0000008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0">
      <w:pPr>
        <w:pStyle w:val="Heading1"/>
        <w:rPr>
          <w:b w:val="1"/>
          <w:sz w:val="26"/>
          <w:szCs w:val="26"/>
        </w:rPr>
      </w:pPr>
      <w:bookmarkStart w:colFirst="0" w:colLast="0" w:name="_t4ticbe52lzj" w:id="8"/>
      <w:bookmarkEnd w:id="8"/>
      <w:r w:rsidDel="00000000" w:rsidR="00000000" w:rsidRPr="00000000">
        <w:rPr>
          <w:b w:val="1"/>
          <w:sz w:val="26"/>
          <w:szCs w:val="26"/>
          <w:rtl w:val="0"/>
        </w:rPr>
        <w:t xml:space="preserve">Why are they used?</w:t>
      </w:r>
    </w:p>
    <w:p w:rsidR="00000000" w:rsidDel="00000000" w:rsidP="00000000" w:rsidRDefault="00000000" w:rsidRPr="00000000" w14:paraId="00000091">
      <w:pPr>
        <w:rPr>
          <w:sz w:val="24"/>
          <w:szCs w:val="24"/>
        </w:rPr>
      </w:pPr>
      <w:r w:rsidDel="00000000" w:rsidR="00000000" w:rsidRPr="00000000">
        <w:rPr>
          <w:sz w:val="24"/>
          <w:szCs w:val="24"/>
          <w:rtl w:val="0"/>
        </w:rPr>
        <w:t xml:space="preserve">An identity provider (IdP) is a system that </w:t>
      </w:r>
      <w:r w:rsidDel="00000000" w:rsidR="00000000" w:rsidRPr="00000000">
        <w:rPr>
          <w:b w:val="1"/>
          <w:sz w:val="24"/>
          <w:szCs w:val="24"/>
          <w:rtl w:val="0"/>
        </w:rPr>
        <w:t xml:space="preserve">creates, stores, and manages digital identities</w:t>
      </w:r>
      <w:r w:rsidDel="00000000" w:rsidR="00000000" w:rsidRPr="00000000">
        <w:rPr>
          <w:sz w:val="24"/>
          <w:szCs w:val="24"/>
          <w:rtl w:val="0"/>
        </w:rPr>
        <w:t xml:space="preserve">. The IdP can either directly </w:t>
      </w:r>
      <w:r w:rsidDel="00000000" w:rsidR="00000000" w:rsidRPr="00000000">
        <w:rPr>
          <w:b w:val="1"/>
          <w:sz w:val="24"/>
          <w:szCs w:val="24"/>
          <w:rtl w:val="0"/>
        </w:rPr>
        <w:t xml:space="preserve">authenticate the user</w:t>
      </w:r>
      <w:r w:rsidDel="00000000" w:rsidR="00000000" w:rsidRPr="00000000">
        <w:rPr>
          <w:sz w:val="24"/>
          <w:szCs w:val="24"/>
          <w:rtl w:val="0"/>
        </w:rPr>
        <w:t xml:space="preserve"> or can provide </w:t>
      </w:r>
      <w:r w:rsidDel="00000000" w:rsidR="00000000" w:rsidRPr="00000000">
        <w:rPr>
          <w:b w:val="1"/>
          <w:sz w:val="24"/>
          <w:szCs w:val="24"/>
          <w:rtl w:val="0"/>
        </w:rPr>
        <w:t xml:space="preserve">authentication services</w:t>
      </w:r>
      <w:r w:rsidDel="00000000" w:rsidR="00000000" w:rsidRPr="00000000">
        <w:rPr>
          <w:sz w:val="24"/>
          <w:szCs w:val="24"/>
          <w:rtl w:val="0"/>
        </w:rPr>
        <w:t xml:space="preserve"> to </w:t>
      </w:r>
      <w:r w:rsidDel="00000000" w:rsidR="00000000" w:rsidRPr="00000000">
        <w:rPr>
          <w:b w:val="1"/>
          <w:sz w:val="24"/>
          <w:szCs w:val="24"/>
          <w:rtl w:val="0"/>
        </w:rPr>
        <w:t xml:space="preserve">third-party service providers</w:t>
      </w:r>
      <w:r w:rsidDel="00000000" w:rsidR="00000000" w:rsidRPr="00000000">
        <w:rPr>
          <w:sz w:val="24"/>
          <w:szCs w:val="24"/>
          <w:rtl w:val="0"/>
        </w:rPr>
        <w:t xml:space="preserve"> (apps, websites, or other digital services). Simply put, an IdP offers user </w:t>
      </w:r>
      <w:r w:rsidDel="00000000" w:rsidR="00000000" w:rsidRPr="00000000">
        <w:rPr>
          <w:b w:val="1"/>
          <w:sz w:val="24"/>
          <w:szCs w:val="24"/>
          <w:rtl w:val="0"/>
        </w:rPr>
        <w:t xml:space="preserve">authentication as-a-service</w:t>
      </w:r>
      <w:r w:rsidDel="00000000" w:rsidR="00000000" w:rsidRPr="00000000">
        <w:rPr>
          <w:sz w:val="24"/>
          <w:szCs w:val="24"/>
          <w:rtl w:val="0"/>
        </w:rPr>
        <w:t xml:space="preserve">.</w:t>
      </w:r>
    </w:p>
    <w:p w:rsidR="00000000" w:rsidDel="00000000" w:rsidP="00000000" w:rsidRDefault="00000000" w:rsidRPr="00000000" w14:paraId="00000092">
      <w:pPr>
        <w:pStyle w:val="Heading1"/>
        <w:rPr>
          <w:b w:val="1"/>
          <w:sz w:val="26"/>
          <w:szCs w:val="26"/>
        </w:rPr>
      </w:pPr>
      <w:bookmarkStart w:colFirst="0" w:colLast="0" w:name="_vcv9jepu0qlk" w:id="9"/>
      <w:bookmarkEnd w:id="9"/>
      <w:r w:rsidDel="00000000" w:rsidR="00000000" w:rsidRPr="00000000">
        <w:rPr>
          <w:b w:val="1"/>
          <w:sz w:val="26"/>
          <w:szCs w:val="26"/>
          <w:rtl w:val="0"/>
        </w:rPr>
        <w:t xml:space="preserve">What is the difference between access key and password while creating an IAM user?</w:t>
      </w:r>
    </w:p>
    <w:p w:rsidR="00000000" w:rsidDel="00000000" w:rsidP="00000000" w:rsidRDefault="00000000" w:rsidRPr="00000000" w14:paraId="00000093">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Application users</w:t>
      </w:r>
      <w:r w:rsidDel="00000000" w:rsidR="00000000" w:rsidRPr="00000000">
        <w:rPr>
          <w:rFonts w:ascii="Roboto" w:cs="Roboto" w:eastAsia="Roboto" w:hAnsi="Roboto"/>
          <w:sz w:val="24"/>
          <w:szCs w:val="24"/>
          <w:rtl w:val="0"/>
        </w:rPr>
        <w:t xml:space="preserve"> should use only </w:t>
      </w:r>
      <w:r w:rsidDel="00000000" w:rsidR="00000000" w:rsidRPr="00000000">
        <w:rPr>
          <w:rFonts w:ascii="Roboto" w:cs="Roboto" w:eastAsia="Roboto" w:hAnsi="Roboto"/>
          <w:b w:val="1"/>
          <w:sz w:val="24"/>
          <w:szCs w:val="24"/>
          <w:rtl w:val="0"/>
        </w:rPr>
        <w:t xml:space="preserve">access keys</w:t>
      </w:r>
      <w:r w:rsidDel="00000000" w:rsidR="00000000" w:rsidRPr="00000000">
        <w:rPr>
          <w:rFonts w:ascii="Roboto" w:cs="Roboto" w:eastAsia="Roboto" w:hAnsi="Roboto"/>
          <w:sz w:val="24"/>
          <w:szCs w:val="24"/>
          <w:rtl w:val="0"/>
        </w:rPr>
        <w:t xml:space="preserve"> to </w:t>
      </w:r>
      <w:r w:rsidDel="00000000" w:rsidR="00000000" w:rsidRPr="00000000">
        <w:rPr>
          <w:rFonts w:ascii="Roboto" w:cs="Roboto" w:eastAsia="Roboto" w:hAnsi="Roboto"/>
          <w:b w:val="1"/>
          <w:sz w:val="24"/>
          <w:szCs w:val="24"/>
          <w:rtl w:val="0"/>
        </w:rPr>
        <w:t xml:space="preserve">programmatically access data </w:t>
      </w:r>
      <w:r w:rsidDel="00000000" w:rsidR="00000000" w:rsidRPr="00000000">
        <w:rPr>
          <w:rFonts w:ascii="Roboto" w:cs="Roboto" w:eastAsia="Roboto" w:hAnsi="Roboto"/>
          <w:sz w:val="24"/>
          <w:szCs w:val="24"/>
          <w:rtl w:val="0"/>
        </w:rPr>
        <w:t xml:space="preserve">in AWS cloud and </w:t>
      </w:r>
    </w:p>
    <w:p w:rsidR="00000000" w:rsidDel="00000000" w:rsidP="00000000" w:rsidRDefault="00000000" w:rsidRPr="00000000" w14:paraId="00000094">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Administrators</w:t>
      </w:r>
      <w:r w:rsidDel="00000000" w:rsidR="00000000" w:rsidRPr="00000000">
        <w:rPr>
          <w:rFonts w:ascii="Roboto" w:cs="Roboto" w:eastAsia="Roboto" w:hAnsi="Roboto"/>
          <w:sz w:val="24"/>
          <w:szCs w:val="24"/>
          <w:rtl w:val="0"/>
        </w:rPr>
        <w:t xml:space="preserve"> who need </w:t>
      </w:r>
      <w:r w:rsidDel="00000000" w:rsidR="00000000" w:rsidRPr="00000000">
        <w:rPr>
          <w:rFonts w:ascii="Roboto" w:cs="Roboto" w:eastAsia="Roboto" w:hAnsi="Roboto"/>
          <w:b w:val="1"/>
          <w:sz w:val="24"/>
          <w:szCs w:val="24"/>
          <w:rtl w:val="0"/>
        </w:rPr>
        <w:t xml:space="preserve">console access</w:t>
      </w:r>
      <w:r w:rsidDel="00000000" w:rsidR="00000000" w:rsidRPr="00000000">
        <w:rPr>
          <w:rFonts w:ascii="Roboto" w:cs="Roboto" w:eastAsia="Roboto" w:hAnsi="Roboto"/>
          <w:sz w:val="24"/>
          <w:szCs w:val="24"/>
          <w:rtl w:val="0"/>
        </w:rPr>
        <w:t xml:space="preserve"> should use </w:t>
      </w:r>
      <w:r w:rsidDel="00000000" w:rsidR="00000000" w:rsidRPr="00000000">
        <w:rPr>
          <w:rFonts w:ascii="Roboto" w:cs="Roboto" w:eastAsia="Roboto" w:hAnsi="Roboto"/>
          <w:b w:val="1"/>
          <w:sz w:val="24"/>
          <w:szCs w:val="24"/>
          <w:rtl w:val="0"/>
        </w:rPr>
        <w:t xml:space="preserve">only passwords</w:t>
      </w:r>
      <w:r w:rsidDel="00000000" w:rsidR="00000000" w:rsidRPr="00000000">
        <w:rPr>
          <w:rFonts w:ascii="Roboto" w:cs="Roboto" w:eastAsia="Roboto" w:hAnsi="Roboto"/>
          <w:sz w:val="24"/>
          <w:szCs w:val="24"/>
          <w:rtl w:val="0"/>
        </w:rPr>
        <w:t xml:space="preserve"> to manage AWS resources.</w:t>
      </w:r>
    </w:p>
    <w:p w:rsidR="00000000" w:rsidDel="00000000" w:rsidP="00000000" w:rsidRDefault="00000000" w:rsidRPr="00000000" w14:paraId="00000095">
      <w:pPr>
        <w:ind w:left="0" w:firstLine="0"/>
        <w:rPr>
          <w:sz w:val="24"/>
          <w:szCs w:val="24"/>
        </w:rPr>
      </w:pPr>
      <w:r w:rsidDel="00000000" w:rsidR="00000000" w:rsidRPr="00000000">
        <w:rPr>
          <w:b w:val="1"/>
          <w:sz w:val="24"/>
          <w:szCs w:val="24"/>
          <w:rtl w:val="0"/>
        </w:rPr>
        <w:t xml:space="preserve">Programmatic Access</w:t>
      </w:r>
      <w:r w:rsidDel="00000000" w:rsidR="00000000" w:rsidRPr="00000000">
        <w:rPr>
          <w:rtl w:val="0"/>
        </w:rPr>
        <w:t xml:space="preserve">:</w:t>
      </w:r>
      <w:r w:rsidDel="00000000" w:rsidR="00000000" w:rsidRPr="00000000">
        <w:rPr>
          <w:sz w:val="24"/>
          <w:szCs w:val="24"/>
          <w:rtl w:val="0"/>
        </w:rPr>
        <w:t xml:space="preserve"> In this, you will be given an access key ID and secret access key which will be provided when the IAM user is created by the root user. An IAM user signs in using Command Line Interface(CLI) with the provided access key ID and secret access key.</w:t>
      </w:r>
    </w:p>
    <w:p w:rsidR="00000000" w:rsidDel="00000000" w:rsidP="00000000" w:rsidRDefault="00000000" w:rsidRPr="00000000" w14:paraId="00000096">
      <w:pPr>
        <w:ind w:left="0" w:firstLine="0"/>
        <w:rPr>
          <w:rFonts w:ascii="Roboto" w:cs="Roboto" w:eastAsia="Roboto" w:hAnsi="Roboto"/>
          <w:sz w:val="24"/>
          <w:szCs w:val="24"/>
        </w:rPr>
      </w:pPr>
      <w:r w:rsidDel="00000000" w:rsidR="00000000" w:rsidRPr="00000000">
        <w:rPr>
          <w:b w:val="1"/>
          <w:sz w:val="24"/>
          <w:szCs w:val="24"/>
          <w:rtl w:val="0"/>
        </w:rPr>
        <w:t xml:space="preserve">AWS Management Console access</w:t>
      </w:r>
      <w:r w:rsidDel="00000000" w:rsidR="00000000" w:rsidRPr="00000000">
        <w:rPr>
          <w:sz w:val="24"/>
          <w:szCs w:val="24"/>
          <w:rtl w:val="0"/>
        </w:rPr>
        <w:t xml:space="preserve">: It is </w:t>
      </w:r>
      <w:r w:rsidDel="00000000" w:rsidR="00000000" w:rsidRPr="00000000">
        <w:rPr>
          <w:b w:val="1"/>
          <w:sz w:val="24"/>
          <w:szCs w:val="24"/>
          <w:rtl w:val="0"/>
        </w:rPr>
        <w:t xml:space="preserve">easy-to-access</w:t>
      </w:r>
      <w:r w:rsidDel="00000000" w:rsidR="00000000" w:rsidRPr="00000000">
        <w:rPr>
          <w:sz w:val="24"/>
          <w:szCs w:val="24"/>
          <w:rtl w:val="0"/>
        </w:rPr>
        <w:t xml:space="preserve"> through a </w:t>
      </w:r>
      <w:r w:rsidDel="00000000" w:rsidR="00000000" w:rsidRPr="00000000">
        <w:rPr>
          <w:b w:val="1"/>
          <w:sz w:val="24"/>
          <w:szCs w:val="24"/>
          <w:rtl w:val="0"/>
        </w:rPr>
        <w:t xml:space="preserve">web-based portal</w:t>
      </w:r>
      <w:r w:rsidDel="00000000" w:rsidR="00000000" w:rsidRPr="00000000">
        <w:rPr>
          <w:sz w:val="24"/>
          <w:szCs w:val="24"/>
          <w:rtl w:val="0"/>
        </w:rPr>
        <w:t xml:space="preserve">. Here you will be given an </w:t>
      </w:r>
      <w:r w:rsidDel="00000000" w:rsidR="00000000" w:rsidRPr="00000000">
        <w:rPr>
          <w:b w:val="1"/>
          <w:sz w:val="24"/>
          <w:szCs w:val="24"/>
          <w:rtl w:val="0"/>
        </w:rPr>
        <w:t xml:space="preserve">account ID, name, and password</w:t>
      </w:r>
      <w:r w:rsidDel="00000000" w:rsidR="00000000" w:rsidRPr="00000000">
        <w:rPr>
          <w:sz w:val="24"/>
          <w:szCs w:val="24"/>
          <w:rtl w:val="0"/>
        </w:rPr>
        <w:t xml:space="preserve"> which will be provided by the root user while creating the IAM user sign-in using the name, account ID, and password to the AWS management console.</w:t>
      </w:r>
      <w:r w:rsidDel="00000000" w:rsidR="00000000" w:rsidRPr="00000000">
        <w:rPr>
          <w:rtl w:val="0"/>
        </w:rPr>
      </w:r>
    </w:p>
    <w:p w:rsidR="00000000" w:rsidDel="00000000" w:rsidP="00000000" w:rsidRDefault="00000000" w:rsidRPr="00000000" w14:paraId="00000097">
      <w:pPr>
        <w:pStyle w:val="Heading1"/>
        <w:rPr>
          <w:b w:val="1"/>
          <w:sz w:val="26"/>
          <w:szCs w:val="26"/>
        </w:rPr>
      </w:pPr>
      <w:bookmarkStart w:colFirst="0" w:colLast="0" w:name="_39rlghdylml2" w:id="10"/>
      <w:bookmarkEnd w:id="10"/>
      <w:r w:rsidDel="00000000" w:rsidR="00000000" w:rsidRPr="00000000">
        <w:rPr>
          <w:b w:val="1"/>
          <w:sz w:val="26"/>
          <w:szCs w:val="26"/>
          <w:rtl w:val="0"/>
        </w:rPr>
        <w:t xml:space="preserve">What is MFA?</w:t>
      </w:r>
    </w:p>
    <w:p w:rsidR="00000000" w:rsidDel="00000000" w:rsidP="00000000" w:rsidRDefault="00000000" w:rsidRPr="00000000" w14:paraId="00000098">
      <w:pPr>
        <w:rPr>
          <w:sz w:val="24"/>
          <w:szCs w:val="24"/>
        </w:rPr>
      </w:pPr>
      <w:r w:rsidDel="00000000" w:rsidR="00000000" w:rsidRPr="00000000">
        <w:rPr>
          <w:sz w:val="24"/>
          <w:szCs w:val="24"/>
          <w:rtl w:val="0"/>
        </w:rPr>
        <w:t xml:space="preserve">An </w:t>
      </w:r>
      <w:r w:rsidDel="00000000" w:rsidR="00000000" w:rsidRPr="00000000">
        <w:rPr>
          <w:b w:val="1"/>
          <w:sz w:val="24"/>
          <w:szCs w:val="24"/>
          <w:rtl w:val="0"/>
        </w:rPr>
        <w:t xml:space="preserve">authentication system</w:t>
      </w:r>
      <w:r w:rsidDel="00000000" w:rsidR="00000000" w:rsidRPr="00000000">
        <w:rPr>
          <w:sz w:val="24"/>
          <w:szCs w:val="24"/>
          <w:rtl w:val="0"/>
        </w:rPr>
        <w:t xml:space="preserve"> that requires </w:t>
      </w:r>
      <w:r w:rsidDel="00000000" w:rsidR="00000000" w:rsidRPr="00000000">
        <w:rPr>
          <w:b w:val="1"/>
          <w:sz w:val="24"/>
          <w:szCs w:val="24"/>
          <w:rtl w:val="0"/>
        </w:rPr>
        <w:t xml:space="preserve">more than one distinct authentication factor</w:t>
      </w:r>
      <w:r w:rsidDel="00000000" w:rsidR="00000000" w:rsidRPr="00000000">
        <w:rPr>
          <w:sz w:val="24"/>
          <w:szCs w:val="24"/>
          <w:rtl w:val="0"/>
        </w:rPr>
        <w:t xml:space="preserve"> for </w:t>
      </w:r>
      <w:r w:rsidDel="00000000" w:rsidR="00000000" w:rsidRPr="00000000">
        <w:rPr>
          <w:b w:val="1"/>
          <w:sz w:val="24"/>
          <w:szCs w:val="24"/>
          <w:rtl w:val="0"/>
        </w:rPr>
        <w:t xml:space="preserve">successful authentication</w:t>
      </w:r>
      <w:r w:rsidDel="00000000" w:rsidR="00000000" w:rsidRPr="00000000">
        <w:rPr>
          <w:sz w:val="24"/>
          <w:szCs w:val="24"/>
          <w:rtl w:val="0"/>
        </w:rPr>
        <w:t xml:space="preserve">. </w:t>
      </w:r>
      <w:r w:rsidDel="00000000" w:rsidR="00000000" w:rsidRPr="00000000">
        <w:rPr>
          <w:b w:val="1"/>
          <w:sz w:val="24"/>
          <w:szCs w:val="24"/>
          <w:rtl w:val="0"/>
        </w:rPr>
        <w:t xml:space="preserve">Multi factor authentication</w:t>
      </w:r>
      <w:r w:rsidDel="00000000" w:rsidR="00000000" w:rsidRPr="00000000">
        <w:rPr>
          <w:sz w:val="24"/>
          <w:szCs w:val="24"/>
          <w:rtl w:val="0"/>
        </w:rPr>
        <w:t xml:space="preserve"> can be performed using a multi factor authentication or by a combination of authenticators that provide different factors.</w:t>
      </w:r>
    </w:p>
    <w:p w:rsidR="00000000" w:rsidDel="00000000" w:rsidP="00000000" w:rsidRDefault="00000000" w:rsidRPr="00000000" w14:paraId="00000099">
      <w:pPr>
        <w:rPr>
          <w:b w:val="1"/>
          <w:sz w:val="24"/>
          <w:szCs w:val="24"/>
        </w:rPr>
      </w:pPr>
      <w:r w:rsidDel="00000000" w:rsidR="00000000" w:rsidRPr="00000000">
        <w:rPr>
          <w:sz w:val="24"/>
          <w:szCs w:val="24"/>
          <w:rtl w:val="0"/>
        </w:rPr>
        <w:t xml:space="preserve">Multi-factor authentication (MFA) is a </w:t>
      </w:r>
      <w:r w:rsidDel="00000000" w:rsidR="00000000" w:rsidRPr="00000000">
        <w:rPr>
          <w:b w:val="1"/>
          <w:sz w:val="24"/>
          <w:szCs w:val="24"/>
          <w:rtl w:val="0"/>
        </w:rPr>
        <w:t xml:space="preserve">multi-step account login process</w:t>
      </w:r>
      <w:r w:rsidDel="00000000" w:rsidR="00000000" w:rsidRPr="00000000">
        <w:rPr>
          <w:sz w:val="24"/>
          <w:szCs w:val="24"/>
          <w:rtl w:val="0"/>
        </w:rPr>
        <w:t xml:space="preserve"> that </w:t>
      </w:r>
      <w:r w:rsidDel="00000000" w:rsidR="00000000" w:rsidRPr="00000000">
        <w:rPr>
          <w:b w:val="1"/>
          <w:sz w:val="24"/>
          <w:szCs w:val="24"/>
          <w:rtl w:val="0"/>
        </w:rPr>
        <w:t xml:space="preserve">requires </w:t>
      </w:r>
      <w:r w:rsidDel="00000000" w:rsidR="00000000" w:rsidRPr="00000000">
        <w:rPr>
          <w:sz w:val="24"/>
          <w:szCs w:val="24"/>
          <w:rtl w:val="0"/>
        </w:rPr>
        <w:t xml:space="preserve">users to enter </w:t>
      </w:r>
      <w:r w:rsidDel="00000000" w:rsidR="00000000" w:rsidRPr="00000000">
        <w:rPr>
          <w:b w:val="1"/>
          <w:sz w:val="24"/>
          <w:szCs w:val="24"/>
          <w:rtl w:val="0"/>
        </w:rPr>
        <w:t xml:space="preserve">more information</w:t>
      </w:r>
      <w:r w:rsidDel="00000000" w:rsidR="00000000" w:rsidRPr="00000000">
        <w:rPr>
          <w:sz w:val="24"/>
          <w:szCs w:val="24"/>
          <w:rtl w:val="0"/>
        </w:rPr>
        <w:t xml:space="preserve"> than just a </w:t>
      </w:r>
      <w:r w:rsidDel="00000000" w:rsidR="00000000" w:rsidRPr="00000000">
        <w:rPr>
          <w:b w:val="1"/>
          <w:sz w:val="24"/>
          <w:szCs w:val="24"/>
          <w:rtl w:val="0"/>
        </w:rPr>
        <w:t xml:space="preserve">password.</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1"/>
          <w:szCs w:val="21"/>
        </w:rPr>
      </w:pPr>
      <w:r w:rsidDel="00000000" w:rsidR="00000000" w:rsidRPr="00000000">
        <w:rPr>
          <w:sz w:val="24"/>
          <w:szCs w:val="24"/>
          <w:rtl w:val="0"/>
        </w:rPr>
        <w:t xml:space="preserve">For example, along with the password, users might be asked to enter a code sent to their email, answer a secret question, or scan a fingerprint. A second form of authentication can help prevent unauthorised account access if a system password has been compromised</w:t>
      </w:r>
      <w:r w:rsidDel="00000000" w:rsidR="00000000" w:rsidRPr="00000000">
        <w:rPr>
          <w:sz w:val="21"/>
          <w:szCs w:val="21"/>
          <w:rtl w:val="0"/>
        </w:rPr>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b w:val="1"/>
          <w:sz w:val="26"/>
          <w:szCs w:val="26"/>
        </w:rPr>
      </w:pPr>
      <w:bookmarkStart w:colFirst="0" w:colLast="0" w:name="_nkb7c52ufm8l" w:id="11"/>
      <w:bookmarkEnd w:id="11"/>
      <w:r w:rsidDel="00000000" w:rsidR="00000000" w:rsidRPr="00000000">
        <w:rPr>
          <w:b w:val="1"/>
          <w:sz w:val="26"/>
          <w:szCs w:val="26"/>
          <w:rtl w:val="0"/>
        </w:rPr>
        <w:t xml:space="preserve">Benefits of Multi-Factor Authentication?</w:t>
      </w:r>
    </w:p>
    <w:p w:rsidR="00000000" w:rsidDel="00000000" w:rsidP="00000000" w:rsidRDefault="00000000" w:rsidRPr="00000000" w14:paraId="0000009E">
      <w:pPr>
        <w:pStyle w:val="Heading3"/>
        <w:rPr>
          <w:b w:val="1"/>
          <w:color w:val="000000"/>
          <w:sz w:val="24"/>
          <w:szCs w:val="24"/>
        </w:rPr>
      </w:pPr>
      <w:bookmarkStart w:colFirst="0" w:colLast="0" w:name="_d4hkvsw51o6y" w:id="12"/>
      <w:bookmarkEnd w:id="12"/>
      <w:r w:rsidDel="00000000" w:rsidR="00000000" w:rsidRPr="00000000">
        <w:rPr>
          <w:b w:val="1"/>
          <w:color w:val="000000"/>
          <w:sz w:val="24"/>
          <w:szCs w:val="24"/>
          <w:rtl w:val="0"/>
        </w:rPr>
        <w:t xml:space="preserve">Reduces security risk</w:t>
      </w:r>
    </w:p>
    <w:p w:rsidR="00000000" w:rsidDel="00000000" w:rsidP="00000000" w:rsidRDefault="00000000" w:rsidRPr="00000000" w14:paraId="0000009F">
      <w:pPr>
        <w:rPr/>
      </w:pPr>
      <w:r w:rsidDel="00000000" w:rsidR="00000000" w:rsidRPr="00000000">
        <w:rPr>
          <w:rtl w:val="0"/>
        </w:rPr>
        <w:t xml:space="preserve">Multi-factor authentication minimises risks due to human error, misplaced passwords, and lost devices.</w:t>
      </w:r>
    </w:p>
    <w:p w:rsidR="00000000" w:rsidDel="00000000" w:rsidP="00000000" w:rsidRDefault="00000000" w:rsidRPr="00000000" w14:paraId="000000A0">
      <w:pPr>
        <w:rPr>
          <w:b w:val="1"/>
          <w:color w:val="000000"/>
          <w:sz w:val="24"/>
          <w:szCs w:val="24"/>
        </w:rPr>
      </w:pPr>
      <w:r w:rsidDel="00000000" w:rsidR="00000000" w:rsidRPr="00000000">
        <w:rPr>
          <w:b w:val="1"/>
          <w:color w:val="000000"/>
          <w:sz w:val="24"/>
          <w:szCs w:val="24"/>
          <w:rtl w:val="0"/>
        </w:rPr>
        <w:t xml:space="preserve">Enables digital initiatives</w:t>
      </w:r>
    </w:p>
    <w:p w:rsidR="00000000" w:rsidDel="00000000" w:rsidP="00000000" w:rsidRDefault="00000000" w:rsidRPr="00000000" w14:paraId="000000A1">
      <w:pPr>
        <w:rPr/>
      </w:pPr>
      <w:r w:rsidDel="00000000" w:rsidR="00000000" w:rsidRPr="00000000">
        <w:rPr>
          <w:rtl w:val="0"/>
        </w:rPr>
        <w:t xml:space="preserve">Organisations can undertake digital initiatives with confidence. Businesses use multi-factor authentication to help protect organisational and user data so that they can carry out online interactions and transactions securely.</w:t>
      </w:r>
    </w:p>
    <w:p w:rsidR="00000000" w:rsidDel="00000000" w:rsidP="00000000" w:rsidRDefault="00000000" w:rsidRPr="00000000" w14:paraId="000000A2">
      <w:pPr>
        <w:rPr>
          <w:b w:val="1"/>
          <w:color w:val="000000"/>
          <w:sz w:val="24"/>
          <w:szCs w:val="24"/>
        </w:rPr>
      </w:pPr>
      <w:r w:rsidDel="00000000" w:rsidR="00000000" w:rsidRPr="00000000">
        <w:rPr>
          <w:b w:val="1"/>
          <w:color w:val="000000"/>
          <w:sz w:val="24"/>
          <w:szCs w:val="24"/>
          <w:rtl w:val="0"/>
        </w:rPr>
        <w:t xml:space="preserve">Improves security response</w:t>
      </w:r>
    </w:p>
    <w:p w:rsidR="00000000" w:rsidDel="00000000" w:rsidP="00000000" w:rsidRDefault="00000000" w:rsidRPr="00000000" w14:paraId="000000A3">
      <w:pPr>
        <w:rPr/>
      </w:pPr>
      <w:r w:rsidDel="00000000" w:rsidR="00000000" w:rsidRPr="00000000">
        <w:rPr>
          <w:rtl w:val="0"/>
        </w:rPr>
        <w:t xml:space="preserve">Companies can configure a multi-factor authentication system to actively send an alert whenever it detects suspicious login attempts. This helps both companies and individuals to respond faster to cyberattacks, which minimises any potential damage.</w:t>
      </w:r>
    </w:p>
    <w:p w:rsidR="00000000" w:rsidDel="00000000" w:rsidP="00000000" w:rsidRDefault="00000000" w:rsidRPr="00000000" w14:paraId="000000A4">
      <w:pPr>
        <w:rPr>
          <w:color w:val="080809"/>
          <w:sz w:val="30"/>
          <w:szCs w:val="30"/>
          <w:highlight w:val="white"/>
        </w:rPr>
      </w:pPr>
      <w:r w:rsidDel="00000000" w:rsidR="00000000" w:rsidRPr="00000000">
        <w:rPr>
          <w:rtl w:val="0"/>
        </w:rPr>
      </w:r>
    </w:p>
    <w:p w:rsidR="00000000" w:rsidDel="00000000" w:rsidP="00000000" w:rsidRDefault="00000000" w:rsidRPr="00000000" w14:paraId="000000A5">
      <w:pPr>
        <w:rPr>
          <w:sz w:val="21"/>
          <w:szCs w:val="21"/>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B">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C">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f8f9f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image" Target="media/image2.png"/><Relationship Id="rId30" Type="http://schemas.openxmlformats.org/officeDocument/2006/relationships/image" Target="media/image26.png"/><Relationship Id="rId11" Type="http://schemas.openxmlformats.org/officeDocument/2006/relationships/image" Target="media/image27.png"/><Relationship Id="rId33" Type="http://schemas.openxmlformats.org/officeDocument/2006/relationships/image" Target="media/image16.png"/><Relationship Id="rId10" Type="http://schemas.openxmlformats.org/officeDocument/2006/relationships/image" Target="media/image12.png"/><Relationship Id="rId32"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24.png"/><Relationship Id="rId14"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2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