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70A4" w14:textId="7B6BE8E7" w:rsidR="00F7580F" w:rsidRDefault="000D40C6" w:rsidP="00D449B1">
      <w:pPr>
        <w:pStyle w:val="Title"/>
      </w:pPr>
      <w:r>
        <w:t xml:space="preserve">Problem 2: </w:t>
      </w:r>
      <w:r w:rsidR="00F7580F" w:rsidRPr="00F7580F">
        <w:t xml:space="preserve">Azure Migration Solution for </w:t>
      </w:r>
      <w:r w:rsidR="00B13393">
        <w:t>O</w:t>
      </w:r>
      <w:r w:rsidR="00F7580F" w:rsidRPr="00F7580F">
        <w:t>ur Setup</w:t>
      </w:r>
    </w:p>
    <w:p w14:paraId="179B662D" w14:textId="77777777" w:rsidR="00D449B1" w:rsidRPr="00D449B1" w:rsidRDefault="00D449B1" w:rsidP="00D449B1"/>
    <w:p w14:paraId="10FE14A5" w14:textId="77777777" w:rsidR="00D449B1" w:rsidRDefault="00000000" w:rsidP="00F7580F">
      <w:r>
        <w:pict w14:anchorId="2B6AF6E8">
          <v:rect id="_x0000_i1025" style="width:0;height:1.5pt" o:hralign="center" o:bullet="t" o:hrstd="t" o:hr="t" fillcolor="#a0a0a0" stroked="f"/>
        </w:pict>
      </w:r>
    </w:p>
    <w:p w14:paraId="3284459E" w14:textId="77777777" w:rsidR="00D449B1" w:rsidRDefault="00D449B1" w:rsidP="00F7580F"/>
    <w:p w14:paraId="0CADBCA3" w14:textId="56158691" w:rsidR="00F7580F" w:rsidRDefault="00F7580F" w:rsidP="00D449B1">
      <w:pPr>
        <w:pStyle w:val="Heading1"/>
        <w:numPr>
          <w:ilvl w:val="0"/>
          <w:numId w:val="3"/>
        </w:numPr>
      </w:pPr>
      <w:r w:rsidRPr="00F7580F">
        <w:t>Azure Services Mapping</w:t>
      </w:r>
    </w:p>
    <w:p w14:paraId="2CE5C837" w14:textId="77777777" w:rsidR="00D449B1" w:rsidRPr="00D449B1" w:rsidRDefault="00D449B1" w:rsidP="00F7580F"/>
    <w:tbl>
      <w:tblPr>
        <w:tblW w:w="11363" w:type="dxa"/>
        <w:jc w:val="center"/>
        <w:tblLook w:val="04A0" w:firstRow="1" w:lastRow="0" w:firstColumn="1" w:lastColumn="0" w:noHBand="0" w:noVBand="1"/>
      </w:tblPr>
      <w:tblGrid>
        <w:gridCol w:w="3195"/>
        <w:gridCol w:w="4114"/>
        <w:gridCol w:w="4054"/>
      </w:tblGrid>
      <w:tr w:rsidR="009342C9" w:rsidRPr="00EE72C6" w14:paraId="74BC3A59" w14:textId="77777777" w:rsidTr="00942A28">
        <w:trPr>
          <w:trHeight w:val="388"/>
          <w:jc w:val="center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D830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Our System</w:t>
            </w:r>
          </w:p>
        </w:tc>
        <w:tc>
          <w:tcPr>
            <w:tcW w:w="4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7C9D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Azure Equivalent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37F9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Details</w:t>
            </w:r>
          </w:p>
        </w:tc>
      </w:tr>
      <w:tr w:rsidR="009342C9" w:rsidRPr="00EE72C6" w14:paraId="45460632" w14:textId="77777777" w:rsidTr="00942A28">
        <w:trPr>
          <w:trHeight w:val="776"/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761F0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S1 (Linux App + MySQL)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2CE6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VM (Linux) + Azure Database for MySQL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83F03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Host Linux app on VM; managed MySQL database (PaaS)</w:t>
            </w:r>
          </w:p>
        </w:tc>
      </w:tr>
      <w:tr w:rsidR="009342C9" w:rsidRPr="00EE72C6" w14:paraId="44B59979" w14:textId="77777777" w:rsidTr="00942A28">
        <w:trPr>
          <w:trHeight w:val="776"/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8772B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S2 (PHP/MySQL Web App)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07FA5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App Service (PHP) + Azure Database for MySQL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D9A50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Fully managed App Service</w:t>
            </w:r>
          </w:p>
        </w:tc>
      </w:tr>
      <w:tr w:rsidR="009342C9" w:rsidRPr="00EE72C6" w14:paraId="6FAEB825" w14:textId="77777777" w:rsidTr="00942A28">
        <w:trPr>
          <w:trHeight w:val="776"/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8976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S3 (PHP/PostgreSQL Web App)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1775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App Service (PHP) + Azure Database for PostgreSQL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3C80E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Fully managed PHP app</w:t>
            </w:r>
          </w:p>
        </w:tc>
      </w:tr>
      <w:tr w:rsidR="009342C9" w:rsidRPr="00EE72C6" w14:paraId="24F0F931" w14:textId="77777777" w:rsidTr="00942A28">
        <w:trPr>
          <w:trHeight w:val="776"/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5569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S4 (Python/Django/SQLite3 App)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5B43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App Service (Python) + Azure Files (Storage)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1E312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Use Azure Files for SQLite data or small PostgreSQL replacement</w:t>
            </w:r>
          </w:p>
        </w:tc>
      </w:tr>
      <w:tr w:rsidR="009342C9" w:rsidRPr="00EE72C6" w14:paraId="70A1ADB4" w14:textId="77777777" w:rsidTr="00942A28">
        <w:trPr>
          <w:trHeight w:val="776"/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48380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S5 (Java Web App)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8FE8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App Service (Java) + Azure Database for PostgreSQL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E78E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Managed Java app with scalable database</w:t>
            </w:r>
          </w:p>
        </w:tc>
      </w:tr>
      <w:tr w:rsidR="009342C9" w:rsidRPr="00EE72C6" w14:paraId="70696204" w14:textId="77777777" w:rsidTr="00942A28">
        <w:trPr>
          <w:trHeight w:val="388"/>
          <w:jc w:val="center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C69C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Backup Server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F7A8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Backup + Azure Blob Storage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CF96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Backups for VMs, App Services, Databases</w:t>
            </w:r>
          </w:p>
        </w:tc>
      </w:tr>
    </w:tbl>
    <w:p w14:paraId="45D49778" w14:textId="77777777" w:rsidR="00D449B1" w:rsidRDefault="00D449B1" w:rsidP="00F7580F"/>
    <w:p w14:paraId="1924C400" w14:textId="75C5F1A7" w:rsidR="00F7580F" w:rsidRDefault="00000000" w:rsidP="00F7580F">
      <w:r>
        <w:pict w14:anchorId="418EF693">
          <v:rect id="_x0000_i1026" style="width:0;height:1.5pt" o:hralign="center" o:bullet="t" o:hrstd="t" o:hr="t" fillcolor="#a0a0a0" stroked="f"/>
        </w:pict>
      </w:r>
    </w:p>
    <w:p w14:paraId="5094D5FF" w14:textId="5668C891" w:rsidR="00D449B1" w:rsidRPr="00D449B1" w:rsidRDefault="00F7580F" w:rsidP="00D449B1">
      <w:pPr>
        <w:pStyle w:val="Heading1"/>
        <w:numPr>
          <w:ilvl w:val="0"/>
          <w:numId w:val="5"/>
        </w:numPr>
      </w:pPr>
      <w:r w:rsidRPr="00D449B1">
        <w:t>System Architecture on Azure</w:t>
      </w:r>
    </w:p>
    <w:p w14:paraId="7549D83E" w14:textId="293F98C0" w:rsidR="009342C9" w:rsidRPr="009342C9" w:rsidRDefault="009342C9" w:rsidP="00EE72C6">
      <w:pPr>
        <w:pStyle w:val="NoSpacing"/>
        <w:numPr>
          <w:ilvl w:val="0"/>
          <w:numId w:val="19"/>
        </w:numPr>
        <w:rPr>
          <w:lang w:eastAsia="en-IN"/>
        </w:rPr>
      </w:pPr>
      <w:r w:rsidRPr="009342C9">
        <w:rPr>
          <w:b/>
          <w:bCs/>
          <w:lang w:eastAsia="en-IN"/>
        </w:rPr>
        <w:t>S1</w:t>
      </w:r>
      <w:r w:rsidRPr="009342C9">
        <w:rPr>
          <w:lang w:eastAsia="en-IN"/>
        </w:rPr>
        <w:t xml:space="preserve"> → Azure VM running Linux application.</w:t>
      </w:r>
    </w:p>
    <w:p w14:paraId="2CF9C32D" w14:textId="4123F0CD" w:rsidR="009342C9" w:rsidRPr="009342C9" w:rsidRDefault="009342C9" w:rsidP="00EE72C6">
      <w:pPr>
        <w:pStyle w:val="NoSpacing"/>
        <w:numPr>
          <w:ilvl w:val="0"/>
          <w:numId w:val="19"/>
        </w:numPr>
        <w:rPr>
          <w:lang w:eastAsia="en-IN"/>
        </w:rPr>
      </w:pPr>
      <w:r w:rsidRPr="009342C9">
        <w:rPr>
          <w:b/>
          <w:bCs/>
          <w:lang w:eastAsia="en-IN"/>
        </w:rPr>
        <w:t>S2</w:t>
      </w:r>
      <w:r w:rsidRPr="009342C9">
        <w:rPr>
          <w:lang w:eastAsia="en-IN"/>
        </w:rPr>
        <w:t xml:space="preserve"> → Azure App Service (PHP) + Azure Database for MySQL.</w:t>
      </w:r>
    </w:p>
    <w:p w14:paraId="04C16A8C" w14:textId="019227AE" w:rsidR="009342C9" w:rsidRPr="009342C9" w:rsidRDefault="009342C9" w:rsidP="00EE72C6">
      <w:pPr>
        <w:pStyle w:val="NoSpacing"/>
        <w:numPr>
          <w:ilvl w:val="0"/>
          <w:numId w:val="19"/>
        </w:numPr>
        <w:rPr>
          <w:lang w:eastAsia="en-IN"/>
        </w:rPr>
      </w:pPr>
      <w:r w:rsidRPr="009342C9">
        <w:rPr>
          <w:b/>
          <w:bCs/>
          <w:lang w:eastAsia="en-IN"/>
        </w:rPr>
        <w:t>S3</w:t>
      </w:r>
      <w:r w:rsidRPr="009342C9">
        <w:rPr>
          <w:lang w:eastAsia="en-IN"/>
        </w:rPr>
        <w:t xml:space="preserve"> → Azure App Service (PHP) + Azure Database for PostgreSQL.</w:t>
      </w:r>
    </w:p>
    <w:p w14:paraId="0B211E22" w14:textId="06B9023F" w:rsidR="009342C9" w:rsidRPr="009342C9" w:rsidRDefault="009342C9" w:rsidP="00EE72C6">
      <w:pPr>
        <w:pStyle w:val="NoSpacing"/>
        <w:numPr>
          <w:ilvl w:val="0"/>
          <w:numId w:val="19"/>
        </w:numPr>
        <w:rPr>
          <w:lang w:eastAsia="en-IN"/>
        </w:rPr>
      </w:pPr>
      <w:r w:rsidRPr="009342C9">
        <w:rPr>
          <w:b/>
          <w:bCs/>
          <w:lang w:eastAsia="en-IN"/>
        </w:rPr>
        <w:t>S4</w:t>
      </w:r>
      <w:r w:rsidRPr="009342C9">
        <w:rPr>
          <w:lang w:eastAsia="en-IN"/>
        </w:rPr>
        <w:t xml:space="preserve"> → Azure App Service (Python) + Azure Files (storage).</w:t>
      </w:r>
    </w:p>
    <w:p w14:paraId="108DA458" w14:textId="3EDBD0C2" w:rsidR="009342C9" w:rsidRPr="009342C9" w:rsidRDefault="009342C9" w:rsidP="00EE72C6">
      <w:pPr>
        <w:pStyle w:val="NoSpacing"/>
        <w:numPr>
          <w:ilvl w:val="0"/>
          <w:numId w:val="19"/>
        </w:numPr>
        <w:rPr>
          <w:lang w:eastAsia="en-IN"/>
        </w:rPr>
      </w:pPr>
      <w:r w:rsidRPr="009342C9">
        <w:rPr>
          <w:b/>
          <w:bCs/>
          <w:lang w:eastAsia="en-IN"/>
        </w:rPr>
        <w:t>S5</w:t>
      </w:r>
      <w:r w:rsidRPr="009342C9">
        <w:rPr>
          <w:lang w:eastAsia="en-IN"/>
        </w:rPr>
        <w:t xml:space="preserve"> → Azure App Service (Java) + Azure Database for PostgreSQL.</w:t>
      </w:r>
    </w:p>
    <w:p w14:paraId="24E67AF8" w14:textId="3D95C24E" w:rsidR="009342C9" w:rsidRPr="009342C9" w:rsidRDefault="009342C9" w:rsidP="00EE72C6">
      <w:pPr>
        <w:pStyle w:val="NoSpacing"/>
        <w:numPr>
          <w:ilvl w:val="0"/>
          <w:numId w:val="19"/>
        </w:numPr>
        <w:rPr>
          <w:lang w:eastAsia="en-IN"/>
        </w:rPr>
      </w:pPr>
      <w:r w:rsidRPr="009342C9">
        <w:rPr>
          <w:b/>
          <w:bCs/>
          <w:lang w:eastAsia="en-IN"/>
        </w:rPr>
        <w:t>Backup</w:t>
      </w:r>
      <w:r w:rsidRPr="009342C9">
        <w:rPr>
          <w:lang w:eastAsia="en-IN"/>
        </w:rPr>
        <w:t xml:space="preserve"> → Azure Backup (VM snapshots + App/DB backups).</w:t>
      </w:r>
    </w:p>
    <w:p w14:paraId="39083C02" w14:textId="3E01758A" w:rsidR="009342C9" w:rsidRPr="009342C9" w:rsidRDefault="009342C9" w:rsidP="00EE72C6">
      <w:pPr>
        <w:pStyle w:val="NoSpacing"/>
        <w:numPr>
          <w:ilvl w:val="0"/>
          <w:numId w:val="19"/>
        </w:numPr>
        <w:rPr>
          <w:lang w:eastAsia="en-IN"/>
        </w:rPr>
      </w:pPr>
      <w:r w:rsidRPr="009342C9">
        <w:rPr>
          <w:b/>
          <w:bCs/>
          <w:lang w:eastAsia="en-IN"/>
        </w:rPr>
        <w:t>Public Access</w:t>
      </w:r>
      <w:r w:rsidRPr="009342C9">
        <w:rPr>
          <w:lang w:eastAsia="en-IN"/>
        </w:rPr>
        <w:t xml:space="preserve"> → All apps routed through Azure Front Door (global load balancer, HTTPS).</w:t>
      </w:r>
    </w:p>
    <w:p w14:paraId="77ECCFCF" w14:textId="77777777" w:rsidR="00F7580F" w:rsidRDefault="00000000" w:rsidP="00F7580F">
      <w:r>
        <w:pict w14:anchorId="24964C81">
          <v:rect id="_x0000_i1027" style="width:0;height:1.5pt" o:hralign="center" o:bullet="t" o:hrstd="t" o:hr="t" fillcolor="#a0a0a0" stroked="f"/>
        </w:pict>
      </w:r>
    </w:p>
    <w:p w14:paraId="2C645FB9" w14:textId="77777777" w:rsidR="00D449B1" w:rsidRDefault="00D449B1" w:rsidP="00F7580F"/>
    <w:p w14:paraId="263B4FB9" w14:textId="77777777" w:rsidR="00EE72C6" w:rsidRDefault="00EE72C6" w:rsidP="00F7580F"/>
    <w:p w14:paraId="3D45AEBF" w14:textId="77777777" w:rsidR="00EE72C6" w:rsidRPr="00F7580F" w:rsidRDefault="00EE72C6" w:rsidP="00F7580F"/>
    <w:p w14:paraId="52ED25E5" w14:textId="6DBAEA18" w:rsidR="00F7580F" w:rsidRDefault="00F7580F" w:rsidP="00D449B1">
      <w:pPr>
        <w:pStyle w:val="Heading1"/>
        <w:numPr>
          <w:ilvl w:val="0"/>
          <w:numId w:val="9"/>
        </w:numPr>
      </w:pPr>
      <w:r w:rsidRPr="00F7580F">
        <w:t xml:space="preserve">Azure Network </w:t>
      </w:r>
      <w:r w:rsidR="00D449B1">
        <w:t>Components</w:t>
      </w:r>
    </w:p>
    <w:p w14:paraId="1A4FBD29" w14:textId="77777777" w:rsidR="00D449B1" w:rsidRDefault="00D449B1" w:rsidP="00D449B1"/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2860"/>
        <w:gridCol w:w="4100"/>
      </w:tblGrid>
      <w:tr w:rsidR="009342C9" w:rsidRPr="00EE72C6" w14:paraId="42F1C970" w14:textId="77777777" w:rsidTr="00EE72C6">
        <w:trPr>
          <w:trHeight w:val="30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D819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F891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Purpose</w:t>
            </w:r>
          </w:p>
        </w:tc>
      </w:tr>
      <w:tr w:rsidR="009342C9" w:rsidRPr="00EE72C6" w14:paraId="3BD01256" w14:textId="77777777" w:rsidTr="00EE72C6">
        <w:trPr>
          <w:trHeight w:val="60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9A3C8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VNET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CFE2E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Private networking for VMs, App Services, Databases</w:t>
            </w:r>
          </w:p>
        </w:tc>
      </w:tr>
      <w:tr w:rsidR="009342C9" w:rsidRPr="00EE72C6" w14:paraId="3FDC1FAA" w14:textId="77777777" w:rsidTr="00EE72C6">
        <w:trPr>
          <w:trHeight w:val="60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4F19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Subnets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5476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Logical segmentation (App, Database, Management)</w:t>
            </w:r>
          </w:p>
        </w:tc>
      </w:tr>
      <w:tr w:rsidR="009342C9" w:rsidRPr="00EE72C6" w14:paraId="37012696" w14:textId="77777777" w:rsidTr="00EE72C6">
        <w:trPr>
          <w:trHeight w:val="60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8CB4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NSG (Network Security Groups)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CE53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Internal firewall rules</w:t>
            </w:r>
          </w:p>
        </w:tc>
      </w:tr>
      <w:tr w:rsidR="009342C9" w:rsidRPr="00EE72C6" w14:paraId="210D474C" w14:textId="77777777" w:rsidTr="00EE72C6">
        <w:trPr>
          <w:trHeight w:val="60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219A4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Front Door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778E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Global access, SSL offloading, Load Balancing</w:t>
            </w:r>
          </w:p>
        </w:tc>
      </w:tr>
      <w:tr w:rsidR="009342C9" w:rsidRPr="00EE72C6" w14:paraId="136BD88D" w14:textId="77777777" w:rsidTr="00EE72C6">
        <w:trPr>
          <w:trHeight w:val="60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4F7BE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Private Link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0F24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Secure private connectivity to Database and Storage services</w:t>
            </w:r>
          </w:p>
        </w:tc>
      </w:tr>
    </w:tbl>
    <w:p w14:paraId="1330660A" w14:textId="77777777" w:rsidR="00122CF1" w:rsidRDefault="00122CF1" w:rsidP="00D449B1"/>
    <w:p w14:paraId="01AF6595" w14:textId="77777777" w:rsidR="00EE72C6" w:rsidRPr="00D449B1" w:rsidRDefault="00EE72C6" w:rsidP="00D449B1"/>
    <w:p w14:paraId="5486FC6B" w14:textId="3D765D8D" w:rsidR="00D449B1" w:rsidRPr="00F7580F" w:rsidRDefault="00000000" w:rsidP="00F7580F">
      <w:r>
        <w:pict w14:anchorId="206E3134">
          <v:rect id="_x0000_i1028" style="width:0;height:1.5pt" o:hralign="center" o:bullet="t" o:hrstd="t" o:hr="t" fillcolor="#a0a0a0" stroked="f"/>
        </w:pict>
      </w:r>
    </w:p>
    <w:p w14:paraId="04B8A21F" w14:textId="47E00BF3" w:rsidR="00D449B1" w:rsidRPr="00D449B1" w:rsidRDefault="00F7580F" w:rsidP="00D449B1">
      <w:pPr>
        <w:pStyle w:val="Heading1"/>
        <w:numPr>
          <w:ilvl w:val="0"/>
          <w:numId w:val="10"/>
        </w:numPr>
      </w:pPr>
      <w:r w:rsidRPr="00F7580F">
        <w:t>Backup and Security Plan</w:t>
      </w:r>
    </w:p>
    <w:p w14:paraId="22F8ACDA" w14:textId="0576A100" w:rsidR="009342C9" w:rsidRPr="009342C9" w:rsidRDefault="009342C9" w:rsidP="00EE72C6">
      <w:pPr>
        <w:pStyle w:val="NoSpacing"/>
        <w:numPr>
          <w:ilvl w:val="0"/>
          <w:numId w:val="20"/>
        </w:numPr>
        <w:rPr>
          <w:lang w:eastAsia="en-IN"/>
        </w:rPr>
      </w:pPr>
      <w:r w:rsidRPr="009342C9">
        <w:rPr>
          <w:lang w:eastAsia="en-IN"/>
        </w:rPr>
        <w:t xml:space="preserve">Enable </w:t>
      </w:r>
      <w:r w:rsidRPr="009342C9">
        <w:rPr>
          <w:b/>
          <w:bCs/>
          <w:lang w:eastAsia="en-IN"/>
        </w:rPr>
        <w:t>Azure Backup</w:t>
      </w:r>
      <w:r w:rsidRPr="009342C9">
        <w:rPr>
          <w:lang w:eastAsia="en-IN"/>
        </w:rPr>
        <w:t xml:space="preserve"> for VM (S1) – Weekly full backup + daily incremental.</w:t>
      </w:r>
    </w:p>
    <w:p w14:paraId="390BE024" w14:textId="7B1A1B3F" w:rsidR="009342C9" w:rsidRPr="009342C9" w:rsidRDefault="009342C9" w:rsidP="00EE72C6">
      <w:pPr>
        <w:pStyle w:val="NoSpacing"/>
        <w:numPr>
          <w:ilvl w:val="0"/>
          <w:numId w:val="20"/>
        </w:numPr>
        <w:rPr>
          <w:lang w:eastAsia="en-IN"/>
        </w:rPr>
      </w:pPr>
      <w:r w:rsidRPr="009342C9">
        <w:rPr>
          <w:lang w:eastAsia="en-IN"/>
        </w:rPr>
        <w:t xml:space="preserve">Enable </w:t>
      </w:r>
      <w:r w:rsidRPr="009342C9">
        <w:rPr>
          <w:b/>
          <w:bCs/>
          <w:lang w:eastAsia="en-IN"/>
        </w:rPr>
        <w:t>Automatic Backups</w:t>
      </w:r>
      <w:r w:rsidRPr="009342C9">
        <w:rPr>
          <w:lang w:eastAsia="en-IN"/>
        </w:rPr>
        <w:t xml:space="preserve"> for Azure Database for MySQL/PostgreSQL (Daily).</w:t>
      </w:r>
    </w:p>
    <w:p w14:paraId="17A2A0B8" w14:textId="169ACA64" w:rsidR="009342C9" w:rsidRPr="009342C9" w:rsidRDefault="009342C9" w:rsidP="00EE72C6">
      <w:pPr>
        <w:pStyle w:val="NoSpacing"/>
        <w:numPr>
          <w:ilvl w:val="0"/>
          <w:numId w:val="20"/>
        </w:numPr>
        <w:rPr>
          <w:lang w:eastAsia="en-IN"/>
        </w:rPr>
      </w:pPr>
      <w:r w:rsidRPr="009342C9">
        <w:rPr>
          <w:b/>
          <w:bCs/>
          <w:lang w:eastAsia="en-IN"/>
        </w:rPr>
        <w:t>Azure Monitoring</w:t>
      </w:r>
      <w:r w:rsidRPr="009342C9">
        <w:rPr>
          <w:lang w:eastAsia="en-IN"/>
        </w:rPr>
        <w:t xml:space="preserve"> (Azure Monitor + Log Analytics) for health checks, alerts.</w:t>
      </w:r>
    </w:p>
    <w:p w14:paraId="54FC6BF0" w14:textId="153BF5CC" w:rsidR="009342C9" w:rsidRPr="009342C9" w:rsidRDefault="009342C9" w:rsidP="00EE72C6">
      <w:pPr>
        <w:pStyle w:val="NoSpacing"/>
        <w:numPr>
          <w:ilvl w:val="0"/>
          <w:numId w:val="20"/>
        </w:numPr>
        <w:rPr>
          <w:lang w:eastAsia="en-IN"/>
        </w:rPr>
      </w:pPr>
      <w:r w:rsidRPr="009342C9">
        <w:rPr>
          <w:b/>
          <w:bCs/>
          <w:lang w:eastAsia="en-IN"/>
        </w:rPr>
        <w:t xml:space="preserve">Azure Security </w:t>
      </w:r>
      <w:proofErr w:type="spellStart"/>
      <w:r w:rsidRPr="009342C9">
        <w:rPr>
          <w:b/>
          <w:bCs/>
          <w:lang w:eastAsia="en-IN"/>
        </w:rPr>
        <w:t>Center</w:t>
      </w:r>
      <w:proofErr w:type="spellEnd"/>
      <w:r w:rsidRPr="009342C9">
        <w:rPr>
          <w:lang w:eastAsia="en-IN"/>
        </w:rPr>
        <w:t xml:space="preserve"> (Free or Standard tier) for baseline security posture.</w:t>
      </w:r>
    </w:p>
    <w:p w14:paraId="72C5BFC2" w14:textId="49013731" w:rsidR="009342C9" w:rsidRPr="009342C9" w:rsidRDefault="009342C9" w:rsidP="00EE72C6">
      <w:pPr>
        <w:pStyle w:val="NoSpacing"/>
        <w:numPr>
          <w:ilvl w:val="0"/>
          <w:numId w:val="20"/>
        </w:numPr>
        <w:rPr>
          <w:lang w:eastAsia="en-IN"/>
        </w:rPr>
      </w:pPr>
      <w:r w:rsidRPr="009342C9">
        <w:rPr>
          <w:b/>
          <w:bCs/>
          <w:lang w:eastAsia="en-IN"/>
        </w:rPr>
        <w:t>Azure Key Vault</w:t>
      </w:r>
      <w:r w:rsidRPr="009342C9">
        <w:rPr>
          <w:lang w:eastAsia="en-IN"/>
        </w:rPr>
        <w:t xml:space="preserve"> to store secrets, certificates, credentials.</w:t>
      </w:r>
    </w:p>
    <w:p w14:paraId="275A730F" w14:textId="7A7F6F2C" w:rsidR="009342C9" w:rsidRPr="009342C9" w:rsidRDefault="009342C9" w:rsidP="00EE72C6">
      <w:pPr>
        <w:pStyle w:val="NoSpacing"/>
        <w:numPr>
          <w:ilvl w:val="0"/>
          <w:numId w:val="20"/>
        </w:numPr>
        <w:rPr>
          <w:lang w:eastAsia="en-IN"/>
        </w:rPr>
      </w:pPr>
      <w:r w:rsidRPr="009342C9">
        <w:rPr>
          <w:b/>
          <w:bCs/>
          <w:lang w:eastAsia="en-IN"/>
        </w:rPr>
        <w:t>Azure DDoS Protection Basic</w:t>
      </w:r>
      <w:r w:rsidRPr="009342C9">
        <w:rPr>
          <w:lang w:eastAsia="en-IN"/>
        </w:rPr>
        <w:t xml:space="preserve"> (Free) to protect from large-scale attacks.</w:t>
      </w:r>
    </w:p>
    <w:p w14:paraId="48711527" w14:textId="77777777" w:rsidR="00D449B1" w:rsidRDefault="00D449B1" w:rsidP="00D449B1">
      <w:pPr>
        <w:pStyle w:val="NoSpacing"/>
        <w:ind w:left="1515"/>
      </w:pPr>
    </w:p>
    <w:p w14:paraId="4A03193A" w14:textId="5442FC3A" w:rsidR="00D449B1" w:rsidRDefault="00D449B1" w:rsidP="00EE72C6">
      <w:pPr>
        <w:pStyle w:val="NoSpacing"/>
      </w:pPr>
    </w:p>
    <w:p w14:paraId="43EF2828" w14:textId="77777777" w:rsidR="00EE72C6" w:rsidRDefault="00EE72C6" w:rsidP="00EE72C6">
      <w:pPr>
        <w:pStyle w:val="NoSpacing"/>
      </w:pPr>
    </w:p>
    <w:p w14:paraId="79583074" w14:textId="77777777" w:rsidR="00EE72C6" w:rsidRPr="00F7580F" w:rsidRDefault="00EE72C6" w:rsidP="00EE72C6">
      <w:pPr>
        <w:pStyle w:val="NoSpacing"/>
      </w:pPr>
    </w:p>
    <w:p w14:paraId="05627986" w14:textId="77777777" w:rsidR="00F7580F" w:rsidRDefault="00000000" w:rsidP="00F7580F">
      <w:r>
        <w:pict w14:anchorId="3E625BB3">
          <v:rect id="_x0000_i1029" style="width:0;height:1.5pt" o:hralign="center" o:bullet="t" o:hrstd="t" o:hr="t" fillcolor="#a0a0a0" stroked="f"/>
        </w:pict>
      </w:r>
    </w:p>
    <w:p w14:paraId="4F3B6BC7" w14:textId="77777777" w:rsidR="00D449B1" w:rsidRPr="00F7580F" w:rsidRDefault="00D449B1" w:rsidP="00F7580F"/>
    <w:p w14:paraId="2DDCB896" w14:textId="11677A9F" w:rsidR="00F7580F" w:rsidRDefault="00F7580F" w:rsidP="00D449B1">
      <w:pPr>
        <w:pStyle w:val="Heading1"/>
        <w:numPr>
          <w:ilvl w:val="0"/>
          <w:numId w:val="14"/>
        </w:numPr>
      </w:pPr>
      <w:r w:rsidRPr="00F7580F">
        <w:lastRenderedPageBreak/>
        <w:t>Azure Sizing and Pricing Estimation (Ballpark)</w:t>
      </w:r>
    </w:p>
    <w:p w14:paraId="503FA353" w14:textId="77777777" w:rsidR="00D449B1" w:rsidRPr="00D449B1" w:rsidRDefault="00D449B1" w:rsidP="00D449B1"/>
    <w:tbl>
      <w:tblPr>
        <w:tblW w:w="9294" w:type="dxa"/>
        <w:jc w:val="center"/>
        <w:tblLook w:val="04A0" w:firstRow="1" w:lastRow="0" w:firstColumn="1" w:lastColumn="0" w:noHBand="0" w:noVBand="1"/>
      </w:tblPr>
      <w:tblGrid>
        <w:gridCol w:w="2980"/>
        <w:gridCol w:w="3209"/>
        <w:gridCol w:w="3105"/>
      </w:tblGrid>
      <w:tr w:rsidR="009342C9" w:rsidRPr="00EE72C6" w14:paraId="25E44A6D" w14:textId="77777777" w:rsidTr="00942A28">
        <w:trPr>
          <w:trHeight w:val="331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411DB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Service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F5B3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Type/Size</w:t>
            </w:r>
          </w:p>
        </w:tc>
        <w:tc>
          <w:tcPr>
            <w:tcW w:w="3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78BA0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Estimated Cost (Monthly USD)</w:t>
            </w:r>
          </w:p>
        </w:tc>
      </w:tr>
      <w:tr w:rsidR="009342C9" w:rsidRPr="00EE72C6" w14:paraId="7BDD8348" w14:textId="77777777" w:rsidTr="00942A28">
        <w:trPr>
          <w:trHeight w:val="331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EE25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VM (S1)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7E446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Standard B2s (2vCPU, 4GB RAM)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1B4E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~$50</w:t>
            </w:r>
          </w:p>
        </w:tc>
      </w:tr>
      <w:tr w:rsidR="009342C9" w:rsidRPr="00EE72C6" w14:paraId="41B99EC7" w14:textId="77777777" w:rsidTr="00942A28">
        <w:trPr>
          <w:trHeight w:val="663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5C69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App Service (S2, S3, S4, S5)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020B5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Standard Plan (per App)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7D44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~$60 × 4 = $240</w:t>
            </w:r>
          </w:p>
        </w:tc>
      </w:tr>
      <w:tr w:rsidR="009342C9" w:rsidRPr="00EE72C6" w14:paraId="11863B51" w14:textId="77777777" w:rsidTr="00942A28">
        <w:trPr>
          <w:trHeight w:val="663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D0E17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Database for MySQL (S1/S2)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23B02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Basic SKU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8D7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~$30</w:t>
            </w:r>
          </w:p>
        </w:tc>
      </w:tr>
      <w:tr w:rsidR="009342C9" w:rsidRPr="00EE72C6" w14:paraId="4E4CAE59" w14:textId="77777777" w:rsidTr="00942A28">
        <w:trPr>
          <w:trHeight w:val="663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5C87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Database for PostgreSQL (S3/S5)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998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Basic SKU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E53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~$30</w:t>
            </w:r>
          </w:p>
        </w:tc>
      </w:tr>
      <w:tr w:rsidR="009342C9" w:rsidRPr="00EE72C6" w14:paraId="067C3123" w14:textId="77777777" w:rsidTr="00942A28">
        <w:trPr>
          <w:trHeight w:val="331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62B9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Blob Storage (Backup)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3D9B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500 GB Storage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3A73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~$10</w:t>
            </w:r>
          </w:p>
        </w:tc>
      </w:tr>
      <w:tr w:rsidR="009342C9" w:rsidRPr="00EE72C6" w14:paraId="3C2C10A1" w14:textId="77777777" w:rsidTr="00942A28">
        <w:trPr>
          <w:trHeight w:val="331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5B9A5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Front Door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FD60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Small Workload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33B70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~$35</w:t>
            </w:r>
          </w:p>
        </w:tc>
      </w:tr>
      <w:tr w:rsidR="009342C9" w:rsidRPr="00EE72C6" w14:paraId="4831E1FC" w14:textId="77777777" w:rsidTr="00942A28">
        <w:trPr>
          <w:trHeight w:val="331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BB45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VNET + Networking</w:t>
            </w:r>
          </w:p>
        </w:tc>
        <w:tc>
          <w:tcPr>
            <w:tcW w:w="3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B042F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Flat cost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C48CF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~$10</w:t>
            </w:r>
          </w:p>
        </w:tc>
      </w:tr>
    </w:tbl>
    <w:p w14:paraId="39CB917D" w14:textId="77777777" w:rsidR="00D449B1" w:rsidRPr="00D449B1" w:rsidRDefault="00D449B1" w:rsidP="00D449B1"/>
    <w:p w14:paraId="24FFAC34" w14:textId="77777777" w:rsidR="009342C9" w:rsidRPr="009342C9" w:rsidRDefault="009342C9" w:rsidP="00EE72C6">
      <w:pPr>
        <w:pStyle w:val="Heading2"/>
        <w:numPr>
          <w:ilvl w:val="0"/>
          <w:numId w:val="22"/>
        </w:numPr>
      </w:pPr>
      <w:r w:rsidRPr="009342C9">
        <w:t>Total Estimated Monthly Cost: ~$405–$450 USD</w:t>
      </w:r>
    </w:p>
    <w:p w14:paraId="7F7E2034" w14:textId="2EF2BE49" w:rsidR="009342C9" w:rsidRPr="009342C9" w:rsidRDefault="009342C9" w:rsidP="00EE72C6">
      <w:pPr>
        <w:pStyle w:val="Heading2"/>
        <w:numPr>
          <w:ilvl w:val="0"/>
          <w:numId w:val="22"/>
        </w:numPr>
      </w:pPr>
      <w:r w:rsidRPr="009342C9">
        <w:t>Annual Cost (Recurring): ~$4,860–$5,400 USD/year</w:t>
      </w:r>
    </w:p>
    <w:p w14:paraId="37A06F17" w14:textId="77777777" w:rsidR="00D449B1" w:rsidRPr="00D449B1" w:rsidRDefault="00D449B1" w:rsidP="00D449B1"/>
    <w:p w14:paraId="26FEC023" w14:textId="7B0DB88D" w:rsidR="00D449B1" w:rsidRPr="00F7580F" w:rsidRDefault="00000000" w:rsidP="00F7580F">
      <w:r>
        <w:pict w14:anchorId="5E64CAA0">
          <v:rect id="_x0000_i1030" style="width:0;height:1.5pt" o:hralign="center" o:bullet="t" o:hrstd="t" o:hr="t" fillcolor="#a0a0a0" stroked="f"/>
        </w:pict>
      </w:r>
    </w:p>
    <w:p w14:paraId="7033746E" w14:textId="0B8D9CA7" w:rsidR="00EE72C6" w:rsidRPr="00EE72C6" w:rsidRDefault="00F7580F" w:rsidP="00EE72C6">
      <w:pPr>
        <w:pStyle w:val="Heading1"/>
        <w:numPr>
          <w:ilvl w:val="0"/>
          <w:numId w:val="15"/>
        </w:numPr>
      </w:pPr>
      <w:r w:rsidRPr="00F7580F">
        <w:t>Final Summary</w:t>
      </w:r>
    </w:p>
    <w:tbl>
      <w:tblPr>
        <w:tblW w:w="8280" w:type="dxa"/>
        <w:jc w:val="center"/>
        <w:tblLook w:val="04A0" w:firstRow="1" w:lastRow="0" w:firstColumn="1" w:lastColumn="0" w:noHBand="0" w:noVBand="1"/>
      </w:tblPr>
      <w:tblGrid>
        <w:gridCol w:w="2720"/>
        <w:gridCol w:w="2740"/>
        <w:gridCol w:w="2820"/>
      </w:tblGrid>
      <w:tr w:rsidR="009342C9" w:rsidRPr="00EE72C6" w14:paraId="62A37A08" w14:textId="77777777" w:rsidTr="00942A28">
        <w:trPr>
          <w:trHeight w:val="300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5D25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152F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On-Premises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5D27" w14:textId="77777777" w:rsidR="009342C9" w:rsidRPr="00EE72C6" w:rsidRDefault="009342C9" w:rsidP="009342C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Azure Cloud</w:t>
            </w:r>
          </w:p>
        </w:tc>
      </w:tr>
      <w:tr w:rsidR="009342C9" w:rsidRPr="00EE72C6" w14:paraId="295E9989" w14:textId="77777777" w:rsidTr="00942A28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6F15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Capex (Hardware Purchase)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3ADE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~$17,100 upfront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E2001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$0</w:t>
            </w:r>
          </w:p>
        </w:tc>
      </w:tr>
      <w:tr w:rsidR="009342C9" w:rsidRPr="00EE72C6" w14:paraId="2B9F2550" w14:textId="77777777" w:rsidTr="00942A28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E813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Opex</w:t>
            </w:r>
            <w:proofErr w:type="spellEnd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(Running Cost)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7E96E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~$11,750/year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31A91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~$5,000/year</w:t>
            </w:r>
          </w:p>
        </w:tc>
      </w:tr>
      <w:tr w:rsidR="009342C9" w:rsidRPr="00EE72C6" w14:paraId="4F818132" w14:textId="77777777" w:rsidTr="00942A28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7327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81F93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Medium (hardware limit)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03F84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Very High (scale instantly)</w:t>
            </w:r>
          </w:p>
        </w:tc>
      </w:tr>
      <w:tr w:rsidR="009342C9" w:rsidRPr="00EE72C6" w14:paraId="6E3703B7" w14:textId="77777777" w:rsidTr="00942A28">
        <w:trPr>
          <w:trHeight w:val="6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37A0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Redundancy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D482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(Extra Hardware)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561D4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High Availability built-in</w:t>
            </w:r>
          </w:p>
        </w:tc>
      </w:tr>
      <w:tr w:rsidR="009342C9" w:rsidRPr="00EE72C6" w14:paraId="564533E4" w14:textId="77777777" w:rsidTr="00942A28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6D81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Backup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3C89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</w:t>
            </w:r>
            <w:proofErr w:type="spellStart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Bacula</w:t>
            </w:r>
            <w:proofErr w:type="spellEnd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/</w:t>
            </w:r>
            <w:proofErr w:type="spellStart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Restic</w:t>
            </w:r>
            <w:proofErr w:type="spellEnd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39483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Automated Azure Backup</w:t>
            </w:r>
          </w:p>
        </w:tc>
      </w:tr>
      <w:tr w:rsidR="009342C9" w:rsidRPr="00EE72C6" w14:paraId="6360CAAD" w14:textId="77777777" w:rsidTr="00942A28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848D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24x7 Uptime SLA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DDD14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2987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99.9%+ Azure SLA</w:t>
            </w:r>
          </w:p>
        </w:tc>
      </w:tr>
      <w:tr w:rsidR="009342C9" w:rsidRPr="00EE72C6" w14:paraId="54783BE3" w14:textId="77777777" w:rsidTr="00942A28">
        <w:trPr>
          <w:trHeight w:val="6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C3640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Security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0233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pfSense</w:t>
            </w:r>
            <w:proofErr w:type="spellEnd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Firewall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4D45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Azure Security </w:t>
            </w:r>
            <w:proofErr w:type="spellStart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Center</w:t>
            </w:r>
            <w:proofErr w:type="spellEnd"/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, NSG, Private Link</w:t>
            </w:r>
          </w:p>
        </w:tc>
      </w:tr>
      <w:tr w:rsidR="009342C9" w:rsidRPr="00EE72C6" w14:paraId="1A6115DE" w14:textId="77777777" w:rsidTr="00942A28">
        <w:trPr>
          <w:trHeight w:val="300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E5BFE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Maintenance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E1AA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Manual (IT Admin required)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E7AF" w14:textId="77777777" w:rsidR="009342C9" w:rsidRPr="00EE72C6" w:rsidRDefault="009342C9" w:rsidP="009342C9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</w:pPr>
            <w:r w:rsidRPr="00EE72C6">
              <w:rPr>
                <w:rFonts w:eastAsia="Times New Roman" w:cs="Calibri"/>
                <w:color w:val="000000"/>
                <w:kern w:val="0"/>
                <w:lang w:eastAsia="en-IN"/>
                <w14:ligatures w14:val="none"/>
              </w:rPr>
              <w:t>Azure Managed Services</w:t>
            </w:r>
          </w:p>
        </w:tc>
      </w:tr>
    </w:tbl>
    <w:p w14:paraId="32573717" w14:textId="77777777" w:rsidR="00D449B1" w:rsidRPr="00D449B1" w:rsidRDefault="00D449B1" w:rsidP="00D449B1"/>
    <w:p w14:paraId="7E6817A2" w14:textId="52BF6073" w:rsidR="00122CF1" w:rsidRPr="00F7580F" w:rsidRDefault="00000000" w:rsidP="00F7580F">
      <w:r>
        <w:pict w14:anchorId="5BBE4BD7">
          <v:rect id="_x0000_i1031" style="width:0;height:1.5pt" o:hralign="center" o:hrstd="t" o:hr="t" fillcolor="#a0a0a0" stroked="f"/>
        </w:pict>
      </w:r>
    </w:p>
    <w:p w14:paraId="50112358" w14:textId="5C26C034" w:rsidR="00122CF1" w:rsidRDefault="00122CF1" w:rsidP="00122CF1">
      <w:pPr>
        <w:pStyle w:val="Heading1"/>
        <w:numPr>
          <w:ilvl w:val="0"/>
          <w:numId w:val="16"/>
        </w:numPr>
      </w:pPr>
      <w:r>
        <w:rPr>
          <w:rFonts w:ascii="Segoe UI Emoji" w:hAnsi="Segoe UI Emoji" w:cs="Segoe UI Emoji"/>
        </w:rPr>
        <w:t>F</w:t>
      </w:r>
      <w:r w:rsidR="00F7580F" w:rsidRPr="00F7580F">
        <w:t>inal Verdict:</w:t>
      </w:r>
    </w:p>
    <w:p w14:paraId="3A8BB051" w14:textId="77777777" w:rsidR="00122CF1" w:rsidRPr="00122CF1" w:rsidRDefault="00122CF1" w:rsidP="00122CF1"/>
    <w:p w14:paraId="13219BF7" w14:textId="77777777" w:rsidR="009342C9" w:rsidRPr="00EE72C6" w:rsidRDefault="009342C9" w:rsidP="00EE72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E72C6">
        <w:rPr>
          <w:sz w:val="28"/>
          <w:szCs w:val="28"/>
        </w:rPr>
        <w:t>Eliminates upfront hardware investment.</w:t>
      </w:r>
    </w:p>
    <w:p w14:paraId="0B690A1B" w14:textId="77777777" w:rsidR="009342C9" w:rsidRPr="00EE72C6" w:rsidRDefault="009342C9" w:rsidP="00EE72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E72C6">
        <w:rPr>
          <w:sz w:val="28"/>
          <w:szCs w:val="28"/>
        </w:rPr>
        <w:t>Improves scalability, security, automation, and backup reliability.</w:t>
      </w:r>
    </w:p>
    <w:p w14:paraId="57B56A33" w14:textId="77777777" w:rsidR="009342C9" w:rsidRPr="00EE72C6" w:rsidRDefault="009342C9" w:rsidP="00EE72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E72C6">
        <w:rPr>
          <w:b/>
          <w:bCs/>
          <w:sz w:val="28"/>
          <w:szCs w:val="28"/>
        </w:rPr>
        <w:t>Saves ~$6,500/year</w:t>
      </w:r>
      <w:r w:rsidRPr="00EE72C6">
        <w:rPr>
          <w:sz w:val="28"/>
          <w:szCs w:val="28"/>
        </w:rPr>
        <w:t xml:space="preserve"> compared to on-premises after hardware depreciation.</w:t>
      </w:r>
    </w:p>
    <w:p w14:paraId="65B80FCD" w14:textId="77777777" w:rsidR="009342C9" w:rsidRPr="00EE72C6" w:rsidRDefault="009342C9" w:rsidP="00EE72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E72C6">
        <w:rPr>
          <w:sz w:val="28"/>
          <w:szCs w:val="28"/>
        </w:rPr>
        <w:t xml:space="preserve">Offers seamless management via </w:t>
      </w:r>
      <w:r w:rsidRPr="00EE72C6">
        <w:rPr>
          <w:b/>
          <w:bCs/>
          <w:sz w:val="28"/>
          <w:szCs w:val="28"/>
        </w:rPr>
        <w:t>Azure Portal</w:t>
      </w:r>
      <w:r w:rsidRPr="00EE72C6">
        <w:rPr>
          <w:sz w:val="28"/>
          <w:szCs w:val="28"/>
        </w:rPr>
        <w:t xml:space="preserve"> and </w:t>
      </w:r>
      <w:r w:rsidRPr="00EE72C6">
        <w:rPr>
          <w:b/>
          <w:bCs/>
          <w:sz w:val="28"/>
          <w:szCs w:val="28"/>
        </w:rPr>
        <w:t>DevOps automation</w:t>
      </w:r>
      <w:r w:rsidRPr="00EE72C6">
        <w:rPr>
          <w:sz w:val="28"/>
          <w:szCs w:val="28"/>
        </w:rPr>
        <w:t xml:space="preserve"> if needed.</w:t>
      </w:r>
    </w:p>
    <w:p w14:paraId="61430D2D" w14:textId="77777777" w:rsidR="009342C9" w:rsidRPr="00EE72C6" w:rsidRDefault="009342C9" w:rsidP="00EE72C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E72C6">
        <w:rPr>
          <w:sz w:val="28"/>
          <w:szCs w:val="28"/>
        </w:rPr>
        <w:t>Excellent for future scaling, high availability, and global app reach.</w:t>
      </w:r>
    </w:p>
    <w:p w14:paraId="1F63694B" w14:textId="77777777" w:rsidR="00167584" w:rsidRDefault="00167584"/>
    <w:sectPr w:rsidR="00167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1480"/>
    <w:multiLevelType w:val="hybridMultilevel"/>
    <w:tmpl w:val="476C6F5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B92978"/>
    <w:multiLevelType w:val="hybridMultilevel"/>
    <w:tmpl w:val="4FBC6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3FC"/>
    <w:multiLevelType w:val="hybridMultilevel"/>
    <w:tmpl w:val="7E1ED4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5A00"/>
    <w:multiLevelType w:val="multilevel"/>
    <w:tmpl w:val="9CC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47D"/>
    <w:multiLevelType w:val="multilevel"/>
    <w:tmpl w:val="8BF228E8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A0688"/>
    <w:multiLevelType w:val="hybridMultilevel"/>
    <w:tmpl w:val="12C6A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E5802"/>
    <w:multiLevelType w:val="hybridMultilevel"/>
    <w:tmpl w:val="3ABA5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225A"/>
    <w:multiLevelType w:val="hybridMultilevel"/>
    <w:tmpl w:val="415265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3099"/>
    <w:multiLevelType w:val="hybridMultilevel"/>
    <w:tmpl w:val="4CD86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78B"/>
    <w:multiLevelType w:val="hybridMultilevel"/>
    <w:tmpl w:val="42A4E85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BB385B"/>
    <w:multiLevelType w:val="hybridMultilevel"/>
    <w:tmpl w:val="CCF6A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4384"/>
    <w:multiLevelType w:val="hybridMultilevel"/>
    <w:tmpl w:val="EBEA0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278C3"/>
    <w:multiLevelType w:val="hybridMultilevel"/>
    <w:tmpl w:val="00EC9DE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73A4F1F"/>
    <w:multiLevelType w:val="multilevel"/>
    <w:tmpl w:val="57D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3687D"/>
    <w:multiLevelType w:val="hybridMultilevel"/>
    <w:tmpl w:val="83BA0A1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ED17B2"/>
    <w:multiLevelType w:val="hybridMultilevel"/>
    <w:tmpl w:val="610EBC64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563CAD"/>
    <w:multiLevelType w:val="multilevel"/>
    <w:tmpl w:val="E65C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C7A1C"/>
    <w:multiLevelType w:val="hybridMultilevel"/>
    <w:tmpl w:val="51D6E3F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414583A"/>
    <w:multiLevelType w:val="multilevel"/>
    <w:tmpl w:val="DB7E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200AB"/>
    <w:multiLevelType w:val="hybridMultilevel"/>
    <w:tmpl w:val="B49C7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A6BB3"/>
    <w:multiLevelType w:val="hybridMultilevel"/>
    <w:tmpl w:val="1E7AB4EA"/>
    <w:lvl w:ilvl="0" w:tplc="40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1" w15:restartNumberingAfterBreak="0">
    <w:nsid w:val="67283190"/>
    <w:multiLevelType w:val="multilevel"/>
    <w:tmpl w:val="2378F73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35371"/>
    <w:multiLevelType w:val="hybridMultilevel"/>
    <w:tmpl w:val="ABB6F16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74B224AE"/>
    <w:multiLevelType w:val="hybridMultilevel"/>
    <w:tmpl w:val="A374409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48262058">
    <w:abstractNumId w:val="13"/>
  </w:num>
  <w:num w:numId="2" w16cid:durableId="1118179974">
    <w:abstractNumId w:val="16"/>
  </w:num>
  <w:num w:numId="3" w16cid:durableId="203368459">
    <w:abstractNumId w:val="23"/>
  </w:num>
  <w:num w:numId="4" w16cid:durableId="2085452056">
    <w:abstractNumId w:val="3"/>
  </w:num>
  <w:num w:numId="5" w16cid:durableId="1444958941">
    <w:abstractNumId w:val="8"/>
  </w:num>
  <w:num w:numId="6" w16cid:durableId="984046099">
    <w:abstractNumId w:val="4"/>
  </w:num>
  <w:num w:numId="7" w16cid:durableId="269121242">
    <w:abstractNumId w:val="14"/>
  </w:num>
  <w:num w:numId="8" w16cid:durableId="132909724">
    <w:abstractNumId w:val="7"/>
  </w:num>
  <w:num w:numId="9" w16cid:durableId="1119882827">
    <w:abstractNumId w:val="5"/>
  </w:num>
  <w:num w:numId="10" w16cid:durableId="1613585897">
    <w:abstractNumId w:val="22"/>
  </w:num>
  <w:num w:numId="11" w16cid:durableId="697924529">
    <w:abstractNumId w:val="21"/>
  </w:num>
  <w:num w:numId="12" w16cid:durableId="923807809">
    <w:abstractNumId w:val="20"/>
  </w:num>
  <w:num w:numId="13" w16cid:durableId="1298758678">
    <w:abstractNumId w:val="2"/>
  </w:num>
  <w:num w:numId="14" w16cid:durableId="1933314237">
    <w:abstractNumId w:val="11"/>
  </w:num>
  <w:num w:numId="15" w16cid:durableId="135992509">
    <w:abstractNumId w:val="19"/>
  </w:num>
  <w:num w:numId="16" w16cid:durableId="198710471">
    <w:abstractNumId w:val="10"/>
  </w:num>
  <w:num w:numId="17" w16cid:durableId="1638029932">
    <w:abstractNumId w:val="17"/>
  </w:num>
  <w:num w:numId="18" w16cid:durableId="943074446">
    <w:abstractNumId w:val="18"/>
  </w:num>
  <w:num w:numId="19" w16cid:durableId="576475448">
    <w:abstractNumId w:val="0"/>
  </w:num>
  <w:num w:numId="20" w16cid:durableId="281378606">
    <w:abstractNumId w:val="15"/>
  </w:num>
  <w:num w:numId="21" w16cid:durableId="173375310">
    <w:abstractNumId w:val="6"/>
  </w:num>
  <w:num w:numId="22" w16cid:durableId="277103693">
    <w:abstractNumId w:val="12"/>
  </w:num>
  <w:num w:numId="23" w16cid:durableId="316540811">
    <w:abstractNumId w:val="1"/>
  </w:num>
  <w:num w:numId="24" w16cid:durableId="10658810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84"/>
    <w:rsid w:val="000C38A7"/>
    <w:rsid w:val="000D40C6"/>
    <w:rsid w:val="00122CF1"/>
    <w:rsid w:val="001417E9"/>
    <w:rsid w:val="00167584"/>
    <w:rsid w:val="003B7C71"/>
    <w:rsid w:val="009342C9"/>
    <w:rsid w:val="00942A28"/>
    <w:rsid w:val="00B13393"/>
    <w:rsid w:val="00CE61E5"/>
    <w:rsid w:val="00D449B1"/>
    <w:rsid w:val="00EE72C6"/>
    <w:rsid w:val="00F13D48"/>
    <w:rsid w:val="00F7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3D6B"/>
  <w15:chartTrackingRefBased/>
  <w15:docId w15:val="{62BAB0DA-2FE4-4DD8-BAAB-362D3E2F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5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5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49B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34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QZ6457</dc:creator>
  <cp:keywords/>
  <dc:description/>
  <cp:lastModifiedBy>QZ6457</cp:lastModifiedBy>
  <cp:revision>10</cp:revision>
  <dcterms:created xsi:type="dcterms:W3CDTF">2025-04-27T18:04:00Z</dcterms:created>
  <dcterms:modified xsi:type="dcterms:W3CDTF">2025-04-27T23:57:00Z</dcterms:modified>
</cp:coreProperties>
</file>