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B502A" w14:textId="77777777" w:rsidR="00CA421D" w:rsidRPr="006C63D3" w:rsidRDefault="00000000" w:rsidP="006C63D3">
      <w:pPr>
        <w:spacing w:before="315" w:after="105" w:line="360" w:lineRule="auto"/>
        <w:ind w:left="-30"/>
        <w:jc w:val="both"/>
        <w:rPr>
          <w:rFonts w:ascii="Times New Roman" w:hAnsi="Times New Roman" w:cs="Times New Roman"/>
          <w:sz w:val="24"/>
          <w:szCs w:val="24"/>
        </w:rPr>
      </w:pPr>
      <w:r w:rsidRPr="006C63D3">
        <w:rPr>
          <w:rFonts w:ascii="Times New Roman" w:eastAsia="inter" w:hAnsi="Times New Roman" w:cs="Times New Roman"/>
          <w:b/>
          <w:color w:val="000000"/>
          <w:sz w:val="24"/>
          <w:szCs w:val="24"/>
        </w:rPr>
        <w:t>Alternative Topics &amp; Base Papers</w:t>
      </w:r>
    </w:p>
    <w:p w14:paraId="66EF1972" w14:textId="77777777" w:rsidR="00CA421D" w:rsidRPr="006C63D3" w:rsidRDefault="00000000" w:rsidP="006C63D3">
      <w:pPr>
        <w:numPr>
          <w:ilvl w:val="0"/>
          <w:numId w:val="1"/>
        </w:numPr>
        <w:spacing w:after="210" w:line="360" w:lineRule="auto"/>
        <w:jc w:val="both"/>
        <w:rPr>
          <w:rFonts w:ascii="Times New Roman" w:hAnsi="Times New Roman" w:cs="Times New Roman"/>
          <w:sz w:val="24"/>
          <w:szCs w:val="24"/>
        </w:rPr>
      </w:pPr>
      <w:r w:rsidRPr="006C63D3">
        <w:rPr>
          <w:rFonts w:ascii="Times New Roman" w:eastAsia="inter" w:hAnsi="Times New Roman" w:cs="Times New Roman"/>
          <w:b/>
          <w:color w:val="000000"/>
          <w:sz w:val="24"/>
          <w:szCs w:val="24"/>
        </w:rPr>
        <w:t>Generative AI for Construction Risk Management</w:t>
      </w:r>
    </w:p>
    <w:p w14:paraId="7DB02179" w14:textId="77777777" w:rsidR="00CA421D" w:rsidRPr="006C63D3" w:rsidRDefault="00000000" w:rsidP="006C63D3">
      <w:pPr>
        <w:numPr>
          <w:ilvl w:val="1"/>
          <w:numId w:val="1"/>
        </w:numPr>
        <w:spacing w:before="105" w:after="105" w:line="360" w:lineRule="auto"/>
        <w:jc w:val="both"/>
        <w:rPr>
          <w:rFonts w:ascii="Times New Roman" w:hAnsi="Times New Roman" w:cs="Times New Roman"/>
          <w:sz w:val="24"/>
          <w:szCs w:val="24"/>
        </w:rPr>
      </w:pPr>
      <w:r w:rsidRPr="006C63D3">
        <w:rPr>
          <w:rFonts w:ascii="Times New Roman" w:eastAsia="inter" w:hAnsi="Times New Roman" w:cs="Times New Roman"/>
          <w:i/>
          <w:color w:val="000000"/>
          <w:sz w:val="24"/>
          <w:szCs w:val="24"/>
        </w:rPr>
        <w:t>Base Paper:</w:t>
      </w:r>
      <w:r w:rsidRPr="006C63D3">
        <w:rPr>
          <w:rFonts w:ascii="Times New Roman" w:eastAsia="inter" w:hAnsi="Times New Roman" w:cs="Times New Roman"/>
          <w:color w:val="000000"/>
          <w:sz w:val="24"/>
          <w:szCs w:val="24"/>
        </w:rPr>
        <w:t xml:space="preserve"> “Generative AI in construction risk management” by Mohamed et al., 2025. This study explores real-time predictive insights and adaptive strategies using GenAI for complex construction risks, highlighting dynamic and continuously evolving risk models.</w:t>
      </w:r>
      <w:bookmarkStart w:id="0" w:name="fnref1"/>
      <w:bookmarkEnd w:id="0"/>
      <w:r w:rsidRPr="006C63D3">
        <w:rPr>
          <w:rFonts w:ascii="Times New Roman" w:hAnsi="Times New Roman" w:cs="Times New Roman"/>
          <w:sz w:val="24"/>
          <w:szCs w:val="24"/>
        </w:rPr>
        <w:fldChar w:fldCharType="begin"/>
      </w:r>
      <w:r w:rsidRPr="006C63D3">
        <w:rPr>
          <w:rFonts w:ascii="Times New Roman" w:hAnsi="Times New Roman" w:cs="Times New Roman"/>
          <w:sz w:val="24"/>
          <w:szCs w:val="24"/>
        </w:rPr>
        <w:instrText>HYPERLINK \l "fn1" \h</w:instrText>
      </w:r>
      <w:r w:rsidRPr="006C63D3">
        <w:rPr>
          <w:rFonts w:ascii="Times New Roman" w:hAnsi="Times New Roman" w:cs="Times New Roman"/>
          <w:sz w:val="24"/>
          <w:szCs w:val="24"/>
        </w:rPr>
      </w:r>
      <w:r w:rsidRPr="006C63D3">
        <w:rPr>
          <w:rFonts w:ascii="Times New Roman" w:hAnsi="Times New Roman" w:cs="Times New Roman"/>
          <w:sz w:val="24"/>
          <w:szCs w:val="24"/>
        </w:rPr>
        <w:fldChar w:fldCharType="separate"/>
      </w:r>
      <w:r w:rsidRPr="006C63D3">
        <w:rPr>
          <w:rFonts w:ascii="Times New Roman" w:eastAsia="inter" w:hAnsi="Times New Roman" w:cs="Times New Roman"/>
          <w:sz w:val="24"/>
          <w:szCs w:val="24"/>
          <w:u w:val="single"/>
          <w:vertAlign w:val="superscript"/>
        </w:rPr>
        <w:t>[1]</w:t>
      </w:r>
      <w:r w:rsidRPr="006C63D3">
        <w:rPr>
          <w:rFonts w:ascii="Times New Roman" w:hAnsi="Times New Roman" w:cs="Times New Roman"/>
          <w:sz w:val="24"/>
          <w:szCs w:val="24"/>
        </w:rPr>
        <w:fldChar w:fldCharType="end"/>
      </w:r>
    </w:p>
    <w:p w14:paraId="690110D9" w14:textId="77777777" w:rsidR="00CA421D" w:rsidRPr="006C63D3" w:rsidRDefault="00000000" w:rsidP="006C63D3">
      <w:pPr>
        <w:numPr>
          <w:ilvl w:val="1"/>
          <w:numId w:val="1"/>
        </w:numPr>
        <w:spacing w:before="105" w:after="105" w:line="360" w:lineRule="auto"/>
        <w:jc w:val="both"/>
        <w:rPr>
          <w:rFonts w:ascii="Times New Roman" w:hAnsi="Times New Roman" w:cs="Times New Roman"/>
          <w:sz w:val="24"/>
          <w:szCs w:val="24"/>
        </w:rPr>
      </w:pPr>
      <w:r w:rsidRPr="006C63D3">
        <w:rPr>
          <w:rFonts w:ascii="Times New Roman" w:eastAsia="inter" w:hAnsi="Times New Roman" w:cs="Times New Roman"/>
          <w:i/>
          <w:color w:val="000000"/>
          <w:sz w:val="24"/>
          <w:szCs w:val="24"/>
        </w:rPr>
        <w:t>Why Considered:</w:t>
      </w:r>
      <w:r w:rsidRPr="006C63D3">
        <w:rPr>
          <w:rFonts w:ascii="Times New Roman" w:eastAsia="inter" w:hAnsi="Times New Roman" w:cs="Times New Roman"/>
          <w:color w:val="000000"/>
          <w:sz w:val="24"/>
          <w:szCs w:val="24"/>
        </w:rPr>
        <w:t xml:space="preserve"> Focuses on GenAI’s transformative role in construction, real-time data analysis, and dynamic project environments.</w:t>
      </w:r>
    </w:p>
    <w:p w14:paraId="68F03244" w14:textId="77777777" w:rsidR="00CA421D" w:rsidRPr="006C63D3" w:rsidRDefault="00000000" w:rsidP="006C63D3">
      <w:pPr>
        <w:numPr>
          <w:ilvl w:val="0"/>
          <w:numId w:val="1"/>
        </w:numPr>
        <w:spacing w:after="210" w:line="360" w:lineRule="auto"/>
        <w:jc w:val="both"/>
        <w:rPr>
          <w:rFonts w:ascii="Times New Roman" w:hAnsi="Times New Roman" w:cs="Times New Roman"/>
          <w:sz w:val="24"/>
          <w:szCs w:val="24"/>
        </w:rPr>
      </w:pPr>
      <w:r w:rsidRPr="006C63D3">
        <w:rPr>
          <w:rFonts w:ascii="Times New Roman" w:eastAsia="inter" w:hAnsi="Times New Roman" w:cs="Times New Roman"/>
          <w:b/>
          <w:color w:val="000000"/>
          <w:sz w:val="24"/>
          <w:szCs w:val="24"/>
        </w:rPr>
        <w:t>Hybrid AI-Based Risk Assessment Frameworks</w:t>
      </w:r>
    </w:p>
    <w:p w14:paraId="61C547F2" w14:textId="77777777" w:rsidR="00CA421D" w:rsidRPr="006C63D3" w:rsidRDefault="00000000" w:rsidP="006C63D3">
      <w:pPr>
        <w:numPr>
          <w:ilvl w:val="1"/>
          <w:numId w:val="1"/>
        </w:numPr>
        <w:spacing w:before="105" w:after="105" w:line="360" w:lineRule="auto"/>
        <w:jc w:val="both"/>
        <w:rPr>
          <w:rFonts w:ascii="Times New Roman" w:hAnsi="Times New Roman" w:cs="Times New Roman"/>
          <w:sz w:val="24"/>
          <w:szCs w:val="24"/>
        </w:rPr>
      </w:pPr>
      <w:r w:rsidRPr="006C63D3">
        <w:rPr>
          <w:rFonts w:ascii="Times New Roman" w:eastAsia="inter" w:hAnsi="Times New Roman" w:cs="Times New Roman"/>
          <w:i/>
          <w:color w:val="000000"/>
          <w:sz w:val="24"/>
          <w:szCs w:val="24"/>
        </w:rPr>
        <w:t>Base Paper:</w:t>
      </w:r>
      <w:r w:rsidRPr="006C63D3">
        <w:rPr>
          <w:rFonts w:ascii="Times New Roman" w:eastAsia="inter" w:hAnsi="Times New Roman" w:cs="Times New Roman"/>
          <w:color w:val="000000"/>
          <w:sz w:val="24"/>
          <w:szCs w:val="24"/>
        </w:rPr>
        <w:t xml:space="preserve"> “A Hybrid AI-Based Risk Assessment Framework for Construction Projects” (</w:t>
      </w:r>
      <w:proofErr w:type="spellStart"/>
      <w:r w:rsidRPr="006C63D3">
        <w:rPr>
          <w:rFonts w:ascii="Times New Roman" w:eastAsia="inter" w:hAnsi="Times New Roman" w:cs="Times New Roman"/>
          <w:color w:val="000000"/>
          <w:sz w:val="24"/>
          <w:szCs w:val="24"/>
        </w:rPr>
        <w:t>Thesai</w:t>
      </w:r>
      <w:proofErr w:type="spellEnd"/>
      <w:r w:rsidRPr="006C63D3">
        <w:rPr>
          <w:rFonts w:ascii="Times New Roman" w:eastAsia="inter" w:hAnsi="Times New Roman" w:cs="Times New Roman"/>
          <w:color w:val="000000"/>
          <w:sz w:val="24"/>
          <w:szCs w:val="24"/>
        </w:rPr>
        <w:t>, 2025). This paper demonstrates integrating AI with IoT, traditional risk estimation, and data fusion for real-time risk identification in hybrid construction settings.</w:t>
      </w:r>
      <w:bookmarkStart w:id="1" w:name="fnref2"/>
      <w:bookmarkEnd w:id="1"/>
      <w:r w:rsidRPr="006C63D3">
        <w:rPr>
          <w:rFonts w:ascii="Times New Roman" w:hAnsi="Times New Roman" w:cs="Times New Roman"/>
          <w:sz w:val="24"/>
          <w:szCs w:val="24"/>
        </w:rPr>
        <w:fldChar w:fldCharType="begin"/>
      </w:r>
      <w:r w:rsidRPr="006C63D3">
        <w:rPr>
          <w:rFonts w:ascii="Times New Roman" w:hAnsi="Times New Roman" w:cs="Times New Roman"/>
          <w:sz w:val="24"/>
          <w:szCs w:val="24"/>
        </w:rPr>
        <w:instrText>HYPERLINK \l "fn2" \h</w:instrText>
      </w:r>
      <w:r w:rsidRPr="006C63D3">
        <w:rPr>
          <w:rFonts w:ascii="Times New Roman" w:hAnsi="Times New Roman" w:cs="Times New Roman"/>
          <w:sz w:val="24"/>
          <w:szCs w:val="24"/>
        </w:rPr>
      </w:r>
      <w:r w:rsidRPr="006C63D3">
        <w:rPr>
          <w:rFonts w:ascii="Times New Roman" w:hAnsi="Times New Roman" w:cs="Times New Roman"/>
          <w:sz w:val="24"/>
          <w:szCs w:val="24"/>
        </w:rPr>
        <w:fldChar w:fldCharType="separate"/>
      </w:r>
      <w:r w:rsidRPr="006C63D3">
        <w:rPr>
          <w:rFonts w:ascii="Times New Roman" w:eastAsia="inter" w:hAnsi="Times New Roman" w:cs="Times New Roman"/>
          <w:sz w:val="24"/>
          <w:szCs w:val="24"/>
          <w:u w:val="single"/>
          <w:vertAlign w:val="superscript"/>
        </w:rPr>
        <w:t>[2]</w:t>
      </w:r>
      <w:r w:rsidRPr="006C63D3">
        <w:rPr>
          <w:rFonts w:ascii="Times New Roman" w:hAnsi="Times New Roman" w:cs="Times New Roman"/>
          <w:sz w:val="24"/>
          <w:szCs w:val="24"/>
        </w:rPr>
        <w:fldChar w:fldCharType="end"/>
      </w:r>
    </w:p>
    <w:p w14:paraId="686608AC" w14:textId="77777777" w:rsidR="00CA421D" w:rsidRPr="006C63D3" w:rsidRDefault="00000000" w:rsidP="006C63D3">
      <w:pPr>
        <w:numPr>
          <w:ilvl w:val="1"/>
          <w:numId w:val="1"/>
        </w:numPr>
        <w:spacing w:before="105" w:after="105" w:line="360" w:lineRule="auto"/>
        <w:jc w:val="both"/>
        <w:rPr>
          <w:rFonts w:ascii="Times New Roman" w:hAnsi="Times New Roman" w:cs="Times New Roman"/>
          <w:sz w:val="24"/>
          <w:szCs w:val="24"/>
        </w:rPr>
      </w:pPr>
      <w:r w:rsidRPr="006C63D3">
        <w:rPr>
          <w:rFonts w:ascii="Times New Roman" w:eastAsia="inter" w:hAnsi="Times New Roman" w:cs="Times New Roman"/>
          <w:i/>
          <w:color w:val="000000"/>
          <w:sz w:val="24"/>
          <w:szCs w:val="24"/>
        </w:rPr>
        <w:t>Why Considered:</w:t>
      </w:r>
      <w:r w:rsidRPr="006C63D3">
        <w:rPr>
          <w:rFonts w:ascii="Times New Roman" w:eastAsia="inter" w:hAnsi="Times New Roman" w:cs="Times New Roman"/>
          <w:color w:val="000000"/>
          <w:sz w:val="24"/>
          <w:szCs w:val="24"/>
        </w:rPr>
        <w:t xml:space="preserve"> Presents practical frameworks that merge classical decision-making and cutting-edge AI, particularly valuable for large, infrastructure-heavy projects.</w:t>
      </w:r>
    </w:p>
    <w:p w14:paraId="2D678EB2" w14:textId="77777777" w:rsidR="00CA421D" w:rsidRPr="006C63D3" w:rsidRDefault="00000000" w:rsidP="006C63D3">
      <w:pPr>
        <w:numPr>
          <w:ilvl w:val="0"/>
          <w:numId w:val="1"/>
        </w:numPr>
        <w:spacing w:after="210" w:line="360" w:lineRule="auto"/>
        <w:jc w:val="both"/>
        <w:rPr>
          <w:rFonts w:ascii="Times New Roman" w:hAnsi="Times New Roman" w:cs="Times New Roman"/>
          <w:sz w:val="24"/>
          <w:szCs w:val="24"/>
        </w:rPr>
      </w:pPr>
      <w:r w:rsidRPr="006C63D3">
        <w:rPr>
          <w:rFonts w:ascii="Times New Roman" w:eastAsia="inter" w:hAnsi="Times New Roman" w:cs="Times New Roman"/>
          <w:b/>
          <w:color w:val="000000"/>
          <w:sz w:val="24"/>
          <w:szCs w:val="24"/>
        </w:rPr>
        <w:t>AI-Driven Strategic Decision Making in IT Project Management</w:t>
      </w:r>
    </w:p>
    <w:p w14:paraId="78D9FED4" w14:textId="77777777" w:rsidR="00CA421D" w:rsidRPr="006C63D3" w:rsidRDefault="00000000" w:rsidP="006C63D3">
      <w:pPr>
        <w:numPr>
          <w:ilvl w:val="1"/>
          <w:numId w:val="1"/>
        </w:numPr>
        <w:spacing w:before="105" w:after="105" w:line="360" w:lineRule="auto"/>
        <w:jc w:val="both"/>
        <w:rPr>
          <w:rFonts w:ascii="Times New Roman" w:hAnsi="Times New Roman" w:cs="Times New Roman"/>
          <w:sz w:val="24"/>
          <w:szCs w:val="24"/>
        </w:rPr>
      </w:pPr>
      <w:r w:rsidRPr="006C63D3">
        <w:rPr>
          <w:rFonts w:ascii="Times New Roman" w:eastAsia="inter" w:hAnsi="Times New Roman" w:cs="Times New Roman"/>
          <w:i/>
          <w:color w:val="000000"/>
          <w:sz w:val="24"/>
          <w:szCs w:val="24"/>
        </w:rPr>
        <w:t>Base Paper:</w:t>
      </w:r>
      <w:r w:rsidRPr="006C63D3">
        <w:rPr>
          <w:rFonts w:ascii="Times New Roman" w:eastAsia="inter" w:hAnsi="Times New Roman" w:cs="Times New Roman"/>
          <w:color w:val="000000"/>
          <w:sz w:val="24"/>
          <w:szCs w:val="24"/>
        </w:rPr>
        <w:t xml:space="preserve"> “AI driven strategic decision-making in IT project management: Enhancing risk assessment, cost control, and efficiency” (SSRN, 2025). Investigates predictive analytics, automated task management, and the shift from reactive to proactive risk strategies in IT projects.</w:t>
      </w:r>
      <w:bookmarkStart w:id="2" w:name="fnref3"/>
      <w:bookmarkEnd w:id="2"/>
      <w:r w:rsidRPr="006C63D3">
        <w:rPr>
          <w:rFonts w:ascii="Times New Roman" w:hAnsi="Times New Roman" w:cs="Times New Roman"/>
          <w:sz w:val="24"/>
          <w:szCs w:val="24"/>
        </w:rPr>
        <w:fldChar w:fldCharType="begin"/>
      </w:r>
      <w:r w:rsidRPr="006C63D3">
        <w:rPr>
          <w:rFonts w:ascii="Times New Roman" w:hAnsi="Times New Roman" w:cs="Times New Roman"/>
          <w:sz w:val="24"/>
          <w:szCs w:val="24"/>
        </w:rPr>
        <w:instrText>HYPERLINK \l "fn3" \h</w:instrText>
      </w:r>
      <w:r w:rsidRPr="006C63D3">
        <w:rPr>
          <w:rFonts w:ascii="Times New Roman" w:hAnsi="Times New Roman" w:cs="Times New Roman"/>
          <w:sz w:val="24"/>
          <w:szCs w:val="24"/>
        </w:rPr>
      </w:r>
      <w:r w:rsidRPr="006C63D3">
        <w:rPr>
          <w:rFonts w:ascii="Times New Roman" w:hAnsi="Times New Roman" w:cs="Times New Roman"/>
          <w:sz w:val="24"/>
          <w:szCs w:val="24"/>
        </w:rPr>
        <w:fldChar w:fldCharType="separate"/>
      </w:r>
      <w:r w:rsidRPr="006C63D3">
        <w:rPr>
          <w:rFonts w:ascii="Times New Roman" w:eastAsia="inter" w:hAnsi="Times New Roman" w:cs="Times New Roman"/>
          <w:sz w:val="24"/>
          <w:szCs w:val="24"/>
          <w:u w:val="single"/>
          <w:vertAlign w:val="superscript"/>
        </w:rPr>
        <w:t>[3]</w:t>
      </w:r>
      <w:r w:rsidRPr="006C63D3">
        <w:rPr>
          <w:rFonts w:ascii="Times New Roman" w:hAnsi="Times New Roman" w:cs="Times New Roman"/>
          <w:sz w:val="24"/>
          <w:szCs w:val="24"/>
        </w:rPr>
        <w:fldChar w:fldCharType="end"/>
      </w:r>
    </w:p>
    <w:p w14:paraId="5E1205BF" w14:textId="77777777" w:rsidR="00CA421D" w:rsidRPr="006C63D3" w:rsidRDefault="00000000" w:rsidP="006C63D3">
      <w:pPr>
        <w:numPr>
          <w:ilvl w:val="1"/>
          <w:numId w:val="1"/>
        </w:numPr>
        <w:spacing w:before="105" w:after="105" w:line="360" w:lineRule="auto"/>
        <w:jc w:val="both"/>
        <w:rPr>
          <w:rFonts w:ascii="Times New Roman" w:hAnsi="Times New Roman" w:cs="Times New Roman"/>
          <w:sz w:val="24"/>
          <w:szCs w:val="24"/>
        </w:rPr>
      </w:pPr>
      <w:r w:rsidRPr="006C63D3">
        <w:rPr>
          <w:rFonts w:ascii="Times New Roman" w:eastAsia="inter" w:hAnsi="Times New Roman" w:cs="Times New Roman"/>
          <w:i/>
          <w:color w:val="000000"/>
          <w:sz w:val="24"/>
          <w:szCs w:val="24"/>
        </w:rPr>
        <w:t>Why Considered:</w:t>
      </w:r>
      <w:r w:rsidRPr="006C63D3">
        <w:rPr>
          <w:rFonts w:ascii="Times New Roman" w:eastAsia="inter" w:hAnsi="Times New Roman" w:cs="Times New Roman"/>
          <w:color w:val="000000"/>
          <w:sz w:val="24"/>
          <w:szCs w:val="24"/>
        </w:rPr>
        <w:t xml:space="preserve"> Centers on improving decision-making, risk forecasting, and resource optimization via AI in fast-changing IT environments.</w:t>
      </w:r>
    </w:p>
    <w:p w14:paraId="74735E9A" w14:textId="77777777" w:rsidR="00CA421D" w:rsidRPr="006C63D3" w:rsidRDefault="00000000" w:rsidP="006C63D3">
      <w:pPr>
        <w:spacing w:before="315" w:after="105" w:line="360" w:lineRule="auto"/>
        <w:ind w:left="-30"/>
        <w:jc w:val="both"/>
        <w:rPr>
          <w:rFonts w:ascii="Times New Roman" w:hAnsi="Times New Roman" w:cs="Times New Roman"/>
          <w:sz w:val="24"/>
          <w:szCs w:val="24"/>
        </w:rPr>
      </w:pPr>
      <w:r w:rsidRPr="006C63D3">
        <w:rPr>
          <w:rFonts w:ascii="Times New Roman" w:eastAsia="inter" w:hAnsi="Times New Roman" w:cs="Times New Roman"/>
          <w:b/>
          <w:color w:val="000000"/>
          <w:sz w:val="24"/>
          <w:szCs w:val="24"/>
        </w:rPr>
        <w:t>Why Your Title is Unique in 2025</w:t>
      </w:r>
    </w:p>
    <w:p w14:paraId="09014192" w14:textId="77777777" w:rsidR="00CA421D" w:rsidRPr="006C63D3" w:rsidRDefault="00000000" w:rsidP="006C63D3">
      <w:pPr>
        <w:numPr>
          <w:ilvl w:val="0"/>
          <w:numId w:val="2"/>
        </w:numPr>
        <w:spacing w:before="105" w:after="105" w:line="360" w:lineRule="auto"/>
        <w:jc w:val="both"/>
        <w:rPr>
          <w:rFonts w:ascii="Times New Roman" w:hAnsi="Times New Roman" w:cs="Times New Roman"/>
          <w:sz w:val="24"/>
          <w:szCs w:val="24"/>
        </w:rPr>
      </w:pPr>
      <w:r w:rsidRPr="006C63D3">
        <w:rPr>
          <w:rFonts w:ascii="Times New Roman" w:eastAsia="inter" w:hAnsi="Times New Roman" w:cs="Times New Roman"/>
          <w:b/>
          <w:color w:val="000000"/>
          <w:sz w:val="24"/>
          <w:szCs w:val="24"/>
        </w:rPr>
        <w:t>Direct Emphasis on Hybrid Environments:</w:t>
      </w:r>
      <w:r w:rsidRPr="006C63D3">
        <w:rPr>
          <w:rFonts w:ascii="Times New Roman" w:eastAsia="inter" w:hAnsi="Times New Roman" w:cs="Times New Roman"/>
          <w:color w:val="000000"/>
          <w:sz w:val="24"/>
          <w:szCs w:val="24"/>
        </w:rPr>
        <w:t xml:space="preserve"> While other papers blend AI with traditional approaches or focus on specific industries (construction, IT), your title explicitly addresses </w:t>
      </w:r>
      <w:r w:rsidRPr="006C63D3">
        <w:rPr>
          <w:rFonts w:ascii="Times New Roman" w:eastAsia="inter" w:hAnsi="Times New Roman" w:cs="Times New Roman"/>
          <w:i/>
          <w:color w:val="000000"/>
          <w:sz w:val="24"/>
          <w:szCs w:val="24"/>
        </w:rPr>
        <w:t>hybrid methodologies</w:t>
      </w:r>
      <w:r w:rsidRPr="006C63D3">
        <w:rPr>
          <w:rFonts w:ascii="Times New Roman" w:eastAsia="inter" w:hAnsi="Times New Roman" w:cs="Times New Roman"/>
          <w:color w:val="000000"/>
          <w:sz w:val="24"/>
          <w:szCs w:val="24"/>
        </w:rPr>
        <w:t>—the intentional combination of Agile and Waterfall—and their unique, evolving risk profiles.</w:t>
      </w:r>
      <w:bookmarkStart w:id="3" w:name="fnref4"/>
      <w:bookmarkEnd w:id="3"/>
      <w:r w:rsidRPr="006C63D3">
        <w:rPr>
          <w:rFonts w:ascii="Times New Roman" w:hAnsi="Times New Roman" w:cs="Times New Roman"/>
          <w:sz w:val="24"/>
          <w:szCs w:val="24"/>
        </w:rPr>
        <w:fldChar w:fldCharType="begin"/>
      </w:r>
      <w:r w:rsidRPr="006C63D3">
        <w:rPr>
          <w:rFonts w:ascii="Times New Roman" w:hAnsi="Times New Roman" w:cs="Times New Roman"/>
          <w:sz w:val="24"/>
          <w:szCs w:val="24"/>
        </w:rPr>
        <w:instrText>HYPERLINK \l "fn4" \h</w:instrText>
      </w:r>
      <w:r w:rsidRPr="006C63D3">
        <w:rPr>
          <w:rFonts w:ascii="Times New Roman" w:hAnsi="Times New Roman" w:cs="Times New Roman"/>
          <w:sz w:val="24"/>
          <w:szCs w:val="24"/>
        </w:rPr>
      </w:r>
      <w:r w:rsidRPr="006C63D3">
        <w:rPr>
          <w:rFonts w:ascii="Times New Roman" w:hAnsi="Times New Roman" w:cs="Times New Roman"/>
          <w:sz w:val="24"/>
          <w:szCs w:val="24"/>
        </w:rPr>
        <w:fldChar w:fldCharType="separate"/>
      </w:r>
      <w:r w:rsidRPr="006C63D3">
        <w:rPr>
          <w:rFonts w:ascii="Times New Roman" w:eastAsia="inter" w:hAnsi="Times New Roman" w:cs="Times New Roman"/>
          <w:sz w:val="24"/>
          <w:szCs w:val="24"/>
          <w:u w:val="single"/>
          <w:vertAlign w:val="superscript"/>
        </w:rPr>
        <w:t>[4]</w:t>
      </w:r>
      <w:r w:rsidRPr="006C63D3">
        <w:rPr>
          <w:rFonts w:ascii="Times New Roman" w:hAnsi="Times New Roman" w:cs="Times New Roman"/>
          <w:sz w:val="24"/>
          <w:szCs w:val="24"/>
        </w:rPr>
        <w:fldChar w:fldCharType="end"/>
      </w:r>
      <w:bookmarkStart w:id="4" w:name="fnref5"/>
      <w:bookmarkEnd w:id="4"/>
      <w:r w:rsidRPr="006C63D3">
        <w:rPr>
          <w:rFonts w:ascii="Times New Roman" w:hAnsi="Times New Roman" w:cs="Times New Roman"/>
          <w:sz w:val="24"/>
          <w:szCs w:val="24"/>
        </w:rPr>
        <w:fldChar w:fldCharType="begin"/>
      </w:r>
      <w:r w:rsidRPr="006C63D3">
        <w:rPr>
          <w:rFonts w:ascii="Times New Roman" w:hAnsi="Times New Roman" w:cs="Times New Roman"/>
          <w:sz w:val="24"/>
          <w:szCs w:val="24"/>
        </w:rPr>
        <w:instrText>HYPERLINK \l "fn5" \h</w:instrText>
      </w:r>
      <w:r w:rsidRPr="006C63D3">
        <w:rPr>
          <w:rFonts w:ascii="Times New Roman" w:hAnsi="Times New Roman" w:cs="Times New Roman"/>
          <w:sz w:val="24"/>
          <w:szCs w:val="24"/>
        </w:rPr>
      </w:r>
      <w:r w:rsidRPr="006C63D3">
        <w:rPr>
          <w:rFonts w:ascii="Times New Roman" w:hAnsi="Times New Roman" w:cs="Times New Roman"/>
          <w:sz w:val="24"/>
          <w:szCs w:val="24"/>
        </w:rPr>
        <w:fldChar w:fldCharType="separate"/>
      </w:r>
      <w:r w:rsidRPr="006C63D3">
        <w:rPr>
          <w:rFonts w:ascii="Times New Roman" w:eastAsia="inter" w:hAnsi="Times New Roman" w:cs="Times New Roman"/>
          <w:sz w:val="24"/>
          <w:szCs w:val="24"/>
          <w:u w:val="single"/>
          <w:vertAlign w:val="superscript"/>
        </w:rPr>
        <w:t>[5]</w:t>
      </w:r>
      <w:r w:rsidRPr="006C63D3">
        <w:rPr>
          <w:rFonts w:ascii="Times New Roman" w:hAnsi="Times New Roman" w:cs="Times New Roman"/>
          <w:sz w:val="24"/>
          <w:szCs w:val="24"/>
        </w:rPr>
        <w:fldChar w:fldCharType="end"/>
      </w:r>
    </w:p>
    <w:p w14:paraId="103D28D4" w14:textId="77777777" w:rsidR="00CA421D" w:rsidRPr="006C63D3" w:rsidRDefault="00000000" w:rsidP="006C63D3">
      <w:pPr>
        <w:numPr>
          <w:ilvl w:val="0"/>
          <w:numId w:val="2"/>
        </w:numPr>
        <w:spacing w:before="105" w:after="105" w:line="360" w:lineRule="auto"/>
        <w:jc w:val="both"/>
        <w:rPr>
          <w:rFonts w:ascii="Times New Roman" w:hAnsi="Times New Roman" w:cs="Times New Roman"/>
          <w:sz w:val="24"/>
          <w:szCs w:val="24"/>
        </w:rPr>
      </w:pPr>
      <w:r w:rsidRPr="006C63D3">
        <w:rPr>
          <w:rFonts w:ascii="Times New Roman" w:eastAsia="inter" w:hAnsi="Times New Roman" w:cs="Times New Roman"/>
          <w:b/>
          <w:color w:val="000000"/>
          <w:sz w:val="24"/>
          <w:szCs w:val="24"/>
        </w:rPr>
        <w:lastRenderedPageBreak/>
        <w:t>Current Industry Relevance:</w:t>
      </w:r>
      <w:r w:rsidRPr="006C63D3">
        <w:rPr>
          <w:rFonts w:ascii="Times New Roman" w:eastAsia="inter" w:hAnsi="Times New Roman" w:cs="Times New Roman"/>
          <w:color w:val="000000"/>
          <w:sz w:val="24"/>
          <w:szCs w:val="24"/>
        </w:rPr>
        <w:t xml:space="preserve"> In 2025, nearly half of large organizations are moving to hybrid models, and traditional risk management strategies alone are proving insufficient for these blended contexts. Your thesis identifies and tackles the new risk categories, dependency challenges, and velocity management techniques that arise only in hybrid models.</w:t>
      </w:r>
      <w:bookmarkStart w:id="5" w:name="fnref5:1"/>
      <w:bookmarkEnd w:id="5"/>
      <w:r w:rsidRPr="006C63D3">
        <w:rPr>
          <w:rFonts w:ascii="Times New Roman" w:hAnsi="Times New Roman" w:cs="Times New Roman"/>
          <w:sz w:val="24"/>
          <w:szCs w:val="24"/>
        </w:rPr>
        <w:fldChar w:fldCharType="begin"/>
      </w:r>
      <w:r w:rsidRPr="006C63D3">
        <w:rPr>
          <w:rFonts w:ascii="Times New Roman" w:hAnsi="Times New Roman" w:cs="Times New Roman"/>
          <w:sz w:val="24"/>
          <w:szCs w:val="24"/>
        </w:rPr>
        <w:instrText>HYPERLINK \l "fn5" \h</w:instrText>
      </w:r>
      <w:r w:rsidRPr="006C63D3">
        <w:rPr>
          <w:rFonts w:ascii="Times New Roman" w:hAnsi="Times New Roman" w:cs="Times New Roman"/>
          <w:sz w:val="24"/>
          <w:szCs w:val="24"/>
        </w:rPr>
      </w:r>
      <w:r w:rsidRPr="006C63D3">
        <w:rPr>
          <w:rFonts w:ascii="Times New Roman" w:hAnsi="Times New Roman" w:cs="Times New Roman"/>
          <w:sz w:val="24"/>
          <w:szCs w:val="24"/>
        </w:rPr>
        <w:fldChar w:fldCharType="separate"/>
      </w:r>
      <w:r w:rsidRPr="006C63D3">
        <w:rPr>
          <w:rFonts w:ascii="Times New Roman" w:eastAsia="inter" w:hAnsi="Times New Roman" w:cs="Times New Roman"/>
          <w:sz w:val="24"/>
          <w:szCs w:val="24"/>
          <w:u w:val="single"/>
          <w:vertAlign w:val="superscript"/>
        </w:rPr>
        <w:t>[5]</w:t>
      </w:r>
      <w:r w:rsidRPr="006C63D3">
        <w:rPr>
          <w:rFonts w:ascii="Times New Roman" w:hAnsi="Times New Roman" w:cs="Times New Roman"/>
          <w:sz w:val="24"/>
          <w:szCs w:val="24"/>
        </w:rPr>
        <w:fldChar w:fldCharType="end"/>
      </w:r>
      <w:bookmarkStart w:id="6" w:name="fnref4:1"/>
      <w:bookmarkEnd w:id="6"/>
      <w:r w:rsidRPr="006C63D3">
        <w:rPr>
          <w:rFonts w:ascii="Times New Roman" w:hAnsi="Times New Roman" w:cs="Times New Roman"/>
          <w:sz w:val="24"/>
          <w:szCs w:val="24"/>
        </w:rPr>
        <w:fldChar w:fldCharType="begin"/>
      </w:r>
      <w:r w:rsidRPr="006C63D3">
        <w:rPr>
          <w:rFonts w:ascii="Times New Roman" w:hAnsi="Times New Roman" w:cs="Times New Roman"/>
          <w:sz w:val="24"/>
          <w:szCs w:val="24"/>
        </w:rPr>
        <w:instrText>HYPERLINK \l "fn4" \h</w:instrText>
      </w:r>
      <w:r w:rsidRPr="006C63D3">
        <w:rPr>
          <w:rFonts w:ascii="Times New Roman" w:hAnsi="Times New Roman" w:cs="Times New Roman"/>
          <w:sz w:val="24"/>
          <w:szCs w:val="24"/>
        </w:rPr>
      </w:r>
      <w:r w:rsidRPr="006C63D3">
        <w:rPr>
          <w:rFonts w:ascii="Times New Roman" w:hAnsi="Times New Roman" w:cs="Times New Roman"/>
          <w:sz w:val="24"/>
          <w:szCs w:val="24"/>
        </w:rPr>
        <w:fldChar w:fldCharType="separate"/>
      </w:r>
      <w:r w:rsidRPr="006C63D3">
        <w:rPr>
          <w:rFonts w:ascii="Times New Roman" w:eastAsia="inter" w:hAnsi="Times New Roman" w:cs="Times New Roman"/>
          <w:sz w:val="24"/>
          <w:szCs w:val="24"/>
          <w:u w:val="single"/>
          <w:vertAlign w:val="superscript"/>
        </w:rPr>
        <w:t>[4]</w:t>
      </w:r>
      <w:r w:rsidRPr="006C63D3">
        <w:rPr>
          <w:rFonts w:ascii="Times New Roman" w:hAnsi="Times New Roman" w:cs="Times New Roman"/>
          <w:sz w:val="24"/>
          <w:szCs w:val="24"/>
        </w:rPr>
        <w:fldChar w:fldCharType="end"/>
      </w:r>
    </w:p>
    <w:p w14:paraId="1553F5A1" w14:textId="77777777" w:rsidR="00CA421D" w:rsidRPr="006C63D3" w:rsidRDefault="00000000" w:rsidP="006C63D3">
      <w:pPr>
        <w:numPr>
          <w:ilvl w:val="0"/>
          <w:numId w:val="2"/>
        </w:numPr>
        <w:spacing w:before="105" w:after="105" w:line="360" w:lineRule="auto"/>
        <w:jc w:val="both"/>
        <w:rPr>
          <w:rFonts w:ascii="Times New Roman" w:hAnsi="Times New Roman" w:cs="Times New Roman"/>
          <w:sz w:val="24"/>
          <w:szCs w:val="24"/>
        </w:rPr>
      </w:pPr>
      <w:r w:rsidRPr="006C63D3">
        <w:rPr>
          <w:rFonts w:ascii="Times New Roman" w:eastAsia="inter" w:hAnsi="Times New Roman" w:cs="Times New Roman"/>
          <w:b/>
          <w:color w:val="000000"/>
          <w:sz w:val="24"/>
          <w:szCs w:val="24"/>
        </w:rPr>
        <w:t>Advanced AI Integration:</w:t>
      </w:r>
      <w:r w:rsidRPr="006C63D3">
        <w:rPr>
          <w:rFonts w:ascii="Times New Roman" w:eastAsia="inter" w:hAnsi="Times New Roman" w:cs="Times New Roman"/>
          <w:color w:val="000000"/>
          <w:sz w:val="24"/>
          <w:szCs w:val="24"/>
        </w:rPr>
        <w:t xml:space="preserve"> The fusion of AI technologies with hybrid project management approaches is an emerging frontier, especially for developing unified frameworks that can adapt risk responses across changing methodologies, teams, and stakeholder expectations.</w:t>
      </w:r>
      <w:bookmarkStart w:id="7" w:name="fnref6"/>
      <w:bookmarkEnd w:id="7"/>
      <w:r w:rsidRPr="006C63D3">
        <w:rPr>
          <w:rFonts w:ascii="Times New Roman" w:hAnsi="Times New Roman" w:cs="Times New Roman"/>
          <w:sz w:val="24"/>
          <w:szCs w:val="24"/>
        </w:rPr>
        <w:fldChar w:fldCharType="begin"/>
      </w:r>
      <w:r w:rsidRPr="006C63D3">
        <w:rPr>
          <w:rFonts w:ascii="Times New Roman" w:hAnsi="Times New Roman" w:cs="Times New Roman"/>
          <w:sz w:val="24"/>
          <w:szCs w:val="24"/>
        </w:rPr>
        <w:instrText>HYPERLINK \l "fn6" \h</w:instrText>
      </w:r>
      <w:r w:rsidRPr="006C63D3">
        <w:rPr>
          <w:rFonts w:ascii="Times New Roman" w:hAnsi="Times New Roman" w:cs="Times New Roman"/>
          <w:sz w:val="24"/>
          <w:szCs w:val="24"/>
        </w:rPr>
      </w:r>
      <w:r w:rsidRPr="006C63D3">
        <w:rPr>
          <w:rFonts w:ascii="Times New Roman" w:hAnsi="Times New Roman" w:cs="Times New Roman"/>
          <w:sz w:val="24"/>
          <w:szCs w:val="24"/>
        </w:rPr>
        <w:fldChar w:fldCharType="separate"/>
      </w:r>
      <w:r w:rsidRPr="006C63D3">
        <w:rPr>
          <w:rFonts w:ascii="Times New Roman" w:eastAsia="inter" w:hAnsi="Times New Roman" w:cs="Times New Roman"/>
          <w:sz w:val="24"/>
          <w:szCs w:val="24"/>
          <w:u w:val="single"/>
          <w:vertAlign w:val="superscript"/>
        </w:rPr>
        <w:t>[6]</w:t>
      </w:r>
      <w:r w:rsidRPr="006C63D3">
        <w:rPr>
          <w:rFonts w:ascii="Times New Roman" w:hAnsi="Times New Roman" w:cs="Times New Roman"/>
          <w:sz w:val="24"/>
          <w:szCs w:val="24"/>
        </w:rPr>
        <w:fldChar w:fldCharType="end"/>
      </w:r>
      <w:bookmarkStart w:id="8" w:name="fnref7"/>
      <w:bookmarkEnd w:id="8"/>
      <w:r w:rsidRPr="006C63D3">
        <w:rPr>
          <w:rFonts w:ascii="Times New Roman" w:hAnsi="Times New Roman" w:cs="Times New Roman"/>
          <w:sz w:val="24"/>
          <w:szCs w:val="24"/>
        </w:rPr>
        <w:fldChar w:fldCharType="begin"/>
      </w:r>
      <w:r w:rsidRPr="006C63D3">
        <w:rPr>
          <w:rFonts w:ascii="Times New Roman" w:hAnsi="Times New Roman" w:cs="Times New Roman"/>
          <w:sz w:val="24"/>
          <w:szCs w:val="24"/>
        </w:rPr>
        <w:instrText>HYPERLINK \l "fn7" \h</w:instrText>
      </w:r>
      <w:r w:rsidRPr="006C63D3">
        <w:rPr>
          <w:rFonts w:ascii="Times New Roman" w:hAnsi="Times New Roman" w:cs="Times New Roman"/>
          <w:sz w:val="24"/>
          <w:szCs w:val="24"/>
        </w:rPr>
      </w:r>
      <w:r w:rsidRPr="006C63D3">
        <w:rPr>
          <w:rFonts w:ascii="Times New Roman" w:hAnsi="Times New Roman" w:cs="Times New Roman"/>
          <w:sz w:val="24"/>
          <w:szCs w:val="24"/>
        </w:rPr>
        <w:fldChar w:fldCharType="separate"/>
      </w:r>
      <w:r w:rsidRPr="006C63D3">
        <w:rPr>
          <w:rFonts w:ascii="Times New Roman" w:eastAsia="inter" w:hAnsi="Times New Roman" w:cs="Times New Roman"/>
          <w:sz w:val="24"/>
          <w:szCs w:val="24"/>
          <w:u w:val="single"/>
          <w:vertAlign w:val="superscript"/>
        </w:rPr>
        <w:t>[7]</w:t>
      </w:r>
      <w:r w:rsidRPr="006C63D3">
        <w:rPr>
          <w:rFonts w:ascii="Times New Roman" w:hAnsi="Times New Roman" w:cs="Times New Roman"/>
          <w:sz w:val="24"/>
          <w:szCs w:val="24"/>
        </w:rPr>
        <w:fldChar w:fldCharType="end"/>
      </w:r>
      <w:bookmarkStart w:id="9" w:name="fnref5:2"/>
      <w:bookmarkEnd w:id="9"/>
      <w:r w:rsidRPr="006C63D3">
        <w:rPr>
          <w:rFonts w:ascii="Times New Roman" w:hAnsi="Times New Roman" w:cs="Times New Roman"/>
          <w:sz w:val="24"/>
          <w:szCs w:val="24"/>
        </w:rPr>
        <w:fldChar w:fldCharType="begin"/>
      </w:r>
      <w:r w:rsidRPr="006C63D3">
        <w:rPr>
          <w:rFonts w:ascii="Times New Roman" w:hAnsi="Times New Roman" w:cs="Times New Roman"/>
          <w:sz w:val="24"/>
          <w:szCs w:val="24"/>
        </w:rPr>
        <w:instrText>HYPERLINK \l "fn5" \h</w:instrText>
      </w:r>
      <w:r w:rsidRPr="006C63D3">
        <w:rPr>
          <w:rFonts w:ascii="Times New Roman" w:hAnsi="Times New Roman" w:cs="Times New Roman"/>
          <w:sz w:val="24"/>
          <w:szCs w:val="24"/>
        </w:rPr>
      </w:r>
      <w:r w:rsidRPr="006C63D3">
        <w:rPr>
          <w:rFonts w:ascii="Times New Roman" w:hAnsi="Times New Roman" w:cs="Times New Roman"/>
          <w:sz w:val="24"/>
          <w:szCs w:val="24"/>
        </w:rPr>
        <w:fldChar w:fldCharType="separate"/>
      </w:r>
      <w:r w:rsidRPr="006C63D3">
        <w:rPr>
          <w:rFonts w:ascii="Times New Roman" w:eastAsia="inter" w:hAnsi="Times New Roman" w:cs="Times New Roman"/>
          <w:sz w:val="24"/>
          <w:szCs w:val="24"/>
          <w:u w:val="single"/>
          <w:vertAlign w:val="superscript"/>
        </w:rPr>
        <w:t>[5]</w:t>
      </w:r>
      <w:r w:rsidRPr="006C63D3">
        <w:rPr>
          <w:rFonts w:ascii="Times New Roman" w:hAnsi="Times New Roman" w:cs="Times New Roman"/>
          <w:sz w:val="24"/>
          <w:szCs w:val="24"/>
        </w:rPr>
        <w:fldChar w:fldCharType="end"/>
      </w:r>
    </w:p>
    <w:p w14:paraId="5102E632" w14:textId="77777777" w:rsidR="00CA421D" w:rsidRPr="006C63D3" w:rsidRDefault="00000000" w:rsidP="006C63D3">
      <w:pPr>
        <w:numPr>
          <w:ilvl w:val="0"/>
          <w:numId w:val="2"/>
        </w:numPr>
        <w:spacing w:before="105" w:after="105" w:line="360" w:lineRule="auto"/>
        <w:jc w:val="both"/>
        <w:rPr>
          <w:rFonts w:ascii="Times New Roman" w:hAnsi="Times New Roman" w:cs="Times New Roman"/>
          <w:sz w:val="24"/>
          <w:szCs w:val="24"/>
        </w:rPr>
      </w:pPr>
      <w:r w:rsidRPr="006C63D3">
        <w:rPr>
          <w:rFonts w:ascii="Times New Roman" w:eastAsia="inter" w:hAnsi="Times New Roman" w:cs="Times New Roman"/>
          <w:b/>
          <w:color w:val="000000"/>
          <w:sz w:val="24"/>
          <w:szCs w:val="24"/>
        </w:rPr>
        <w:t>Uniqueness of Scope:</w:t>
      </w:r>
      <w:r w:rsidRPr="006C63D3">
        <w:rPr>
          <w:rFonts w:ascii="Times New Roman" w:eastAsia="inter" w:hAnsi="Times New Roman" w:cs="Times New Roman"/>
          <w:color w:val="000000"/>
          <w:sz w:val="24"/>
          <w:szCs w:val="24"/>
        </w:rPr>
        <w:t xml:space="preserve"> Existing literature often isolates either AI’s technical advances or project management methodology improvements. Your topic bridges both, focusing on </w:t>
      </w:r>
      <w:r w:rsidRPr="006C63D3">
        <w:rPr>
          <w:rFonts w:ascii="Times New Roman" w:eastAsia="inter" w:hAnsi="Times New Roman" w:cs="Times New Roman"/>
          <w:i/>
          <w:color w:val="000000"/>
          <w:sz w:val="24"/>
          <w:szCs w:val="24"/>
        </w:rPr>
        <w:t>smarter</w:t>
      </w:r>
      <w:r w:rsidRPr="006C63D3">
        <w:rPr>
          <w:rFonts w:ascii="Times New Roman" w:eastAsia="inter" w:hAnsi="Times New Roman" w:cs="Times New Roman"/>
          <w:color w:val="000000"/>
          <w:sz w:val="24"/>
          <w:szCs w:val="24"/>
        </w:rPr>
        <w:t xml:space="preserve"> risk management through AI in precisely those settings where methodological collisions and organizational change are most acute.</w:t>
      </w:r>
      <w:bookmarkStart w:id="10" w:name="fnref8"/>
      <w:bookmarkEnd w:id="10"/>
      <w:r w:rsidRPr="006C63D3">
        <w:rPr>
          <w:rFonts w:ascii="Times New Roman" w:hAnsi="Times New Roman" w:cs="Times New Roman"/>
          <w:sz w:val="24"/>
          <w:szCs w:val="24"/>
        </w:rPr>
        <w:fldChar w:fldCharType="begin"/>
      </w:r>
      <w:r w:rsidRPr="006C63D3">
        <w:rPr>
          <w:rFonts w:ascii="Times New Roman" w:hAnsi="Times New Roman" w:cs="Times New Roman"/>
          <w:sz w:val="24"/>
          <w:szCs w:val="24"/>
        </w:rPr>
        <w:instrText>HYPERLINK \l "fn8" \h</w:instrText>
      </w:r>
      <w:r w:rsidRPr="006C63D3">
        <w:rPr>
          <w:rFonts w:ascii="Times New Roman" w:hAnsi="Times New Roman" w:cs="Times New Roman"/>
          <w:sz w:val="24"/>
          <w:szCs w:val="24"/>
        </w:rPr>
      </w:r>
      <w:r w:rsidRPr="006C63D3">
        <w:rPr>
          <w:rFonts w:ascii="Times New Roman" w:hAnsi="Times New Roman" w:cs="Times New Roman"/>
          <w:sz w:val="24"/>
          <w:szCs w:val="24"/>
        </w:rPr>
        <w:fldChar w:fldCharType="separate"/>
      </w:r>
      <w:r w:rsidRPr="006C63D3">
        <w:rPr>
          <w:rFonts w:ascii="Times New Roman" w:eastAsia="inter" w:hAnsi="Times New Roman" w:cs="Times New Roman"/>
          <w:sz w:val="24"/>
          <w:szCs w:val="24"/>
          <w:u w:val="single"/>
          <w:vertAlign w:val="superscript"/>
        </w:rPr>
        <w:t>[8]</w:t>
      </w:r>
      <w:r w:rsidRPr="006C63D3">
        <w:rPr>
          <w:rFonts w:ascii="Times New Roman" w:hAnsi="Times New Roman" w:cs="Times New Roman"/>
          <w:sz w:val="24"/>
          <w:szCs w:val="24"/>
        </w:rPr>
        <w:fldChar w:fldCharType="end"/>
      </w:r>
      <w:bookmarkStart w:id="11" w:name="fnref4:2"/>
      <w:bookmarkEnd w:id="11"/>
      <w:r w:rsidRPr="006C63D3">
        <w:rPr>
          <w:rFonts w:ascii="Times New Roman" w:hAnsi="Times New Roman" w:cs="Times New Roman"/>
          <w:sz w:val="24"/>
          <w:szCs w:val="24"/>
        </w:rPr>
        <w:fldChar w:fldCharType="begin"/>
      </w:r>
      <w:r w:rsidRPr="006C63D3">
        <w:rPr>
          <w:rFonts w:ascii="Times New Roman" w:hAnsi="Times New Roman" w:cs="Times New Roman"/>
          <w:sz w:val="24"/>
          <w:szCs w:val="24"/>
        </w:rPr>
        <w:instrText>HYPERLINK \l "fn4" \h</w:instrText>
      </w:r>
      <w:r w:rsidRPr="006C63D3">
        <w:rPr>
          <w:rFonts w:ascii="Times New Roman" w:hAnsi="Times New Roman" w:cs="Times New Roman"/>
          <w:sz w:val="24"/>
          <w:szCs w:val="24"/>
        </w:rPr>
      </w:r>
      <w:r w:rsidRPr="006C63D3">
        <w:rPr>
          <w:rFonts w:ascii="Times New Roman" w:hAnsi="Times New Roman" w:cs="Times New Roman"/>
          <w:sz w:val="24"/>
          <w:szCs w:val="24"/>
        </w:rPr>
        <w:fldChar w:fldCharType="separate"/>
      </w:r>
      <w:r w:rsidRPr="006C63D3">
        <w:rPr>
          <w:rFonts w:ascii="Times New Roman" w:eastAsia="inter" w:hAnsi="Times New Roman" w:cs="Times New Roman"/>
          <w:sz w:val="24"/>
          <w:szCs w:val="24"/>
          <w:u w:val="single"/>
          <w:vertAlign w:val="superscript"/>
        </w:rPr>
        <w:t>[4]</w:t>
      </w:r>
      <w:r w:rsidRPr="006C63D3">
        <w:rPr>
          <w:rFonts w:ascii="Times New Roman" w:hAnsi="Times New Roman" w:cs="Times New Roman"/>
          <w:sz w:val="24"/>
          <w:szCs w:val="24"/>
        </w:rPr>
        <w:fldChar w:fldCharType="end"/>
      </w:r>
    </w:p>
    <w:p w14:paraId="7745FBA8" w14:textId="77777777" w:rsidR="00CA421D" w:rsidRPr="006C63D3" w:rsidRDefault="00000000" w:rsidP="006C63D3">
      <w:pPr>
        <w:numPr>
          <w:ilvl w:val="0"/>
          <w:numId w:val="2"/>
        </w:numPr>
        <w:spacing w:before="105" w:after="105" w:line="360" w:lineRule="auto"/>
        <w:jc w:val="both"/>
        <w:rPr>
          <w:rFonts w:ascii="Times New Roman" w:hAnsi="Times New Roman" w:cs="Times New Roman"/>
          <w:sz w:val="24"/>
          <w:szCs w:val="24"/>
        </w:rPr>
      </w:pPr>
      <w:r w:rsidRPr="006C63D3">
        <w:rPr>
          <w:rFonts w:ascii="Times New Roman" w:eastAsia="inter" w:hAnsi="Times New Roman" w:cs="Times New Roman"/>
          <w:b/>
          <w:color w:val="000000"/>
          <w:sz w:val="24"/>
          <w:szCs w:val="24"/>
        </w:rPr>
        <w:t>Forward-Thinking Perspective:</w:t>
      </w:r>
      <w:r w:rsidRPr="006C63D3">
        <w:rPr>
          <w:rFonts w:ascii="Times New Roman" w:eastAsia="inter" w:hAnsi="Times New Roman" w:cs="Times New Roman"/>
          <w:color w:val="000000"/>
          <w:sz w:val="24"/>
          <w:szCs w:val="24"/>
        </w:rPr>
        <w:t xml:space="preserve"> By not limiting the scope to construction, IT, or a generic AI trend, this thesis explores how hybrid project environments can be reimagined with AI for enhanced resilience, decision-making, and adaptability—meeting needs of today’s and tomorrow’s organizations.</w:t>
      </w:r>
      <w:bookmarkStart w:id="12" w:name="fnref4:3"/>
      <w:bookmarkEnd w:id="12"/>
      <w:r w:rsidRPr="006C63D3">
        <w:rPr>
          <w:rFonts w:ascii="Times New Roman" w:hAnsi="Times New Roman" w:cs="Times New Roman"/>
          <w:sz w:val="24"/>
          <w:szCs w:val="24"/>
        </w:rPr>
        <w:fldChar w:fldCharType="begin"/>
      </w:r>
      <w:r w:rsidRPr="006C63D3">
        <w:rPr>
          <w:rFonts w:ascii="Times New Roman" w:hAnsi="Times New Roman" w:cs="Times New Roman"/>
          <w:sz w:val="24"/>
          <w:szCs w:val="24"/>
        </w:rPr>
        <w:instrText>HYPERLINK \l "fn4" \h</w:instrText>
      </w:r>
      <w:r w:rsidRPr="006C63D3">
        <w:rPr>
          <w:rFonts w:ascii="Times New Roman" w:hAnsi="Times New Roman" w:cs="Times New Roman"/>
          <w:sz w:val="24"/>
          <w:szCs w:val="24"/>
        </w:rPr>
      </w:r>
      <w:r w:rsidRPr="006C63D3">
        <w:rPr>
          <w:rFonts w:ascii="Times New Roman" w:hAnsi="Times New Roman" w:cs="Times New Roman"/>
          <w:sz w:val="24"/>
          <w:szCs w:val="24"/>
        </w:rPr>
        <w:fldChar w:fldCharType="separate"/>
      </w:r>
      <w:r w:rsidRPr="006C63D3">
        <w:rPr>
          <w:rFonts w:ascii="Times New Roman" w:eastAsia="inter" w:hAnsi="Times New Roman" w:cs="Times New Roman"/>
          <w:sz w:val="24"/>
          <w:szCs w:val="24"/>
          <w:u w:val="single"/>
          <w:vertAlign w:val="superscript"/>
        </w:rPr>
        <w:t>[4]</w:t>
      </w:r>
      <w:r w:rsidRPr="006C63D3">
        <w:rPr>
          <w:rFonts w:ascii="Times New Roman" w:hAnsi="Times New Roman" w:cs="Times New Roman"/>
          <w:sz w:val="24"/>
          <w:szCs w:val="24"/>
        </w:rPr>
        <w:fldChar w:fldCharType="end"/>
      </w:r>
      <w:bookmarkStart w:id="13" w:name="fnref5:3"/>
      <w:bookmarkEnd w:id="13"/>
      <w:r w:rsidRPr="006C63D3">
        <w:rPr>
          <w:rFonts w:ascii="Times New Roman" w:hAnsi="Times New Roman" w:cs="Times New Roman"/>
          <w:sz w:val="24"/>
          <w:szCs w:val="24"/>
        </w:rPr>
        <w:fldChar w:fldCharType="begin"/>
      </w:r>
      <w:r w:rsidRPr="006C63D3">
        <w:rPr>
          <w:rFonts w:ascii="Times New Roman" w:hAnsi="Times New Roman" w:cs="Times New Roman"/>
          <w:sz w:val="24"/>
          <w:szCs w:val="24"/>
        </w:rPr>
        <w:instrText>HYPERLINK \l "fn5" \h</w:instrText>
      </w:r>
      <w:r w:rsidRPr="006C63D3">
        <w:rPr>
          <w:rFonts w:ascii="Times New Roman" w:hAnsi="Times New Roman" w:cs="Times New Roman"/>
          <w:sz w:val="24"/>
          <w:szCs w:val="24"/>
        </w:rPr>
      </w:r>
      <w:r w:rsidRPr="006C63D3">
        <w:rPr>
          <w:rFonts w:ascii="Times New Roman" w:hAnsi="Times New Roman" w:cs="Times New Roman"/>
          <w:sz w:val="24"/>
          <w:szCs w:val="24"/>
        </w:rPr>
        <w:fldChar w:fldCharType="separate"/>
      </w:r>
      <w:r w:rsidRPr="006C63D3">
        <w:rPr>
          <w:rFonts w:ascii="Times New Roman" w:eastAsia="inter" w:hAnsi="Times New Roman" w:cs="Times New Roman"/>
          <w:sz w:val="24"/>
          <w:szCs w:val="24"/>
          <w:u w:val="single"/>
          <w:vertAlign w:val="superscript"/>
        </w:rPr>
        <w:t>[5]</w:t>
      </w:r>
      <w:r w:rsidRPr="006C63D3">
        <w:rPr>
          <w:rFonts w:ascii="Times New Roman" w:hAnsi="Times New Roman" w:cs="Times New Roman"/>
          <w:sz w:val="24"/>
          <w:szCs w:val="24"/>
        </w:rPr>
        <w:fldChar w:fldCharType="end"/>
      </w:r>
    </w:p>
    <w:p w14:paraId="6269080B" w14:textId="77777777" w:rsidR="00CA421D" w:rsidRPr="006C63D3" w:rsidRDefault="00000000" w:rsidP="006C63D3">
      <w:pPr>
        <w:spacing w:before="210" w:after="0" w:line="360" w:lineRule="auto"/>
        <w:jc w:val="both"/>
        <w:rPr>
          <w:rFonts w:ascii="Times New Roman" w:hAnsi="Times New Roman" w:cs="Times New Roman"/>
          <w:sz w:val="24"/>
          <w:szCs w:val="24"/>
        </w:rPr>
      </w:pPr>
      <w:r w:rsidRPr="006C63D3">
        <w:rPr>
          <w:rFonts w:ascii="Times New Roman" w:hAnsi="Times New Roman" w:cs="Times New Roman"/>
          <w:noProof/>
          <w:sz w:val="24"/>
          <w:szCs w:val="24"/>
        </w:rPr>
      </w:r>
      <w:r w:rsidRPr="006C63D3">
        <w:rPr>
          <w:rFonts w:ascii="Times New Roman" w:hAnsi="Times New Roman" w:cs="Times New Roman"/>
          <w:noProof/>
          <w:sz w:val="24"/>
          <w:szCs w:val="24"/>
        </w:rPr>
        <w:pict w14:anchorId="0438C3AE">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14" w:name="fn1"/>
    <w:bookmarkEnd w:id="14"/>
    <w:p w14:paraId="72667818" w14:textId="77777777" w:rsidR="00CA421D" w:rsidRPr="006C63D3" w:rsidRDefault="00000000" w:rsidP="006C63D3">
      <w:pPr>
        <w:numPr>
          <w:ilvl w:val="0"/>
          <w:numId w:val="4"/>
        </w:numPr>
        <w:spacing w:after="210" w:line="360" w:lineRule="auto"/>
        <w:jc w:val="both"/>
        <w:rPr>
          <w:rFonts w:ascii="Times New Roman" w:hAnsi="Times New Roman" w:cs="Times New Roman"/>
          <w:sz w:val="24"/>
          <w:szCs w:val="24"/>
        </w:rPr>
      </w:pPr>
      <w:r w:rsidRPr="006C63D3">
        <w:rPr>
          <w:rFonts w:ascii="Times New Roman" w:hAnsi="Times New Roman" w:cs="Times New Roman"/>
          <w:sz w:val="24"/>
          <w:szCs w:val="24"/>
        </w:rPr>
        <w:fldChar w:fldCharType="begin"/>
      </w:r>
      <w:r w:rsidRPr="006C63D3">
        <w:rPr>
          <w:rFonts w:ascii="Times New Roman" w:hAnsi="Times New Roman" w:cs="Times New Roman"/>
          <w:sz w:val="24"/>
          <w:szCs w:val="24"/>
        </w:rPr>
        <w:instrText>HYPERLINK "https://research.tees.ac.uk/files/98500657/94003673.pdf" \h</w:instrText>
      </w:r>
      <w:r w:rsidRPr="006C63D3">
        <w:rPr>
          <w:rFonts w:ascii="Times New Roman" w:hAnsi="Times New Roman" w:cs="Times New Roman"/>
          <w:sz w:val="24"/>
          <w:szCs w:val="24"/>
        </w:rPr>
      </w:r>
      <w:r w:rsidRPr="006C63D3">
        <w:rPr>
          <w:rFonts w:ascii="Times New Roman" w:hAnsi="Times New Roman" w:cs="Times New Roman"/>
          <w:sz w:val="24"/>
          <w:szCs w:val="24"/>
        </w:rPr>
        <w:fldChar w:fldCharType="separate"/>
      </w:r>
      <w:r w:rsidRPr="006C63D3">
        <w:rPr>
          <w:rFonts w:ascii="Times New Roman" w:eastAsia="inter" w:hAnsi="Times New Roman" w:cs="Times New Roman"/>
          <w:sz w:val="24"/>
          <w:szCs w:val="24"/>
          <w:u w:val="single"/>
        </w:rPr>
        <w:t>https://research.tees.ac.uk/files/98500657/94003673.pdf</w:t>
      </w:r>
      <w:r w:rsidRPr="006C63D3">
        <w:rPr>
          <w:rFonts w:ascii="Times New Roman" w:hAnsi="Times New Roman" w:cs="Times New Roman"/>
          <w:sz w:val="24"/>
          <w:szCs w:val="24"/>
        </w:rPr>
        <w:fldChar w:fldCharType="end"/>
      </w:r>
      <w:r w:rsidRPr="006C63D3">
        <w:rPr>
          <w:rFonts w:ascii="Times New Roman" w:eastAsia="inter" w:hAnsi="Times New Roman" w:cs="Times New Roman"/>
          <w:color w:val="000000"/>
          <w:sz w:val="24"/>
          <w:szCs w:val="24"/>
        </w:rPr>
        <w:t xml:space="preserve">  </w:t>
      </w:r>
    </w:p>
    <w:bookmarkStart w:id="15" w:name="fn2"/>
    <w:bookmarkEnd w:id="15"/>
    <w:p w14:paraId="601A1259" w14:textId="77777777" w:rsidR="00CA421D" w:rsidRPr="006C63D3" w:rsidRDefault="00000000" w:rsidP="006C63D3">
      <w:pPr>
        <w:numPr>
          <w:ilvl w:val="0"/>
          <w:numId w:val="4"/>
        </w:numPr>
        <w:spacing w:after="210" w:line="360" w:lineRule="auto"/>
        <w:jc w:val="both"/>
        <w:rPr>
          <w:rFonts w:ascii="Times New Roman" w:hAnsi="Times New Roman" w:cs="Times New Roman"/>
          <w:sz w:val="24"/>
          <w:szCs w:val="24"/>
        </w:rPr>
      </w:pPr>
      <w:r w:rsidRPr="006C63D3">
        <w:rPr>
          <w:rFonts w:ascii="Times New Roman" w:hAnsi="Times New Roman" w:cs="Times New Roman"/>
          <w:sz w:val="24"/>
          <w:szCs w:val="24"/>
        </w:rPr>
        <w:fldChar w:fldCharType="begin"/>
      </w:r>
      <w:r w:rsidRPr="006C63D3">
        <w:rPr>
          <w:rFonts w:ascii="Times New Roman" w:hAnsi="Times New Roman" w:cs="Times New Roman"/>
          <w:sz w:val="24"/>
          <w:szCs w:val="24"/>
        </w:rPr>
        <w:instrText>HYPERLINK "https://thesai.org/Downloads/Volume16No3/Paper_5-A_Hybrid_AI_Based_Risk_Assessment_Framework.pdf" \h</w:instrText>
      </w:r>
      <w:r w:rsidRPr="006C63D3">
        <w:rPr>
          <w:rFonts w:ascii="Times New Roman" w:hAnsi="Times New Roman" w:cs="Times New Roman"/>
          <w:sz w:val="24"/>
          <w:szCs w:val="24"/>
        </w:rPr>
      </w:r>
      <w:r w:rsidRPr="006C63D3">
        <w:rPr>
          <w:rFonts w:ascii="Times New Roman" w:hAnsi="Times New Roman" w:cs="Times New Roman"/>
          <w:sz w:val="24"/>
          <w:szCs w:val="24"/>
        </w:rPr>
        <w:fldChar w:fldCharType="separate"/>
      </w:r>
      <w:r w:rsidRPr="006C63D3">
        <w:rPr>
          <w:rFonts w:ascii="Times New Roman" w:eastAsia="inter" w:hAnsi="Times New Roman" w:cs="Times New Roman"/>
          <w:sz w:val="24"/>
          <w:szCs w:val="24"/>
          <w:u w:val="single"/>
        </w:rPr>
        <w:t>https://thesai.org/Downloads/Volume16No3/Paper_5-A_Hybrid_AI_Based_Risk_Assessment_Framework.pdf</w:t>
      </w:r>
      <w:r w:rsidRPr="006C63D3">
        <w:rPr>
          <w:rFonts w:ascii="Times New Roman" w:hAnsi="Times New Roman" w:cs="Times New Roman"/>
          <w:sz w:val="24"/>
          <w:szCs w:val="24"/>
        </w:rPr>
        <w:fldChar w:fldCharType="end"/>
      </w:r>
      <w:r w:rsidRPr="006C63D3">
        <w:rPr>
          <w:rFonts w:ascii="Times New Roman" w:eastAsia="inter" w:hAnsi="Times New Roman" w:cs="Times New Roman"/>
          <w:color w:val="000000"/>
          <w:sz w:val="24"/>
          <w:szCs w:val="24"/>
        </w:rPr>
        <w:t xml:space="preserve"> </w:t>
      </w:r>
    </w:p>
    <w:bookmarkStart w:id="16" w:name="fn3"/>
    <w:bookmarkEnd w:id="16"/>
    <w:p w14:paraId="633ED43F" w14:textId="77777777" w:rsidR="00CA421D" w:rsidRPr="006C63D3" w:rsidRDefault="00000000" w:rsidP="006C63D3">
      <w:pPr>
        <w:numPr>
          <w:ilvl w:val="0"/>
          <w:numId w:val="4"/>
        </w:numPr>
        <w:spacing w:after="210" w:line="360" w:lineRule="auto"/>
        <w:jc w:val="both"/>
        <w:rPr>
          <w:rFonts w:ascii="Times New Roman" w:hAnsi="Times New Roman" w:cs="Times New Roman"/>
          <w:sz w:val="24"/>
          <w:szCs w:val="24"/>
        </w:rPr>
      </w:pPr>
      <w:r w:rsidRPr="006C63D3">
        <w:rPr>
          <w:rFonts w:ascii="Times New Roman" w:hAnsi="Times New Roman" w:cs="Times New Roman"/>
          <w:sz w:val="24"/>
          <w:szCs w:val="24"/>
        </w:rPr>
        <w:fldChar w:fldCharType="begin"/>
      </w:r>
      <w:r w:rsidRPr="006C63D3">
        <w:rPr>
          <w:rFonts w:ascii="Times New Roman" w:hAnsi="Times New Roman" w:cs="Times New Roman"/>
          <w:sz w:val="24"/>
          <w:szCs w:val="24"/>
        </w:rPr>
        <w:instrText>HYPERLINK "https://papers.ssrn.com/sol3/Delivery.cfm/5202585.pdf?abstractid=5202585&amp;mirid=1" \h</w:instrText>
      </w:r>
      <w:r w:rsidRPr="006C63D3">
        <w:rPr>
          <w:rFonts w:ascii="Times New Roman" w:hAnsi="Times New Roman" w:cs="Times New Roman"/>
          <w:sz w:val="24"/>
          <w:szCs w:val="24"/>
        </w:rPr>
      </w:r>
      <w:r w:rsidRPr="006C63D3">
        <w:rPr>
          <w:rFonts w:ascii="Times New Roman" w:hAnsi="Times New Roman" w:cs="Times New Roman"/>
          <w:sz w:val="24"/>
          <w:szCs w:val="24"/>
        </w:rPr>
        <w:fldChar w:fldCharType="separate"/>
      </w:r>
      <w:r w:rsidRPr="006C63D3">
        <w:rPr>
          <w:rFonts w:ascii="Times New Roman" w:eastAsia="inter" w:hAnsi="Times New Roman" w:cs="Times New Roman"/>
          <w:sz w:val="24"/>
          <w:szCs w:val="24"/>
          <w:u w:val="single"/>
        </w:rPr>
        <w:t>https://papers.ssrn.com/sol3/Delivery.cfm/5202585.pdf?abstractid=5202585&amp;mirid=1</w:t>
      </w:r>
      <w:r w:rsidRPr="006C63D3">
        <w:rPr>
          <w:rFonts w:ascii="Times New Roman" w:hAnsi="Times New Roman" w:cs="Times New Roman"/>
          <w:sz w:val="24"/>
          <w:szCs w:val="24"/>
        </w:rPr>
        <w:fldChar w:fldCharType="end"/>
      </w:r>
      <w:r w:rsidRPr="006C63D3">
        <w:rPr>
          <w:rFonts w:ascii="Times New Roman" w:eastAsia="inter" w:hAnsi="Times New Roman" w:cs="Times New Roman"/>
          <w:color w:val="000000"/>
          <w:sz w:val="24"/>
          <w:szCs w:val="24"/>
        </w:rPr>
        <w:t xml:space="preserve"> </w:t>
      </w:r>
    </w:p>
    <w:bookmarkStart w:id="17" w:name="fn4"/>
    <w:bookmarkEnd w:id="17"/>
    <w:p w14:paraId="7C614EA6" w14:textId="77777777" w:rsidR="00CA421D" w:rsidRPr="006C63D3" w:rsidRDefault="00000000" w:rsidP="006C63D3">
      <w:pPr>
        <w:numPr>
          <w:ilvl w:val="0"/>
          <w:numId w:val="4"/>
        </w:numPr>
        <w:spacing w:after="210" w:line="360" w:lineRule="auto"/>
        <w:jc w:val="both"/>
        <w:rPr>
          <w:rFonts w:ascii="Times New Roman" w:hAnsi="Times New Roman" w:cs="Times New Roman"/>
          <w:sz w:val="24"/>
          <w:szCs w:val="24"/>
        </w:rPr>
      </w:pPr>
      <w:r w:rsidRPr="006C63D3">
        <w:rPr>
          <w:rFonts w:ascii="Times New Roman" w:hAnsi="Times New Roman" w:cs="Times New Roman"/>
          <w:sz w:val="24"/>
          <w:szCs w:val="24"/>
        </w:rPr>
        <w:fldChar w:fldCharType="begin"/>
      </w:r>
      <w:r w:rsidRPr="006C63D3">
        <w:rPr>
          <w:rFonts w:ascii="Times New Roman" w:hAnsi="Times New Roman" w:cs="Times New Roman"/>
          <w:sz w:val="24"/>
          <w:szCs w:val="24"/>
        </w:rPr>
        <w:instrText>HYPERLINK "https://www.linkedin.com/pulse/risk-management-hybrid-project-models-best-zma5f" \h</w:instrText>
      </w:r>
      <w:r w:rsidRPr="006C63D3">
        <w:rPr>
          <w:rFonts w:ascii="Times New Roman" w:hAnsi="Times New Roman" w:cs="Times New Roman"/>
          <w:sz w:val="24"/>
          <w:szCs w:val="24"/>
        </w:rPr>
      </w:r>
      <w:r w:rsidRPr="006C63D3">
        <w:rPr>
          <w:rFonts w:ascii="Times New Roman" w:hAnsi="Times New Roman" w:cs="Times New Roman"/>
          <w:sz w:val="24"/>
          <w:szCs w:val="24"/>
        </w:rPr>
        <w:fldChar w:fldCharType="separate"/>
      </w:r>
      <w:r w:rsidRPr="006C63D3">
        <w:rPr>
          <w:rFonts w:ascii="Times New Roman" w:eastAsia="inter" w:hAnsi="Times New Roman" w:cs="Times New Roman"/>
          <w:sz w:val="24"/>
          <w:szCs w:val="24"/>
          <w:u w:val="single"/>
        </w:rPr>
        <w:t>https://www.linkedin.com/pulse/risk-management-hybrid-project-models-best-zma5f</w:t>
      </w:r>
      <w:r w:rsidRPr="006C63D3">
        <w:rPr>
          <w:rFonts w:ascii="Times New Roman" w:hAnsi="Times New Roman" w:cs="Times New Roman"/>
          <w:sz w:val="24"/>
          <w:szCs w:val="24"/>
        </w:rPr>
        <w:fldChar w:fldCharType="end"/>
      </w:r>
      <w:r w:rsidRPr="006C63D3">
        <w:rPr>
          <w:rFonts w:ascii="Times New Roman" w:eastAsia="inter" w:hAnsi="Times New Roman" w:cs="Times New Roman"/>
          <w:color w:val="000000"/>
          <w:sz w:val="24"/>
          <w:szCs w:val="24"/>
        </w:rPr>
        <w:t xml:space="preserve">     </w:t>
      </w:r>
    </w:p>
    <w:bookmarkStart w:id="18" w:name="fn5"/>
    <w:bookmarkEnd w:id="18"/>
    <w:p w14:paraId="3C13275F" w14:textId="77777777" w:rsidR="00CA421D" w:rsidRPr="006C63D3" w:rsidRDefault="00000000" w:rsidP="006C63D3">
      <w:pPr>
        <w:numPr>
          <w:ilvl w:val="0"/>
          <w:numId w:val="4"/>
        </w:numPr>
        <w:spacing w:after="210" w:line="360" w:lineRule="auto"/>
        <w:jc w:val="both"/>
        <w:rPr>
          <w:rFonts w:ascii="Times New Roman" w:hAnsi="Times New Roman" w:cs="Times New Roman"/>
          <w:sz w:val="24"/>
          <w:szCs w:val="24"/>
        </w:rPr>
      </w:pPr>
      <w:r w:rsidRPr="006C63D3">
        <w:rPr>
          <w:rFonts w:ascii="Times New Roman" w:hAnsi="Times New Roman" w:cs="Times New Roman"/>
          <w:sz w:val="24"/>
          <w:szCs w:val="24"/>
        </w:rPr>
        <w:fldChar w:fldCharType="begin"/>
      </w:r>
      <w:r w:rsidRPr="006C63D3">
        <w:rPr>
          <w:rFonts w:ascii="Times New Roman" w:hAnsi="Times New Roman" w:cs="Times New Roman"/>
          <w:sz w:val="24"/>
          <w:szCs w:val="24"/>
        </w:rPr>
        <w:instrText>HYPERLINK "https://www.epicflow.com/blog/current-trends-in-project-management-what-to-prepare-for/" \h</w:instrText>
      </w:r>
      <w:r w:rsidRPr="006C63D3">
        <w:rPr>
          <w:rFonts w:ascii="Times New Roman" w:hAnsi="Times New Roman" w:cs="Times New Roman"/>
          <w:sz w:val="24"/>
          <w:szCs w:val="24"/>
        </w:rPr>
      </w:r>
      <w:r w:rsidRPr="006C63D3">
        <w:rPr>
          <w:rFonts w:ascii="Times New Roman" w:hAnsi="Times New Roman" w:cs="Times New Roman"/>
          <w:sz w:val="24"/>
          <w:szCs w:val="24"/>
        </w:rPr>
        <w:fldChar w:fldCharType="separate"/>
      </w:r>
      <w:r w:rsidRPr="006C63D3">
        <w:rPr>
          <w:rFonts w:ascii="Times New Roman" w:eastAsia="inter" w:hAnsi="Times New Roman" w:cs="Times New Roman"/>
          <w:sz w:val="24"/>
          <w:szCs w:val="24"/>
          <w:u w:val="single"/>
        </w:rPr>
        <w:t>https://www.epicflow.com/blog/current-trends-in-project-management-what-to-prepare-for/</w:t>
      </w:r>
      <w:r w:rsidRPr="006C63D3">
        <w:rPr>
          <w:rFonts w:ascii="Times New Roman" w:hAnsi="Times New Roman" w:cs="Times New Roman"/>
          <w:sz w:val="24"/>
          <w:szCs w:val="24"/>
        </w:rPr>
        <w:fldChar w:fldCharType="end"/>
      </w:r>
      <w:r w:rsidRPr="006C63D3">
        <w:rPr>
          <w:rFonts w:ascii="Times New Roman" w:eastAsia="inter" w:hAnsi="Times New Roman" w:cs="Times New Roman"/>
          <w:color w:val="000000"/>
          <w:sz w:val="24"/>
          <w:szCs w:val="24"/>
        </w:rPr>
        <w:t xml:space="preserve">     </w:t>
      </w:r>
    </w:p>
    <w:bookmarkStart w:id="19" w:name="fn6"/>
    <w:bookmarkEnd w:id="19"/>
    <w:p w14:paraId="45DA4519" w14:textId="77777777" w:rsidR="00CA421D" w:rsidRPr="006C63D3" w:rsidRDefault="00000000" w:rsidP="006C63D3">
      <w:pPr>
        <w:numPr>
          <w:ilvl w:val="0"/>
          <w:numId w:val="4"/>
        </w:numPr>
        <w:spacing w:after="210" w:line="360" w:lineRule="auto"/>
        <w:jc w:val="both"/>
        <w:rPr>
          <w:rFonts w:ascii="Times New Roman" w:hAnsi="Times New Roman" w:cs="Times New Roman"/>
          <w:sz w:val="24"/>
          <w:szCs w:val="24"/>
        </w:rPr>
      </w:pPr>
      <w:r w:rsidRPr="006C63D3">
        <w:rPr>
          <w:rFonts w:ascii="Times New Roman" w:hAnsi="Times New Roman" w:cs="Times New Roman"/>
          <w:sz w:val="24"/>
          <w:szCs w:val="24"/>
        </w:rPr>
        <w:fldChar w:fldCharType="begin"/>
      </w:r>
      <w:r w:rsidRPr="006C63D3">
        <w:rPr>
          <w:rFonts w:ascii="Times New Roman" w:hAnsi="Times New Roman" w:cs="Times New Roman"/>
          <w:sz w:val="24"/>
          <w:szCs w:val="24"/>
        </w:rPr>
        <w:instrText>HYPERLINK "https://www.celoxis.com/article/project-management-ai-tools" \h</w:instrText>
      </w:r>
      <w:r w:rsidRPr="006C63D3">
        <w:rPr>
          <w:rFonts w:ascii="Times New Roman" w:hAnsi="Times New Roman" w:cs="Times New Roman"/>
          <w:sz w:val="24"/>
          <w:szCs w:val="24"/>
        </w:rPr>
      </w:r>
      <w:r w:rsidRPr="006C63D3">
        <w:rPr>
          <w:rFonts w:ascii="Times New Roman" w:hAnsi="Times New Roman" w:cs="Times New Roman"/>
          <w:sz w:val="24"/>
          <w:szCs w:val="24"/>
        </w:rPr>
        <w:fldChar w:fldCharType="separate"/>
      </w:r>
      <w:r w:rsidRPr="006C63D3">
        <w:rPr>
          <w:rFonts w:ascii="Times New Roman" w:eastAsia="inter" w:hAnsi="Times New Roman" w:cs="Times New Roman"/>
          <w:sz w:val="24"/>
          <w:szCs w:val="24"/>
          <w:u w:val="single"/>
        </w:rPr>
        <w:t>https://www.celoxis.com/article/project-management-ai-tools</w:t>
      </w:r>
      <w:r w:rsidRPr="006C63D3">
        <w:rPr>
          <w:rFonts w:ascii="Times New Roman" w:hAnsi="Times New Roman" w:cs="Times New Roman"/>
          <w:sz w:val="24"/>
          <w:szCs w:val="24"/>
        </w:rPr>
        <w:fldChar w:fldCharType="end"/>
      </w:r>
      <w:r w:rsidRPr="006C63D3">
        <w:rPr>
          <w:rFonts w:ascii="Times New Roman" w:eastAsia="inter" w:hAnsi="Times New Roman" w:cs="Times New Roman"/>
          <w:color w:val="000000"/>
          <w:sz w:val="24"/>
          <w:szCs w:val="24"/>
        </w:rPr>
        <w:t xml:space="preserve"> </w:t>
      </w:r>
    </w:p>
    <w:bookmarkStart w:id="20" w:name="fn7"/>
    <w:bookmarkEnd w:id="20"/>
    <w:p w14:paraId="6199A4E6" w14:textId="77777777" w:rsidR="00CA421D" w:rsidRPr="006C63D3" w:rsidRDefault="00000000" w:rsidP="006C63D3">
      <w:pPr>
        <w:numPr>
          <w:ilvl w:val="0"/>
          <w:numId w:val="4"/>
        </w:numPr>
        <w:spacing w:after="210" w:line="360" w:lineRule="auto"/>
        <w:jc w:val="both"/>
        <w:rPr>
          <w:rFonts w:ascii="Times New Roman" w:hAnsi="Times New Roman" w:cs="Times New Roman"/>
          <w:sz w:val="24"/>
          <w:szCs w:val="24"/>
        </w:rPr>
      </w:pPr>
      <w:r w:rsidRPr="006C63D3">
        <w:rPr>
          <w:rFonts w:ascii="Times New Roman" w:hAnsi="Times New Roman" w:cs="Times New Roman"/>
          <w:sz w:val="24"/>
          <w:szCs w:val="24"/>
        </w:rPr>
        <w:fldChar w:fldCharType="begin"/>
      </w:r>
      <w:r w:rsidRPr="006C63D3">
        <w:rPr>
          <w:rFonts w:ascii="Times New Roman" w:hAnsi="Times New Roman" w:cs="Times New Roman"/>
          <w:sz w:val="24"/>
          <w:szCs w:val="24"/>
        </w:rPr>
        <w:instrText>HYPERLINK "https://www.leewayhertz.com/ai-in-project-management/" \h</w:instrText>
      </w:r>
      <w:r w:rsidRPr="006C63D3">
        <w:rPr>
          <w:rFonts w:ascii="Times New Roman" w:hAnsi="Times New Roman" w:cs="Times New Roman"/>
          <w:sz w:val="24"/>
          <w:szCs w:val="24"/>
        </w:rPr>
      </w:r>
      <w:r w:rsidRPr="006C63D3">
        <w:rPr>
          <w:rFonts w:ascii="Times New Roman" w:hAnsi="Times New Roman" w:cs="Times New Roman"/>
          <w:sz w:val="24"/>
          <w:szCs w:val="24"/>
        </w:rPr>
        <w:fldChar w:fldCharType="separate"/>
      </w:r>
      <w:r w:rsidRPr="006C63D3">
        <w:rPr>
          <w:rFonts w:ascii="Times New Roman" w:eastAsia="inter" w:hAnsi="Times New Roman" w:cs="Times New Roman"/>
          <w:sz w:val="24"/>
          <w:szCs w:val="24"/>
          <w:u w:val="single"/>
        </w:rPr>
        <w:t>https://www.leewayhertz.com/ai-in-project-management/</w:t>
      </w:r>
      <w:r w:rsidRPr="006C63D3">
        <w:rPr>
          <w:rFonts w:ascii="Times New Roman" w:hAnsi="Times New Roman" w:cs="Times New Roman"/>
          <w:sz w:val="24"/>
          <w:szCs w:val="24"/>
        </w:rPr>
        <w:fldChar w:fldCharType="end"/>
      </w:r>
      <w:r w:rsidRPr="006C63D3">
        <w:rPr>
          <w:rFonts w:ascii="Times New Roman" w:eastAsia="inter" w:hAnsi="Times New Roman" w:cs="Times New Roman"/>
          <w:color w:val="000000"/>
          <w:sz w:val="24"/>
          <w:szCs w:val="24"/>
        </w:rPr>
        <w:t xml:space="preserve"> </w:t>
      </w:r>
    </w:p>
    <w:bookmarkStart w:id="21" w:name="fn8"/>
    <w:bookmarkEnd w:id="21"/>
    <w:p w14:paraId="5E57FD12" w14:textId="77777777" w:rsidR="00CA421D" w:rsidRPr="006C63D3" w:rsidRDefault="00000000" w:rsidP="006C63D3">
      <w:pPr>
        <w:numPr>
          <w:ilvl w:val="0"/>
          <w:numId w:val="4"/>
        </w:numPr>
        <w:spacing w:after="210" w:line="360" w:lineRule="auto"/>
        <w:jc w:val="both"/>
        <w:rPr>
          <w:rFonts w:ascii="Times New Roman" w:hAnsi="Times New Roman" w:cs="Times New Roman"/>
          <w:sz w:val="24"/>
          <w:szCs w:val="24"/>
        </w:rPr>
      </w:pPr>
      <w:r w:rsidRPr="006C63D3">
        <w:rPr>
          <w:rFonts w:ascii="Times New Roman" w:hAnsi="Times New Roman" w:cs="Times New Roman"/>
          <w:sz w:val="24"/>
          <w:szCs w:val="24"/>
        </w:rPr>
        <w:fldChar w:fldCharType="begin"/>
      </w:r>
      <w:r w:rsidRPr="006C63D3">
        <w:rPr>
          <w:rFonts w:ascii="Times New Roman" w:hAnsi="Times New Roman" w:cs="Times New Roman"/>
          <w:sz w:val="24"/>
          <w:szCs w:val="24"/>
        </w:rPr>
        <w:instrText>HYPERLINK "https://www.elsevier.es/en-revista-journal-innovation-knowledge-376-articulo-impact-artificial-intelligence-on-project-S2444569X25001179" \h</w:instrText>
      </w:r>
      <w:r w:rsidRPr="006C63D3">
        <w:rPr>
          <w:rFonts w:ascii="Times New Roman" w:hAnsi="Times New Roman" w:cs="Times New Roman"/>
          <w:sz w:val="24"/>
          <w:szCs w:val="24"/>
        </w:rPr>
      </w:r>
      <w:r w:rsidRPr="006C63D3">
        <w:rPr>
          <w:rFonts w:ascii="Times New Roman" w:hAnsi="Times New Roman" w:cs="Times New Roman"/>
          <w:sz w:val="24"/>
          <w:szCs w:val="24"/>
        </w:rPr>
        <w:fldChar w:fldCharType="separate"/>
      </w:r>
      <w:r w:rsidRPr="006C63D3">
        <w:rPr>
          <w:rFonts w:ascii="Times New Roman" w:eastAsia="inter" w:hAnsi="Times New Roman" w:cs="Times New Roman"/>
          <w:sz w:val="24"/>
          <w:szCs w:val="24"/>
          <w:u w:val="single"/>
        </w:rPr>
        <w:t>https://www.elsevier.es/en-revista-journal-innovation-knowledge-376-articulo-impact-artificial-intelligence-on-project-S2444569X25001179</w:t>
      </w:r>
      <w:r w:rsidRPr="006C63D3">
        <w:rPr>
          <w:rFonts w:ascii="Times New Roman" w:hAnsi="Times New Roman" w:cs="Times New Roman"/>
          <w:sz w:val="24"/>
          <w:szCs w:val="24"/>
        </w:rPr>
        <w:fldChar w:fldCharType="end"/>
      </w:r>
      <w:r w:rsidRPr="006C63D3">
        <w:rPr>
          <w:rFonts w:ascii="Times New Roman" w:eastAsia="inter" w:hAnsi="Times New Roman" w:cs="Times New Roman"/>
          <w:color w:val="000000"/>
          <w:sz w:val="24"/>
          <w:szCs w:val="24"/>
        </w:rPr>
        <w:t xml:space="preserve"> </w:t>
      </w:r>
    </w:p>
    <w:bookmarkStart w:id="22" w:name="fn9"/>
    <w:bookmarkEnd w:id="22"/>
    <w:p w14:paraId="70947C7E" w14:textId="77777777" w:rsidR="00CA421D" w:rsidRPr="006C63D3" w:rsidRDefault="00000000" w:rsidP="006C63D3">
      <w:pPr>
        <w:numPr>
          <w:ilvl w:val="0"/>
          <w:numId w:val="4"/>
        </w:numPr>
        <w:spacing w:after="210" w:line="360" w:lineRule="auto"/>
        <w:jc w:val="both"/>
        <w:rPr>
          <w:rFonts w:ascii="Times New Roman" w:hAnsi="Times New Roman" w:cs="Times New Roman"/>
          <w:sz w:val="24"/>
          <w:szCs w:val="24"/>
        </w:rPr>
      </w:pPr>
      <w:r w:rsidRPr="006C63D3">
        <w:rPr>
          <w:rFonts w:ascii="Times New Roman" w:hAnsi="Times New Roman" w:cs="Times New Roman"/>
          <w:sz w:val="24"/>
          <w:szCs w:val="24"/>
        </w:rPr>
        <w:lastRenderedPageBreak/>
        <w:fldChar w:fldCharType="begin"/>
      </w:r>
      <w:r w:rsidRPr="006C63D3">
        <w:rPr>
          <w:rFonts w:ascii="Times New Roman" w:hAnsi="Times New Roman" w:cs="Times New Roman"/>
          <w:sz w:val="24"/>
          <w:szCs w:val="24"/>
        </w:rPr>
        <w:instrText>HYPERLINK "https://pmimumbaichapter.org/api.php/images/document/16643895/PrakalpJAN-MAR2025-v1.1-6BPdZ1WR6KiV-vuYFqqB2Q.pdf" \h</w:instrText>
      </w:r>
      <w:r w:rsidRPr="006C63D3">
        <w:rPr>
          <w:rFonts w:ascii="Times New Roman" w:hAnsi="Times New Roman" w:cs="Times New Roman"/>
          <w:sz w:val="24"/>
          <w:szCs w:val="24"/>
        </w:rPr>
      </w:r>
      <w:r w:rsidRPr="006C63D3">
        <w:rPr>
          <w:rFonts w:ascii="Times New Roman" w:hAnsi="Times New Roman" w:cs="Times New Roman"/>
          <w:sz w:val="24"/>
          <w:szCs w:val="24"/>
        </w:rPr>
        <w:fldChar w:fldCharType="separate"/>
      </w:r>
      <w:r w:rsidRPr="006C63D3">
        <w:rPr>
          <w:rFonts w:ascii="Times New Roman" w:eastAsia="inter" w:hAnsi="Times New Roman" w:cs="Times New Roman"/>
          <w:sz w:val="24"/>
          <w:szCs w:val="24"/>
          <w:u w:val="single"/>
        </w:rPr>
        <w:t>https://pmimumbaichapter.org/api.php/images/document/16643895/PrakalpJAN-MAR2025-v1.1-6BPdZ1WR6KiV-vuYFqqB2Q.pdf</w:t>
      </w:r>
      <w:r w:rsidRPr="006C63D3">
        <w:rPr>
          <w:rFonts w:ascii="Times New Roman" w:hAnsi="Times New Roman" w:cs="Times New Roman"/>
          <w:sz w:val="24"/>
          <w:szCs w:val="24"/>
        </w:rPr>
        <w:fldChar w:fldCharType="end"/>
      </w:r>
      <w:r w:rsidRPr="006C63D3">
        <w:rPr>
          <w:rFonts w:ascii="Times New Roman" w:eastAsia="inter" w:hAnsi="Times New Roman" w:cs="Times New Roman"/>
          <w:color w:val="000000"/>
          <w:sz w:val="24"/>
          <w:szCs w:val="24"/>
        </w:rPr>
        <w:t xml:space="preserve"> </w:t>
      </w:r>
    </w:p>
    <w:bookmarkStart w:id="23" w:name="fn10"/>
    <w:bookmarkEnd w:id="23"/>
    <w:p w14:paraId="0B78EFA1" w14:textId="77777777" w:rsidR="00CA421D" w:rsidRPr="006C63D3" w:rsidRDefault="00000000" w:rsidP="006C63D3">
      <w:pPr>
        <w:numPr>
          <w:ilvl w:val="0"/>
          <w:numId w:val="4"/>
        </w:numPr>
        <w:spacing w:after="210" w:line="360" w:lineRule="auto"/>
        <w:jc w:val="both"/>
        <w:rPr>
          <w:rFonts w:ascii="Times New Roman" w:hAnsi="Times New Roman" w:cs="Times New Roman"/>
          <w:sz w:val="24"/>
          <w:szCs w:val="24"/>
        </w:rPr>
      </w:pPr>
      <w:r w:rsidRPr="006C63D3">
        <w:rPr>
          <w:rFonts w:ascii="Times New Roman" w:hAnsi="Times New Roman" w:cs="Times New Roman"/>
          <w:sz w:val="24"/>
          <w:szCs w:val="24"/>
        </w:rPr>
        <w:fldChar w:fldCharType="begin"/>
      </w:r>
      <w:r w:rsidRPr="006C63D3">
        <w:rPr>
          <w:rFonts w:ascii="Times New Roman" w:hAnsi="Times New Roman" w:cs="Times New Roman"/>
          <w:sz w:val="24"/>
          <w:szCs w:val="24"/>
        </w:rPr>
        <w:instrText>HYPERLINK "https://www.sciencedirect.com/science/article/pii/S0957417425015131" \h</w:instrText>
      </w:r>
      <w:r w:rsidRPr="006C63D3">
        <w:rPr>
          <w:rFonts w:ascii="Times New Roman" w:hAnsi="Times New Roman" w:cs="Times New Roman"/>
          <w:sz w:val="24"/>
          <w:szCs w:val="24"/>
        </w:rPr>
      </w:r>
      <w:r w:rsidRPr="006C63D3">
        <w:rPr>
          <w:rFonts w:ascii="Times New Roman" w:hAnsi="Times New Roman" w:cs="Times New Roman"/>
          <w:sz w:val="24"/>
          <w:szCs w:val="24"/>
        </w:rPr>
        <w:fldChar w:fldCharType="separate"/>
      </w:r>
      <w:r w:rsidRPr="006C63D3">
        <w:rPr>
          <w:rFonts w:ascii="Times New Roman" w:eastAsia="inter" w:hAnsi="Times New Roman" w:cs="Times New Roman"/>
          <w:sz w:val="24"/>
          <w:szCs w:val="24"/>
          <w:u w:val="single"/>
        </w:rPr>
        <w:t>https://www.sciencedirect.com/science/article/pii/S0957417425015131</w:t>
      </w:r>
      <w:r w:rsidRPr="006C63D3">
        <w:rPr>
          <w:rFonts w:ascii="Times New Roman" w:hAnsi="Times New Roman" w:cs="Times New Roman"/>
          <w:sz w:val="24"/>
          <w:szCs w:val="24"/>
        </w:rPr>
        <w:fldChar w:fldCharType="end"/>
      </w:r>
      <w:r w:rsidRPr="006C63D3">
        <w:rPr>
          <w:rFonts w:ascii="Times New Roman" w:eastAsia="inter" w:hAnsi="Times New Roman" w:cs="Times New Roman"/>
          <w:color w:val="000000"/>
          <w:sz w:val="24"/>
          <w:szCs w:val="24"/>
        </w:rPr>
        <w:t xml:space="preserve"> </w:t>
      </w:r>
    </w:p>
    <w:bookmarkStart w:id="24" w:name="fn11"/>
    <w:bookmarkEnd w:id="24"/>
    <w:p w14:paraId="398D9EB9" w14:textId="77777777" w:rsidR="00CA421D" w:rsidRPr="006C63D3" w:rsidRDefault="00000000" w:rsidP="006C63D3">
      <w:pPr>
        <w:numPr>
          <w:ilvl w:val="0"/>
          <w:numId w:val="4"/>
        </w:numPr>
        <w:spacing w:after="210" w:line="360" w:lineRule="auto"/>
        <w:jc w:val="both"/>
        <w:rPr>
          <w:rFonts w:ascii="Times New Roman" w:hAnsi="Times New Roman" w:cs="Times New Roman"/>
          <w:sz w:val="24"/>
          <w:szCs w:val="24"/>
        </w:rPr>
      </w:pPr>
      <w:r w:rsidRPr="006C63D3">
        <w:rPr>
          <w:rFonts w:ascii="Times New Roman" w:hAnsi="Times New Roman" w:cs="Times New Roman"/>
          <w:sz w:val="24"/>
          <w:szCs w:val="24"/>
        </w:rPr>
        <w:fldChar w:fldCharType="begin"/>
      </w:r>
      <w:r w:rsidRPr="006C63D3">
        <w:rPr>
          <w:rFonts w:ascii="Times New Roman" w:hAnsi="Times New Roman" w:cs="Times New Roman"/>
          <w:sz w:val="24"/>
          <w:szCs w:val="24"/>
        </w:rPr>
        <w:instrText>HYPERLINK "https://www.elsevier.es/en-revista-journal-innovation-knowledge-376-articulo-artificial-intelligence-in-risk-management-S2444569X25000617" \h</w:instrText>
      </w:r>
      <w:r w:rsidRPr="006C63D3">
        <w:rPr>
          <w:rFonts w:ascii="Times New Roman" w:hAnsi="Times New Roman" w:cs="Times New Roman"/>
          <w:sz w:val="24"/>
          <w:szCs w:val="24"/>
        </w:rPr>
      </w:r>
      <w:r w:rsidRPr="006C63D3">
        <w:rPr>
          <w:rFonts w:ascii="Times New Roman" w:hAnsi="Times New Roman" w:cs="Times New Roman"/>
          <w:sz w:val="24"/>
          <w:szCs w:val="24"/>
        </w:rPr>
        <w:fldChar w:fldCharType="separate"/>
      </w:r>
      <w:r w:rsidRPr="006C63D3">
        <w:rPr>
          <w:rFonts w:ascii="Times New Roman" w:eastAsia="inter" w:hAnsi="Times New Roman" w:cs="Times New Roman"/>
          <w:sz w:val="24"/>
          <w:szCs w:val="24"/>
          <w:u w:val="single"/>
        </w:rPr>
        <w:t>https://www.elsevier.es/en-revista-journal-innovation-knowledge-376-articulo-artificial-intelligence-in-risk-management-S2444569X25000617</w:t>
      </w:r>
      <w:r w:rsidRPr="006C63D3">
        <w:rPr>
          <w:rFonts w:ascii="Times New Roman" w:hAnsi="Times New Roman" w:cs="Times New Roman"/>
          <w:sz w:val="24"/>
          <w:szCs w:val="24"/>
        </w:rPr>
        <w:fldChar w:fldCharType="end"/>
      </w:r>
      <w:r w:rsidRPr="006C63D3">
        <w:rPr>
          <w:rFonts w:ascii="Times New Roman" w:eastAsia="inter" w:hAnsi="Times New Roman" w:cs="Times New Roman"/>
          <w:color w:val="000000"/>
          <w:sz w:val="24"/>
          <w:szCs w:val="24"/>
        </w:rPr>
        <w:t xml:space="preserve"> </w:t>
      </w:r>
    </w:p>
    <w:bookmarkStart w:id="25" w:name="fn12"/>
    <w:bookmarkEnd w:id="25"/>
    <w:p w14:paraId="090EF1A2" w14:textId="77777777" w:rsidR="00CA421D" w:rsidRPr="006C63D3" w:rsidRDefault="00000000" w:rsidP="006C63D3">
      <w:pPr>
        <w:numPr>
          <w:ilvl w:val="0"/>
          <w:numId w:val="4"/>
        </w:numPr>
        <w:spacing w:after="210" w:line="360" w:lineRule="auto"/>
        <w:jc w:val="both"/>
        <w:rPr>
          <w:rFonts w:ascii="Times New Roman" w:hAnsi="Times New Roman" w:cs="Times New Roman"/>
          <w:sz w:val="24"/>
          <w:szCs w:val="24"/>
        </w:rPr>
      </w:pPr>
      <w:r w:rsidRPr="006C63D3">
        <w:rPr>
          <w:rFonts w:ascii="Times New Roman" w:hAnsi="Times New Roman" w:cs="Times New Roman"/>
          <w:sz w:val="24"/>
          <w:szCs w:val="24"/>
        </w:rPr>
        <w:fldChar w:fldCharType="begin"/>
      </w:r>
      <w:r w:rsidRPr="006C63D3">
        <w:rPr>
          <w:rFonts w:ascii="Times New Roman" w:hAnsi="Times New Roman" w:cs="Times New Roman"/>
          <w:sz w:val="24"/>
          <w:szCs w:val="24"/>
        </w:rPr>
        <w:instrText>HYPERLINK "https://www.sra.org/journal/artificial-intelligence-for-risk-analysis-and-the-risks-of-ai-part-1/" \h</w:instrText>
      </w:r>
      <w:r w:rsidRPr="006C63D3">
        <w:rPr>
          <w:rFonts w:ascii="Times New Roman" w:hAnsi="Times New Roman" w:cs="Times New Roman"/>
          <w:sz w:val="24"/>
          <w:szCs w:val="24"/>
        </w:rPr>
      </w:r>
      <w:r w:rsidRPr="006C63D3">
        <w:rPr>
          <w:rFonts w:ascii="Times New Roman" w:hAnsi="Times New Roman" w:cs="Times New Roman"/>
          <w:sz w:val="24"/>
          <w:szCs w:val="24"/>
        </w:rPr>
        <w:fldChar w:fldCharType="separate"/>
      </w:r>
      <w:r w:rsidRPr="006C63D3">
        <w:rPr>
          <w:rFonts w:ascii="Times New Roman" w:eastAsia="inter" w:hAnsi="Times New Roman" w:cs="Times New Roman"/>
          <w:sz w:val="24"/>
          <w:szCs w:val="24"/>
          <w:u w:val="single"/>
        </w:rPr>
        <w:t>https://www.sra.org/journal/artificial-intelligence-for-risk-analysis-and-the-risks-of-ai-part-1/</w:t>
      </w:r>
      <w:r w:rsidRPr="006C63D3">
        <w:rPr>
          <w:rFonts w:ascii="Times New Roman" w:hAnsi="Times New Roman" w:cs="Times New Roman"/>
          <w:sz w:val="24"/>
          <w:szCs w:val="24"/>
        </w:rPr>
        <w:fldChar w:fldCharType="end"/>
      </w:r>
      <w:r w:rsidRPr="006C63D3">
        <w:rPr>
          <w:rFonts w:ascii="Times New Roman" w:eastAsia="inter" w:hAnsi="Times New Roman" w:cs="Times New Roman"/>
          <w:color w:val="000000"/>
          <w:sz w:val="24"/>
          <w:szCs w:val="24"/>
        </w:rPr>
        <w:t xml:space="preserve"> </w:t>
      </w:r>
    </w:p>
    <w:bookmarkStart w:id="26" w:name="fn13"/>
    <w:bookmarkEnd w:id="26"/>
    <w:p w14:paraId="1D587FD6" w14:textId="77777777" w:rsidR="00CA421D" w:rsidRPr="006C63D3" w:rsidRDefault="00000000" w:rsidP="006C63D3">
      <w:pPr>
        <w:numPr>
          <w:ilvl w:val="0"/>
          <w:numId w:val="4"/>
        </w:numPr>
        <w:spacing w:after="210" w:line="360" w:lineRule="auto"/>
        <w:jc w:val="both"/>
        <w:rPr>
          <w:rFonts w:ascii="Times New Roman" w:hAnsi="Times New Roman" w:cs="Times New Roman"/>
          <w:sz w:val="24"/>
          <w:szCs w:val="24"/>
        </w:rPr>
      </w:pPr>
      <w:r w:rsidRPr="006C63D3">
        <w:rPr>
          <w:rFonts w:ascii="Times New Roman" w:hAnsi="Times New Roman" w:cs="Times New Roman"/>
          <w:sz w:val="24"/>
          <w:szCs w:val="24"/>
        </w:rPr>
        <w:fldChar w:fldCharType="begin"/>
      </w:r>
      <w:r w:rsidRPr="006C63D3">
        <w:rPr>
          <w:rFonts w:ascii="Times New Roman" w:hAnsi="Times New Roman" w:cs="Times New Roman"/>
          <w:sz w:val="24"/>
          <w:szCs w:val="24"/>
        </w:rPr>
        <w:instrText>HYPERLINK "https://www.saviom.com/blog/applications-ai-project-management/" \h</w:instrText>
      </w:r>
      <w:r w:rsidRPr="006C63D3">
        <w:rPr>
          <w:rFonts w:ascii="Times New Roman" w:hAnsi="Times New Roman" w:cs="Times New Roman"/>
          <w:sz w:val="24"/>
          <w:szCs w:val="24"/>
        </w:rPr>
      </w:r>
      <w:r w:rsidRPr="006C63D3">
        <w:rPr>
          <w:rFonts w:ascii="Times New Roman" w:hAnsi="Times New Roman" w:cs="Times New Roman"/>
          <w:sz w:val="24"/>
          <w:szCs w:val="24"/>
        </w:rPr>
        <w:fldChar w:fldCharType="separate"/>
      </w:r>
      <w:r w:rsidRPr="006C63D3">
        <w:rPr>
          <w:rFonts w:ascii="Times New Roman" w:eastAsia="inter" w:hAnsi="Times New Roman" w:cs="Times New Roman"/>
          <w:sz w:val="24"/>
          <w:szCs w:val="24"/>
          <w:u w:val="single"/>
        </w:rPr>
        <w:t>https://www.saviom.com/blog/applications-ai-project-management/</w:t>
      </w:r>
      <w:r w:rsidRPr="006C63D3">
        <w:rPr>
          <w:rFonts w:ascii="Times New Roman" w:hAnsi="Times New Roman" w:cs="Times New Roman"/>
          <w:sz w:val="24"/>
          <w:szCs w:val="24"/>
        </w:rPr>
        <w:fldChar w:fldCharType="end"/>
      </w:r>
      <w:r w:rsidRPr="006C63D3">
        <w:rPr>
          <w:rFonts w:ascii="Times New Roman" w:eastAsia="inter" w:hAnsi="Times New Roman" w:cs="Times New Roman"/>
          <w:color w:val="000000"/>
          <w:sz w:val="24"/>
          <w:szCs w:val="24"/>
        </w:rPr>
        <w:t xml:space="preserve"> </w:t>
      </w:r>
    </w:p>
    <w:bookmarkStart w:id="27" w:name="fn14"/>
    <w:bookmarkEnd w:id="27"/>
    <w:p w14:paraId="672D001E" w14:textId="77777777" w:rsidR="00CA421D" w:rsidRPr="006C63D3" w:rsidRDefault="00000000" w:rsidP="006C63D3">
      <w:pPr>
        <w:numPr>
          <w:ilvl w:val="0"/>
          <w:numId w:val="4"/>
        </w:numPr>
        <w:spacing w:after="210" w:line="360" w:lineRule="auto"/>
        <w:jc w:val="both"/>
        <w:rPr>
          <w:rFonts w:ascii="Times New Roman" w:hAnsi="Times New Roman" w:cs="Times New Roman"/>
          <w:sz w:val="24"/>
          <w:szCs w:val="24"/>
        </w:rPr>
      </w:pPr>
      <w:r w:rsidRPr="006C63D3">
        <w:rPr>
          <w:rFonts w:ascii="Times New Roman" w:hAnsi="Times New Roman" w:cs="Times New Roman"/>
          <w:sz w:val="24"/>
          <w:szCs w:val="24"/>
        </w:rPr>
        <w:fldChar w:fldCharType="begin"/>
      </w:r>
      <w:r w:rsidRPr="006C63D3">
        <w:rPr>
          <w:rFonts w:ascii="Times New Roman" w:hAnsi="Times New Roman" w:cs="Times New Roman"/>
          <w:sz w:val="24"/>
          <w:szCs w:val="24"/>
        </w:rPr>
        <w:instrText>HYPERLINK "https://nvlpubs.nist.gov/nistpubs/ai/NIST.AI.600-1.pdf" \h</w:instrText>
      </w:r>
      <w:r w:rsidRPr="006C63D3">
        <w:rPr>
          <w:rFonts w:ascii="Times New Roman" w:hAnsi="Times New Roman" w:cs="Times New Roman"/>
          <w:sz w:val="24"/>
          <w:szCs w:val="24"/>
        </w:rPr>
      </w:r>
      <w:r w:rsidRPr="006C63D3">
        <w:rPr>
          <w:rFonts w:ascii="Times New Roman" w:hAnsi="Times New Roman" w:cs="Times New Roman"/>
          <w:sz w:val="24"/>
          <w:szCs w:val="24"/>
        </w:rPr>
        <w:fldChar w:fldCharType="separate"/>
      </w:r>
      <w:r w:rsidRPr="006C63D3">
        <w:rPr>
          <w:rFonts w:ascii="Times New Roman" w:eastAsia="inter" w:hAnsi="Times New Roman" w:cs="Times New Roman"/>
          <w:sz w:val="24"/>
          <w:szCs w:val="24"/>
          <w:u w:val="single"/>
        </w:rPr>
        <w:t>https://nvlpubs.nist.gov/nistpubs/ai/NIST.AI.600-1.pdf</w:t>
      </w:r>
      <w:r w:rsidRPr="006C63D3">
        <w:rPr>
          <w:rFonts w:ascii="Times New Roman" w:hAnsi="Times New Roman" w:cs="Times New Roman"/>
          <w:sz w:val="24"/>
          <w:szCs w:val="24"/>
        </w:rPr>
        <w:fldChar w:fldCharType="end"/>
      </w:r>
      <w:r w:rsidRPr="006C63D3">
        <w:rPr>
          <w:rFonts w:ascii="Times New Roman" w:eastAsia="inter" w:hAnsi="Times New Roman" w:cs="Times New Roman"/>
          <w:color w:val="000000"/>
          <w:sz w:val="24"/>
          <w:szCs w:val="24"/>
        </w:rPr>
        <w:t xml:space="preserve"> </w:t>
      </w:r>
    </w:p>
    <w:bookmarkStart w:id="28" w:name="fn15"/>
    <w:bookmarkEnd w:id="28"/>
    <w:p w14:paraId="446A74C3" w14:textId="77777777" w:rsidR="00CA421D" w:rsidRPr="006C63D3" w:rsidRDefault="00000000" w:rsidP="006C63D3">
      <w:pPr>
        <w:numPr>
          <w:ilvl w:val="0"/>
          <w:numId w:val="4"/>
        </w:numPr>
        <w:spacing w:after="210" w:line="360" w:lineRule="auto"/>
        <w:jc w:val="both"/>
        <w:rPr>
          <w:rFonts w:ascii="Times New Roman" w:hAnsi="Times New Roman" w:cs="Times New Roman"/>
          <w:sz w:val="24"/>
          <w:szCs w:val="24"/>
        </w:rPr>
      </w:pPr>
      <w:r w:rsidRPr="006C63D3">
        <w:rPr>
          <w:rFonts w:ascii="Times New Roman" w:hAnsi="Times New Roman" w:cs="Times New Roman"/>
          <w:sz w:val="24"/>
          <w:szCs w:val="24"/>
        </w:rPr>
        <w:fldChar w:fldCharType="begin"/>
      </w:r>
      <w:r w:rsidRPr="006C63D3">
        <w:rPr>
          <w:rFonts w:ascii="Times New Roman" w:hAnsi="Times New Roman" w:cs="Times New Roman"/>
          <w:sz w:val="24"/>
          <w:szCs w:val="24"/>
        </w:rPr>
        <w:instrText>HYPERLINK "https://www.designveloper.com/blog/hybrid-project-management/" \h</w:instrText>
      </w:r>
      <w:r w:rsidRPr="006C63D3">
        <w:rPr>
          <w:rFonts w:ascii="Times New Roman" w:hAnsi="Times New Roman" w:cs="Times New Roman"/>
          <w:sz w:val="24"/>
          <w:szCs w:val="24"/>
        </w:rPr>
      </w:r>
      <w:r w:rsidRPr="006C63D3">
        <w:rPr>
          <w:rFonts w:ascii="Times New Roman" w:hAnsi="Times New Roman" w:cs="Times New Roman"/>
          <w:sz w:val="24"/>
          <w:szCs w:val="24"/>
        </w:rPr>
        <w:fldChar w:fldCharType="separate"/>
      </w:r>
      <w:r w:rsidRPr="006C63D3">
        <w:rPr>
          <w:rFonts w:ascii="Times New Roman" w:eastAsia="inter" w:hAnsi="Times New Roman" w:cs="Times New Roman"/>
          <w:sz w:val="24"/>
          <w:szCs w:val="24"/>
          <w:u w:val="single"/>
        </w:rPr>
        <w:t>https://www.designveloper.com/blog/hybrid-project-management/</w:t>
      </w:r>
      <w:r w:rsidRPr="006C63D3">
        <w:rPr>
          <w:rFonts w:ascii="Times New Roman" w:hAnsi="Times New Roman" w:cs="Times New Roman"/>
          <w:sz w:val="24"/>
          <w:szCs w:val="24"/>
        </w:rPr>
        <w:fldChar w:fldCharType="end"/>
      </w:r>
      <w:r w:rsidRPr="006C63D3">
        <w:rPr>
          <w:rFonts w:ascii="Times New Roman" w:eastAsia="inter" w:hAnsi="Times New Roman" w:cs="Times New Roman"/>
          <w:color w:val="000000"/>
          <w:sz w:val="24"/>
          <w:szCs w:val="24"/>
        </w:rPr>
        <w:t xml:space="preserve"> </w:t>
      </w:r>
    </w:p>
    <w:bookmarkStart w:id="29" w:name="fn16"/>
    <w:bookmarkEnd w:id="29"/>
    <w:p w14:paraId="430E2BF7" w14:textId="77777777" w:rsidR="00CA421D" w:rsidRPr="006C63D3" w:rsidRDefault="00000000" w:rsidP="006C63D3">
      <w:pPr>
        <w:numPr>
          <w:ilvl w:val="0"/>
          <w:numId w:val="4"/>
        </w:numPr>
        <w:spacing w:after="210" w:line="360" w:lineRule="auto"/>
        <w:jc w:val="both"/>
        <w:rPr>
          <w:rFonts w:ascii="Times New Roman" w:hAnsi="Times New Roman" w:cs="Times New Roman"/>
          <w:sz w:val="24"/>
          <w:szCs w:val="24"/>
        </w:rPr>
      </w:pPr>
      <w:r w:rsidRPr="006C63D3">
        <w:rPr>
          <w:rFonts w:ascii="Times New Roman" w:hAnsi="Times New Roman" w:cs="Times New Roman"/>
          <w:sz w:val="24"/>
          <w:szCs w:val="24"/>
        </w:rPr>
        <w:fldChar w:fldCharType="begin"/>
      </w:r>
      <w:r w:rsidRPr="006C63D3">
        <w:rPr>
          <w:rFonts w:ascii="Times New Roman" w:hAnsi="Times New Roman" w:cs="Times New Roman"/>
          <w:sz w:val="24"/>
          <w:szCs w:val="24"/>
        </w:rPr>
        <w:instrText>HYPERLINK "https://www.mckinsey.com/capabilities/mckinsey-digital/our-insights/superagency-in-the-workplace-empowering-people-to-unlock-ais-full-potential-at-work" \h</w:instrText>
      </w:r>
      <w:r w:rsidRPr="006C63D3">
        <w:rPr>
          <w:rFonts w:ascii="Times New Roman" w:hAnsi="Times New Roman" w:cs="Times New Roman"/>
          <w:sz w:val="24"/>
          <w:szCs w:val="24"/>
        </w:rPr>
      </w:r>
      <w:r w:rsidRPr="006C63D3">
        <w:rPr>
          <w:rFonts w:ascii="Times New Roman" w:hAnsi="Times New Roman" w:cs="Times New Roman"/>
          <w:sz w:val="24"/>
          <w:szCs w:val="24"/>
        </w:rPr>
        <w:fldChar w:fldCharType="separate"/>
      </w:r>
      <w:r w:rsidRPr="006C63D3">
        <w:rPr>
          <w:rFonts w:ascii="Times New Roman" w:eastAsia="inter" w:hAnsi="Times New Roman" w:cs="Times New Roman"/>
          <w:sz w:val="24"/>
          <w:szCs w:val="24"/>
          <w:u w:val="single"/>
        </w:rPr>
        <w:t>https://www.mckinsey.com/capabilities/mckinsey-digital/our-insights/superagency-in-the-workplace-empowering-people-to-unlock-ais-full-potential-at-work</w:t>
      </w:r>
      <w:r w:rsidRPr="006C63D3">
        <w:rPr>
          <w:rFonts w:ascii="Times New Roman" w:hAnsi="Times New Roman" w:cs="Times New Roman"/>
          <w:sz w:val="24"/>
          <w:szCs w:val="24"/>
        </w:rPr>
        <w:fldChar w:fldCharType="end"/>
      </w:r>
      <w:r w:rsidRPr="006C63D3">
        <w:rPr>
          <w:rFonts w:ascii="Times New Roman" w:eastAsia="inter" w:hAnsi="Times New Roman" w:cs="Times New Roman"/>
          <w:color w:val="000000"/>
          <w:sz w:val="24"/>
          <w:szCs w:val="24"/>
        </w:rPr>
        <w:t xml:space="preserve"> </w:t>
      </w:r>
    </w:p>
    <w:bookmarkStart w:id="30" w:name="fn17"/>
    <w:bookmarkEnd w:id="30"/>
    <w:p w14:paraId="11B97561" w14:textId="77777777" w:rsidR="00CA421D" w:rsidRPr="006C63D3" w:rsidRDefault="00000000" w:rsidP="006C63D3">
      <w:pPr>
        <w:numPr>
          <w:ilvl w:val="0"/>
          <w:numId w:val="4"/>
        </w:numPr>
        <w:spacing w:after="210" w:line="360" w:lineRule="auto"/>
        <w:jc w:val="both"/>
        <w:rPr>
          <w:rFonts w:ascii="Times New Roman" w:hAnsi="Times New Roman" w:cs="Times New Roman"/>
          <w:sz w:val="24"/>
          <w:szCs w:val="24"/>
        </w:rPr>
      </w:pPr>
      <w:r w:rsidRPr="006C63D3">
        <w:rPr>
          <w:rFonts w:ascii="Times New Roman" w:hAnsi="Times New Roman" w:cs="Times New Roman"/>
          <w:sz w:val="24"/>
          <w:szCs w:val="24"/>
        </w:rPr>
        <w:fldChar w:fldCharType="begin"/>
      </w:r>
      <w:r w:rsidRPr="006C63D3">
        <w:rPr>
          <w:rFonts w:ascii="Times New Roman" w:hAnsi="Times New Roman" w:cs="Times New Roman"/>
          <w:sz w:val="24"/>
          <w:szCs w:val="24"/>
        </w:rPr>
        <w:instrText>HYPERLINK "https://www.sciencedirect.com/science/article/pii/S2444569X25000617" \h</w:instrText>
      </w:r>
      <w:r w:rsidRPr="006C63D3">
        <w:rPr>
          <w:rFonts w:ascii="Times New Roman" w:hAnsi="Times New Roman" w:cs="Times New Roman"/>
          <w:sz w:val="24"/>
          <w:szCs w:val="24"/>
        </w:rPr>
      </w:r>
      <w:r w:rsidRPr="006C63D3">
        <w:rPr>
          <w:rFonts w:ascii="Times New Roman" w:hAnsi="Times New Roman" w:cs="Times New Roman"/>
          <w:sz w:val="24"/>
          <w:szCs w:val="24"/>
        </w:rPr>
        <w:fldChar w:fldCharType="separate"/>
      </w:r>
      <w:r w:rsidRPr="006C63D3">
        <w:rPr>
          <w:rFonts w:ascii="Times New Roman" w:eastAsia="inter" w:hAnsi="Times New Roman" w:cs="Times New Roman"/>
          <w:sz w:val="24"/>
          <w:szCs w:val="24"/>
          <w:u w:val="single"/>
        </w:rPr>
        <w:t>https://www.sciencedirect.com/science/article/pii/S2444569X25000617</w:t>
      </w:r>
      <w:r w:rsidRPr="006C63D3">
        <w:rPr>
          <w:rFonts w:ascii="Times New Roman" w:hAnsi="Times New Roman" w:cs="Times New Roman"/>
          <w:sz w:val="24"/>
          <w:szCs w:val="24"/>
        </w:rPr>
        <w:fldChar w:fldCharType="end"/>
      </w:r>
      <w:r w:rsidRPr="006C63D3">
        <w:rPr>
          <w:rFonts w:ascii="Times New Roman" w:eastAsia="inter" w:hAnsi="Times New Roman" w:cs="Times New Roman"/>
          <w:color w:val="000000"/>
          <w:sz w:val="24"/>
          <w:szCs w:val="24"/>
        </w:rPr>
        <w:t xml:space="preserve"> </w:t>
      </w:r>
    </w:p>
    <w:sectPr w:rsidR="00CA421D" w:rsidRPr="006C63D3">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DAC"/>
    <w:multiLevelType w:val="hybridMultilevel"/>
    <w:tmpl w:val="3B7A4660"/>
    <w:lvl w:ilvl="0" w:tplc="4DF05CAA">
      <w:numFmt w:val="decimal"/>
      <w:lvlText w:val=""/>
      <w:lvlJc w:val="left"/>
    </w:lvl>
    <w:lvl w:ilvl="1" w:tplc="75EEC414">
      <w:numFmt w:val="decimal"/>
      <w:lvlText w:val=""/>
      <w:lvlJc w:val="left"/>
    </w:lvl>
    <w:lvl w:ilvl="2" w:tplc="C154464C">
      <w:numFmt w:val="decimal"/>
      <w:lvlText w:val=""/>
      <w:lvlJc w:val="left"/>
    </w:lvl>
    <w:lvl w:ilvl="3" w:tplc="58029D46">
      <w:numFmt w:val="decimal"/>
      <w:lvlText w:val=""/>
      <w:lvlJc w:val="left"/>
    </w:lvl>
    <w:lvl w:ilvl="4" w:tplc="20E2CC84">
      <w:numFmt w:val="decimal"/>
      <w:lvlText w:val=""/>
      <w:lvlJc w:val="left"/>
    </w:lvl>
    <w:lvl w:ilvl="5" w:tplc="9918B6DE">
      <w:numFmt w:val="decimal"/>
      <w:lvlText w:val=""/>
      <w:lvlJc w:val="left"/>
    </w:lvl>
    <w:lvl w:ilvl="6" w:tplc="EBF6FB74">
      <w:numFmt w:val="decimal"/>
      <w:lvlText w:val=""/>
      <w:lvlJc w:val="left"/>
    </w:lvl>
    <w:lvl w:ilvl="7" w:tplc="36E09572">
      <w:numFmt w:val="decimal"/>
      <w:lvlText w:val=""/>
      <w:lvlJc w:val="left"/>
    </w:lvl>
    <w:lvl w:ilvl="8" w:tplc="A8E273EE">
      <w:numFmt w:val="decimal"/>
      <w:lvlText w:val=""/>
      <w:lvlJc w:val="left"/>
    </w:lvl>
  </w:abstractNum>
  <w:abstractNum w:abstractNumId="1" w15:restartNumberingAfterBreak="0">
    <w:nsid w:val="188B3913"/>
    <w:multiLevelType w:val="hybridMultilevel"/>
    <w:tmpl w:val="BDCCEF62"/>
    <w:lvl w:ilvl="0" w:tplc="246CCEE4">
      <w:start w:val="1"/>
      <w:numFmt w:val="bullet"/>
      <w:lvlText w:val=""/>
      <w:lvlJc w:val="left"/>
      <w:pPr>
        <w:tabs>
          <w:tab w:val="num" w:pos="900"/>
        </w:tabs>
        <w:ind w:left="540" w:hanging="360"/>
      </w:pPr>
      <w:rPr>
        <w:rFonts w:ascii="Symbol" w:hAnsi="Symbol" w:hint="default"/>
      </w:rPr>
    </w:lvl>
    <w:lvl w:ilvl="1" w:tplc="86B2D928">
      <w:numFmt w:val="decimal"/>
      <w:lvlText w:val=""/>
      <w:lvlJc w:val="left"/>
    </w:lvl>
    <w:lvl w:ilvl="2" w:tplc="8BD4BC32">
      <w:numFmt w:val="decimal"/>
      <w:lvlText w:val=""/>
      <w:lvlJc w:val="left"/>
    </w:lvl>
    <w:lvl w:ilvl="3" w:tplc="632E5856">
      <w:numFmt w:val="decimal"/>
      <w:lvlText w:val=""/>
      <w:lvlJc w:val="left"/>
    </w:lvl>
    <w:lvl w:ilvl="4" w:tplc="509CC3EA">
      <w:numFmt w:val="decimal"/>
      <w:lvlText w:val=""/>
      <w:lvlJc w:val="left"/>
    </w:lvl>
    <w:lvl w:ilvl="5" w:tplc="7BDE799E">
      <w:numFmt w:val="decimal"/>
      <w:lvlText w:val=""/>
      <w:lvlJc w:val="left"/>
    </w:lvl>
    <w:lvl w:ilvl="6" w:tplc="3A08B9D0">
      <w:numFmt w:val="decimal"/>
      <w:lvlText w:val=""/>
      <w:lvlJc w:val="left"/>
    </w:lvl>
    <w:lvl w:ilvl="7" w:tplc="D02814A8">
      <w:numFmt w:val="decimal"/>
      <w:lvlText w:val=""/>
      <w:lvlJc w:val="left"/>
    </w:lvl>
    <w:lvl w:ilvl="8" w:tplc="E76CC6FA">
      <w:numFmt w:val="decimal"/>
      <w:lvlText w:val=""/>
      <w:lvlJc w:val="left"/>
    </w:lvl>
  </w:abstractNum>
  <w:abstractNum w:abstractNumId="2" w15:restartNumberingAfterBreak="0">
    <w:nsid w:val="6BC239DE"/>
    <w:multiLevelType w:val="hybridMultilevel"/>
    <w:tmpl w:val="65CA6630"/>
    <w:lvl w:ilvl="0" w:tplc="DEB455A8">
      <w:start w:val="1"/>
      <w:numFmt w:val="decimal"/>
      <w:lvlText w:val="%1."/>
      <w:lvlJc w:val="left"/>
      <w:pPr>
        <w:tabs>
          <w:tab w:val="num" w:pos="900"/>
        </w:tabs>
        <w:ind w:left="540" w:hanging="360"/>
      </w:pPr>
    </w:lvl>
    <w:lvl w:ilvl="1" w:tplc="85DCA9AE">
      <w:numFmt w:val="decimal"/>
      <w:lvlText w:val=""/>
      <w:lvlJc w:val="left"/>
    </w:lvl>
    <w:lvl w:ilvl="2" w:tplc="163C559E">
      <w:numFmt w:val="decimal"/>
      <w:lvlText w:val=""/>
      <w:lvlJc w:val="left"/>
    </w:lvl>
    <w:lvl w:ilvl="3" w:tplc="0736113A">
      <w:numFmt w:val="decimal"/>
      <w:lvlText w:val=""/>
      <w:lvlJc w:val="left"/>
    </w:lvl>
    <w:lvl w:ilvl="4" w:tplc="195C6102">
      <w:numFmt w:val="decimal"/>
      <w:lvlText w:val=""/>
      <w:lvlJc w:val="left"/>
    </w:lvl>
    <w:lvl w:ilvl="5" w:tplc="EC6C93AC">
      <w:numFmt w:val="decimal"/>
      <w:lvlText w:val=""/>
      <w:lvlJc w:val="left"/>
    </w:lvl>
    <w:lvl w:ilvl="6" w:tplc="DB387E46">
      <w:numFmt w:val="decimal"/>
      <w:lvlText w:val=""/>
      <w:lvlJc w:val="left"/>
    </w:lvl>
    <w:lvl w:ilvl="7" w:tplc="A2D2F7CE">
      <w:numFmt w:val="decimal"/>
      <w:lvlText w:val=""/>
      <w:lvlJc w:val="left"/>
    </w:lvl>
    <w:lvl w:ilvl="8" w:tplc="53FC3B5C">
      <w:numFmt w:val="decimal"/>
      <w:lvlText w:val=""/>
      <w:lvlJc w:val="left"/>
    </w:lvl>
  </w:abstractNum>
  <w:abstractNum w:abstractNumId="3" w15:restartNumberingAfterBreak="0">
    <w:nsid w:val="721D00AE"/>
    <w:multiLevelType w:val="hybridMultilevel"/>
    <w:tmpl w:val="1A7C7A94"/>
    <w:lvl w:ilvl="0" w:tplc="11C2B286">
      <w:start w:val="1"/>
      <w:numFmt w:val="decimal"/>
      <w:lvlText w:val="%1."/>
      <w:lvlJc w:val="left"/>
      <w:pPr>
        <w:tabs>
          <w:tab w:val="num" w:pos="900"/>
        </w:tabs>
        <w:ind w:left="540" w:hanging="360"/>
      </w:pPr>
    </w:lvl>
    <w:lvl w:ilvl="1" w:tplc="64C68ABA">
      <w:start w:val="1"/>
      <w:numFmt w:val="bullet"/>
      <w:lvlText w:val="o"/>
      <w:lvlJc w:val="left"/>
      <w:pPr>
        <w:tabs>
          <w:tab w:val="num" w:pos="1440"/>
        </w:tabs>
        <w:ind w:left="1080" w:hanging="360"/>
      </w:pPr>
      <w:rPr>
        <w:rFonts w:ascii="Courier New" w:hAnsi="Courier New" w:cs="Courier New" w:hint="default"/>
      </w:rPr>
    </w:lvl>
    <w:lvl w:ilvl="2" w:tplc="6C94F8A8">
      <w:numFmt w:val="decimal"/>
      <w:lvlText w:val=""/>
      <w:lvlJc w:val="left"/>
    </w:lvl>
    <w:lvl w:ilvl="3" w:tplc="CBB2E406">
      <w:numFmt w:val="decimal"/>
      <w:lvlText w:val=""/>
      <w:lvlJc w:val="left"/>
    </w:lvl>
    <w:lvl w:ilvl="4" w:tplc="52CCCA3C">
      <w:numFmt w:val="decimal"/>
      <w:lvlText w:val=""/>
      <w:lvlJc w:val="left"/>
    </w:lvl>
    <w:lvl w:ilvl="5" w:tplc="1690F6E6">
      <w:numFmt w:val="decimal"/>
      <w:lvlText w:val=""/>
      <w:lvlJc w:val="left"/>
    </w:lvl>
    <w:lvl w:ilvl="6" w:tplc="93D82BAE">
      <w:numFmt w:val="decimal"/>
      <w:lvlText w:val=""/>
      <w:lvlJc w:val="left"/>
    </w:lvl>
    <w:lvl w:ilvl="7" w:tplc="0390205E">
      <w:numFmt w:val="decimal"/>
      <w:lvlText w:val=""/>
      <w:lvlJc w:val="left"/>
    </w:lvl>
    <w:lvl w:ilvl="8" w:tplc="3CCCDF70">
      <w:numFmt w:val="decimal"/>
      <w:lvlText w:val=""/>
      <w:lvlJc w:val="left"/>
    </w:lvl>
  </w:abstractNum>
  <w:num w:numId="1" w16cid:durableId="1489977984">
    <w:abstractNumId w:val="3"/>
  </w:num>
  <w:num w:numId="2" w16cid:durableId="887687615">
    <w:abstractNumId w:val="1"/>
  </w:num>
  <w:num w:numId="3" w16cid:durableId="1131820344">
    <w:abstractNumId w:val="0"/>
  </w:num>
  <w:num w:numId="4" w16cid:durableId="12178155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21D"/>
    <w:rsid w:val="006C63D3"/>
    <w:rsid w:val="00786A06"/>
    <w:rsid w:val="00C33440"/>
    <w:rsid w:val="00CA42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4649847"/>
  <w15:docId w15:val="{92D54570-68BC-4CEE-ABA5-CFA5D9735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995</Words>
  <Characters>5676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HEMANTH APPALA</cp:lastModifiedBy>
  <cp:revision>3</cp:revision>
  <dcterms:created xsi:type="dcterms:W3CDTF">2025-09-24T09:10:00Z</dcterms:created>
  <dcterms:modified xsi:type="dcterms:W3CDTF">2025-09-24T10:16:00Z</dcterms:modified>
</cp:coreProperties>
</file>