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8C5C" w14:textId="77777777" w:rsidR="005757C3" w:rsidRPr="005757C3" w:rsidRDefault="005757C3" w:rsidP="005757C3">
      <w:pPr>
        <w:jc w:val="center"/>
        <w:rPr>
          <w:b/>
          <w:bCs/>
          <w:sz w:val="56"/>
          <w:szCs w:val="56"/>
        </w:rPr>
      </w:pPr>
      <w:r w:rsidRPr="005757C3">
        <w:rPr>
          <w:b/>
          <w:bCs/>
          <w:sz w:val="56"/>
          <w:szCs w:val="56"/>
        </w:rPr>
        <w:t>OCR HHS – Compliance Complain</w:t>
      </w:r>
    </w:p>
    <w:p w14:paraId="3D0E9644" w14:textId="77777777" w:rsidR="005757C3" w:rsidRPr="005757C3" w:rsidRDefault="005757C3" w:rsidP="005757C3">
      <w:pPr>
        <w:numPr>
          <w:ilvl w:val="2"/>
          <w:numId w:val="1"/>
        </w:numPr>
        <w:spacing w:line="360" w:lineRule="auto"/>
        <w:ind w:left="360"/>
        <w:jc w:val="both"/>
        <w:rPr>
          <w:sz w:val="54"/>
          <w:szCs w:val="54"/>
        </w:rPr>
      </w:pPr>
      <w:r w:rsidRPr="005757C3">
        <w:rPr>
          <w:sz w:val="54"/>
          <w:szCs w:val="54"/>
        </w:rPr>
        <w:t>Impermissible uses and disclosures of PHI</w:t>
      </w:r>
    </w:p>
    <w:p w14:paraId="73A7774E" w14:textId="77777777" w:rsidR="005757C3" w:rsidRPr="005757C3" w:rsidRDefault="005757C3" w:rsidP="005757C3">
      <w:pPr>
        <w:numPr>
          <w:ilvl w:val="2"/>
          <w:numId w:val="1"/>
        </w:numPr>
        <w:spacing w:line="360" w:lineRule="auto"/>
        <w:ind w:left="360"/>
        <w:jc w:val="both"/>
        <w:rPr>
          <w:sz w:val="54"/>
          <w:szCs w:val="54"/>
        </w:rPr>
      </w:pPr>
      <w:r w:rsidRPr="005757C3">
        <w:rPr>
          <w:sz w:val="54"/>
          <w:szCs w:val="54"/>
        </w:rPr>
        <w:t>Lack of safeguards of PHI</w:t>
      </w:r>
    </w:p>
    <w:p w14:paraId="7A98EBE9" w14:textId="77777777" w:rsidR="005757C3" w:rsidRPr="005757C3" w:rsidRDefault="005757C3" w:rsidP="005757C3">
      <w:pPr>
        <w:numPr>
          <w:ilvl w:val="2"/>
          <w:numId w:val="1"/>
        </w:numPr>
        <w:spacing w:line="360" w:lineRule="auto"/>
        <w:ind w:left="360"/>
        <w:jc w:val="both"/>
        <w:rPr>
          <w:sz w:val="54"/>
          <w:szCs w:val="54"/>
        </w:rPr>
      </w:pPr>
      <w:r w:rsidRPr="005757C3">
        <w:rPr>
          <w:sz w:val="54"/>
          <w:szCs w:val="54"/>
        </w:rPr>
        <w:t>Lack of patient access to their PHI</w:t>
      </w:r>
    </w:p>
    <w:p w14:paraId="579F3E28" w14:textId="77777777" w:rsidR="005757C3" w:rsidRPr="005757C3" w:rsidRDefault="005757C3" w:rsidP="005757C3">
      <w:pPr>
        <w:numPr>
          <w:ilvl w:val="2"/>
          <w:numId w:val="1"/>
        </w:numPr>
        <w:spacing w:line="360" w:lineRule="auto"/>
        <w:ind w:left="360"/>
        <w:jc w:val="both"/>
        <w:rPr>
          <w:sz w:val="54"/>
          <w:szCs w:val="54"/>
        </w:rPr>
      </w:pPr>
      <w:r w:rsidRPr="005757C3">
        <w:rPr>
          <w:sz w:val="54"/>
          <w:szCs w:val="54"/>
        </w:rPr>
        <w:t>Lack of administrative safeguards of electronic PHI</w:t>
      </w:r>
    </w:p>
    <w:p w14:paraId="13206FC2" w14:textId="77777777" w:rsidR="005757C3" w:rsidRPr="005757C3" w:rsidRDefault="005757C3" w:rsidP="005757C3">
      <w:pPr>
        <w:numPr>
          <w:ilvl w:val="2"/>
          <w:numId w:val="1"/>
        </w:numPr>
        <w:spacing w:line="360" w:lineRule="auto"/>
        <w:ind w:left="360"/>
        <w:jc w:val="both"/>
        <w:rPr>
          <w:sz w:val="54"/>
          <w:szCs w:val="54"/>
        </w:rPr>
      </w:pPr>
      <w:r w:rsidRPr="005757C3">
        <w:rPr>
          <w:sz w:val="54"/>
          <w:szCs w:val="54"/>
        </w:rPr>
        <w:t xml:space="preserve">Use or disclosure of more than the minimum necessary </w:t>
      </w:r>
      <w:proofErr w:type="gramStart"/>
      <w:r w:rsidRPr="005757C3">
        <w:rPr>
          <w:sz w:val="54"/>
          <w:szCs w:val="54"/>
        </w:rPr>
        <w:t>PHI</w:t>
      </w:r>
      <w:proofErr w:type="gramEnd"/>
    </w:p>
    <w:p w14:paraId="207258B0" w14:textId="77777777" w:rsidR="007A612D" w:rsidRDefault="007A612D"/>
    <w:p w14:paraId="77044EAE" w14:textId="77777777" w:rsidR="005757C3" w:rsidRDefault="005757C3"/>
    <w:p w14:paraId="17543677" w14:textId="77777777" w:rsidR="005757C3" w:rsidRDefault="005757C3"/>
    <w:p w14:paraId="48A48ECD" w14:textId="77777777" w:rsidR="005757C3" w:rsidRDefault="005757C3"/>
    <w:p w14:paraId="67523160" w14:textId="77777777" w:rsidR="005757C3" w:rsidRDefault="005757C3"/>
    <w:p w14:paraId="5C56FB64" w14:textId="77777777" w:rsidR="005757C3" w:rsidRDefault="005757C3"/>
    <w:p w14:paraId="15AD3058" w14:textId="77777777" w:rsidR="005757C3" w:rsidRDefault="005757C3"/>
    <w:p w14:paraId="7D5A05CE" w14:textId="77777777" w:rsidR="005757C3" w:rsidRDefault="005757C3"/>
    <w:p w14:paraId="1A1DF9E2" w14:textId="77777777" w:rsidR="005757C3" w:rsidRDefault="005757C3"/>
    <w:p w14:paraId="4D981CF3" w14:textId="77777777" w:rsidR="005757C3" w:rsidRDefault="005757C3"/>
    <w:p w14:paraId="676FC462" w14:textId="77777777" w:rsidR="005757C3" w:rsidRDefault="005757C3"/>
    <w:p w14:paraId="0322901F" w14:textId="77777777" w:rsidR="005757C3" w:rsidRDefault="005757C3"/>
    <w:p w14:paraId="3C5EAFFB" w14:textId="71BC4ACF" w:rsidR="00A70F89" w:rsidRPr="005757C3" w:rsidRDefault="00A70F89" w:rsidP="00A70F8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Healthcare Policy Compliance Problem</w:t>
      </w:r>
    </w:p>
    <w:p w14:paraId="0183E7C2" w14:textId="77777777" w:rsidR="00A70F89" w:rsidRDefault="00A70F89"/>
    <w:p w14:paraId="3D5D2665" w14:textId="77777777" w:rsidR="00A70F89" w:rsidRPr="00A70F89" w:rsidRDefault="00A70F89" w:rsidP="00A70F89">
      <w:pPr>
        <w:numPr>
          <w:ilvl w:val="0"/>
          <w:numId w:val="2"/>
        </w:numPr>
        <w:tabs>
          <w:tab w:val="clear" w:pos="720"/>
        </w:tabs>
        <w:spacing w:line="360" w:lineRule="auto"/>
        <w:ind w:left="0"/>
        <w:jc w:val="both"/>
        <w:rPr>
          <w:sz w:val="52"/>
          <w:szCs w:val="52"/>
        </w:rPr>
      </w:pPr>
      <w:r w:rsidRPr="00A70F89">
        <w:rPr>
          <w:sz w:val="52"/>
          <w:szCs w:val="52"/>
        </w:rPr>
        <w:t xml:space="preserve">For stronger security guarantees, demonstrating / proving policy compliance is </w:t>
      </w:r>
      <w:proofErr w:type="gramStart"/>
      <w:r w:rsidRPr="00A70F89">
        <w:rPr>
          <w:sz w:val="52"/>
          <w:szCs w:val="52"/>
        </w:rPr>
        <w:t>must</w:t>
      </w:r>
      <w:proofErr w:type="gramEnd"/>
    </w:p>
    <w:p w14:paraId="3996BA7F" w14:textId="77777777" w:rsidR="00A70F89" w:rsidRPr="00A70F89" w:rsidRDefault="00A70F89" w:rsidP="00A70F89">
      <w:pPr>
        <w:numPr>
          <w:ilvl w:val="0"/>
          <w:numId w:val="2"/>
        </w:numPr>
        <w:tabs>
          <w:tab w:val="clear" w:pos="720"/>
        </w:tabs>
        <w:spacing w:line="360" w:lineRule="auto"/>
        <w:ind w:left="0"/>
        <w:jc w:val="both"/>
        <w:rPr>
          <w:sz w:val="52"/>
          <w:szCs w:val="52"/>
        </w:rPr>
      </w:pPr>
      <w:r w:rsidRPr="00A70F89">
        <w:rPr>
          <w:sz w:val="52"/>
          <w:szCs w:val="52"/>
        </w:rPr>
        <w:t xml:space="preserve">Policy compliance is challenging since policies can range from national level policies to state-level, city-level, organization-level policies, and also individual </w:t>
      </w:r>
      <w:proofErr w:type="gramStart"/>
      <w:r w:rsidRPr="00A70F89">
        <w:rPr>
          <w:sz w:val="52"/>
          <w:szCs w:val="52"/>
        </w:rPr>
        <w:t>user  level</w:t>
      </w:r>
      <w:proofErr w:type="gramEnd"/>
    </w:p>
    <w:p w14:paraId="667D70C0" w14:textId="77777777" w:rsidR="00A70F89" w:rsidRPr="00A70F89" w:rsidRDefault="00A70F89" w:rsidP="00A70F89">
      <w:pPr>
        <w:numPr>
          <w:ilvl w:val="0"/>
          <w:numId w:val="2"/>
        </w:numPr>
        <w:tabs>
          <w:tab w:val="clear" w:pos="720"/>
        </w:tabs>
        <w:spacing w:line="360" w:lineRule="auto"/>
        <w:ind w:left="0"/>
        <w:jc w:val="both"/>
        <w:rPr>
          <w:sz w:val="52"/>
          <w:szCs w:val="52"/>
        </w:rPr>
      </w:pPr>
      <w:r w:rsidRPr="00A70F89">
        <w:rPr>
          <w:sz w:val="52"/>
          <w:szCs w:val="52"/>
        </w:rPr>
        <w:t xml:space="preserve">Problems in policy specification and implementation remain unidentified until a </w:t>
      </w:r>
      <w:proofErr w:type="gramStart"/>
      <w:r w:rsidRPr="00A70F89">
        <w:rPr>
          <w:sz w:val="52"/>
          <w:szCs w:val="52"/>
        </w:rPr>
        <w:t>breach</w:t>
      </w:r>
      <w:proofErr w:type="gramEnd"/>
    </w:p>
    <w:p w14:paraId="755B750D" w14:textId="77777777" w:rsidR="00A70F89" w:rsidRPr="00A70F89" w:rsidRDefault="00A70F89" w:rsidP="00A70F89">
      <w:pPr>
        <w:numPr>
          <w:ilvl w:val="0"/>
          <w:numId w:val="2"/>
        </w:numPr>
        <w:tabs>
          <w:tab w:val="clear" w:pos="720"/>
        </w:tabs>
        <w:spacing w:line="360" w:lineRule="auto"/>
        <w:ind w:left="0"/>
        <w:jc w:val="both"/>
        <w:rPr>
          <w:sz w:val="52"/>
          <w:szCs w:val="52"/>
        </w:rPr>
      </w:pPr>
      <w:r w:rsidRPr="00A70F89">
        <w:rPr>
          <w:sz w:val="52"/>
          <w:szCs w:val="52"/>
        </w:rPr>
        <w:t xml:space="preserve">Organizational subcultures often lead to policy </w:t>
      </w:r>
      <w:proofErr w:type="gramStart"/>
      <w:r w:rsidRPr="00A70F89">
        <w:rPr>
          <w:sz w:val="52"/>
          <w:szCs w:val="52"/>
        </w:rPr>
        <w:t>violations</w:t>
      </w:r>
      <w:proofErr w:type="gramEnd"/>
    </w:p>
    <w:p w14:paraId="6C5B3EF4" w14:textId="77777777" w:rsidR="005757C3" w:rsidRDefault="005757C3"/>
    <w:p w14:paraId="6B3CD1F0" w14:textId="77777777" w:rsidR="009E2491" w:rsidRDefault="009E2491"/>
    <w:p w14:paraId="0E97AC9C" w14:textId="77777777" w:rsidR="00F86784" w:rsidRPr="00F86784" w:rsidRDefault="00F86784" w:rsidP="00F86784">
      <w:pPr>
        <w:jc w:val="center"/>
        <w:rPr>
          <w:b/>
          <w:bCs/>
          <w:sz w:val="52"/>
          <w:szCs w:val="52"/>
        </w:rPr>
      </w:pPr>
      <w:r w:rsidRPr="00F86784">
        <w:rPr>
          <w:b/>
          <w:bCs/>
          <w:sz w:val="52"/>
          <w:szCs w:val="52"/>
        </w:rPr>
        <w:lastRenderedPageBreak/>
        <w:t>Policy Enforcement</w:t>
      </w:r>
    </w:p>
    <w:p w14:paraId="6BC5832F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Enforced while evaluating authorization </w:t>
      </w:r>
      <w:proofErr w:type="gramStart"/>
      <w:r w:rsidRPr="00F86784">
        <w:rPr>
          <w:sz w:val="52"/>
          <w:szCs w:val="52"/>
        </w:rPr>
        <w:t>decision</w:t>
      </w:r>
      <w:proofErr w:type="gramEnd"/>
    </w:p>
    <w:p w14:paraId="134689DA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Executed available and applicable </w:t>
      </w:r>
      <w:proofErr w:type="gramStart"/>
      <w:r w:rsidRPr="00F86784">
        <w:rPr>
          <w:sz w:val="52"/>
          <w:szCs w:val="52"/>
        </w:rPr>
        <w:t>policies</w:t>
      </w:r>
      <w:proofErr w:type="gramEnd"/>
    </w:p>
    <w:p w14:paraId="142339B4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Must be related with subject, object, action, and other </w:t>
      </w:r>
      <w:proofErr w:type="gramStart"/>
      <w:r w:rsidRPr="00F86784">
        <w:rPr>
          <w:sz w:val="52"/>
          <w:szCs w:val="52"/>
        </w:rPr>
        <w:t>conditions</w:t>
      </w:r>
      <w:proofErr w:type="gramEnd"/>
    </w:p>
    <w:p w14:paraId="26696923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Detection of violations and taking action when a violation </w:t>
      </w:r>
      <w:proofErr w:type="gramStart"/>
      <w:r w:rsidRPr="00F86784">
        <w:rPr>
          <w:sz w:val="52"/>
          <w:szCs w:val="52"/>
        </w:rPr>
        <w:t>occurs</w:t>
      </w:r>
      <w:proofErr w:type="gramEnd"/>
    </w:p>
    <w:p w14:paraId="34F326C7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Well-defined and implemented policies ensure proper </w:t>
      </w:r>
      <w:proofErr w:type="gramStart"/>
      <w:r w:rsidRPr="00F86784">
        <w:rPr>
          <w:sz w:val="52"/>
          <w:szCs w:val="52"/>
        </w:rPr>
        <w:t>authorization</w:t>
      </w:r>
      <w:proofErr w:type="gramEnd"/>
    </w:p>
    <w:p w14:paraId="6F236992" w14:textId="77777777" w:rsidR="00F86784" w:rsidRPr="00F86784" w:rsidRDefault="00F86784" w:rsidP="00A929E3">
      <w:pPr>
        <w:numPr>
          <w:ilvl w:val="0"/>
          <w:numId w:val="3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Improper policies lead flawed authorization </w:t>
      </w:r>
      <w:proofErr w:type="gramStart"/>
      <w:r w:rsidRPr="00F86784">
        <w:rPr>
          <w:sz w:val="52"/>
          <w:szCs w:val="52"/>
        </w:rPr>
        <w:t>decision</w:t>
      </w:r>
      <w:proofErr w:type="gramEnd"/>
    </w:p>
    <w:p w14:paraId="4B452382" w14:textId="77777777" w:rsidR="00F86784" w:rsidRDefault="00F86784" w:rsidP="00F86784">
      <w:pPr>
        <w:rPr>
          <w:sz w:val="52"/>
          <w:szCs w:val="52"/>
        </w:rPr>
      </w:pPr>
    </w:p>
    <w:p w14:paraId="3C95F89B" w14:textId="383E5B66" w:rsidR="00F86784" w:rsidRPr="00F86784" w:rsidRDefault="00F86784" w:rsidP="00A929E3">
      <w:pPr>
        <w:jc w:val="center"/>
        <w:rPr>
          <w:b/>
          <w:bCs/>
          <w:sz w:val="52"/>
          <w:szCs w:val="52"/>
        </w:rPr>
      </w:pPr>
      <w:r w:rsidRPr="00F86784">
        <w:rPr>
          <w:b/>
          <w:bCs/>
          <w:sz w:val="52"/>
          <w:szCs w:val="52"/>
        </w:rPr>
        <w:lastRenderedPageBreak/>
        <w:t>Policy Compliance</w:t>
      </w:r>
    </w:p>
    <w:p w14:paraId="606F21CE" w14:textId="77777777" w:rsidR="00F86784" w:rsidRPr="00F86784" w:rsidRDefault="00F86784" w:rsidP="00A929E3">
      <w:pPr>
        <w:numPr>
          <w:ilvl w:val="0"/>
          <w:numId w:val="4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Indicates how organizations are following ordinance or </w:t>
      </w:r>
      <w:proofErr w:type="gramStart"/>
      <w:r w:rsidRPr="00F86784">
        <w:rPr>
          <w:sz w:val="52"/>
          <w:szCs w:val="52"/>
        </w:rPr>
        <w:t>guidelines</w:t>
      </w:r>
      <w:proofErr w:type="gramEnd"/>
    </w:p>
    <w:p w14:paraId="2270D153" w14:textId="77777777" w:rsidR="00F86784" w:rsidRPr="00F86784" w:rsidRDefault="00F86784" w:rsidP="00A929E3">
      <w:pPr>
        <w:numPr>
          <w:ilvl w:val="0"/>
          <w:numId w:val="4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Ensures better protection mechanisms are </w:t>
      </w:r>
      <w:proofErr w:type="gramStart"/>
      <w:r w:rsidRPr="00F86784">
        <w:rPr>
          <w:sz w:val="52"/>
          <w:szCs w:val="52"/>
        </w:rPr>
        <w:t>active</w:t>
      </w:r>
      <w:proofErr w:type="gramEnd"/>
    </w:p>
    <w:p w14:paraId="5D1B2FCC" w14:textId="77777777" w:rsidR="00F86784" w:rsidRPr="00F86784" w:rsidRDefault="00F86784" w:rsidP="00A929E3">
      <w:pPr>
        <w:numPr>
          <w:ilvl w:val="0"/>
          <w:numId w:val="4"/>
        </w:numPr>
        <w:spacing w:line="360" w:lineRule="auto"/>
        <w:ind w:left="360"/>
        <w:rPr>
          <w:sz w:val="52"/>
          <w:szCs w:val="52"/>
        </w:rPr>
      </w:pPr>
      <w:r w:rsidRPr="00F86784">
        <w:rPr>
          <w:sz w:val="52"/>
          <w:szCs w:val="52"/>
        </w:rPr>
        <w:t xml:space="preserve">Indicates further </w:t>
      </w:r>
      <w:proofErr w:type="gramStart"/>
      <w:r w:rsidRPr="00F86784">
        <w:rPr>
          <w:sz w:val="52"/>
          <w:szCs w:val="52"/>
        </w:rPr>
        <w:t>improvement</w:t>
      </w:r>
      <w:proofErr w:type="gramEnd"/>
      <w:r w:rsidRPr="00F86784">
        <w:rPr>
          <w:sz w:val="52"/>
          <w:szCs w:val="52"/>
        </w:rPr>
        <w:t xml:space="preserve">  </w:t>
      </w:r>
    </w:p>
    <w:p w14:paraId="47A89D41" w14:textId="77777777" w:rsidR="00A929E3" w:rsidRDefault="00A929E3" w:rsidP="00F86784">
      <w:pPr>
        <w:rPr>
          <w:sz w:val="52"/>
          <w:szCs w:val="52"/>
        </w:rPr>
      </w:pPr>
    </w:p>
    <w:p w14:paraId="2EAD57F4" w14:textId="77777777" w:rsidR="00A929E3" w:rsidRDefault="00A929E3" w:rsidP="00F86784">
      <w:pPr>
        <w:rPr>
          <w:sz w:val="52"/>
          <w:szCs w:val="52"/>
        </w:rPr>
      </w:pPr>
    </w:p>
    <w:p w14:paraId="56D5F760" w14:textId="77777777" w:rsidR="00A929E3" w:rsidRDefault="00A929E3" w:rsidP="00F86784">
      <w:pPr>
        <w:rPr>
          <w:sz w:val="52"/>
          <w:szCs w:val="52"/>
        </w:rPr>
      </w:pPr>
    </w:p>
    <w:p w14:paraId="70965363" w14:textId="77777777" w:rsidR="00A929E3" w:rsidRDefault="00A929E3" w:rsidP="00F86784">
      <w:pPr>
        <w:rPr>
          <w:sz w:val="52"/>
          <w:szCs w:val="52"/>
        </w:rPr>
      </w:pPr>
    </w:p>
    <w:p w14:paraId="62148575" w14:textId="77777777" w:rsidR="00A929E3" w:rsidRDefault="00A929E3" w:rsidP="00F86784">
      <w:pPr>
        <w:rPr>
          <w:sz w:val="52"/>
          <w:szCs w:val="52"/>
        </w:rPr>
      </w:pPr>
    </w:p>
    <w:p w14:paraId="76734A05" w14:textId="77777777" w:rsidR="00A929E3" w:rsidRDefault="00A929E3" w:rsidP="00F86784">
      <w:pPr>
        <w:rPr>
          <w:sz w:val="52"/>
          <w:szCs w:val="52"/>
        </w:rPr>
      </w:pPr>
    </w:p>
    <w:p w14:paraId="4C09FEB4" w14:textId="77777777" w:rsidR="00A929E3" w:rsidRDefault="00A929E3" w:rsidP="00F86784">
      <w:pPr>
        <w:rPr>
          <w:sz w:val="52"/>
          <w:szCs w:val="52"/>
        </w:rPr>
      </w:pPr>
    </w:p>
    <w:p w14:paraId="77058C5C" w14:textId="3FEB96EE" w:rsidR="00F86784" w:rsidRPr="00F86784" w:rsidRDefault="00F86784" w:rsidP="00D26EC9">
      <w:pPr>
        <w:jc w:val="center"/>
        <w:rPr>
          <w:b/>
          <w:bCs/>
          <w:sz w:val="52"/>
          <w:szCs w:val="52"/>
        </w:rPr>
      </w:pPr>
      <w:r w:rsidRPr="00F86784">
        <w:rPr>
          <w:b/>
          <w:bCs/>
          <w:sz w:val="52"/>
          <w:szCs w:val="52"/>
        </w:rPr>
        <w:lastRenderedPageBreak/>
        <w:t>Policy Provenance</w:t>
      </w:r>
    </w:p>
    <w:p w14:paraId="2AE68ACD" w14:textId="77777777" w:rsidR="00F86784" w:rsidRPr="00F86784" w:rsidRDefault="00F86784" w:rsidP="007944CE">
      <w:pPr>
        <w:numPr>
          <w:ilvl w:val="0"/>
          <w:numId w:val="5"/>
        </w:numPr>
        <w:tabs>
          <w:tab w:val="clear" w:pos="72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>Provides lineage of all activities of a policy</w:t>
      </w:r>
    </w:p>
    <w:p w14:paraId="6967AB2B" w14:textId="77777777" w:rsidR="00F86784" w:rsidRPr="00F86784" w:rsidRDefault="00F86784" w:rsidP="007944CE">
      <w:pPr>
        <w:numPr>
          <w:ilvl w:val="0"/>
          <w:numId w:val="5"/>
        </w:numPr>
        <w:tabs>
          <w:tab w:val="clear" w:pos="72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Gives all operations history for </w:t>
      </w:r>
      <w:proofErr w:type="gramStart"/>
      <w:r w:rsidRPr="00F86784">
        <w:rPr>
          <w:sz w:val="52"/>
          <w:szCs w:val="52"/>
        </w:rPr>
        <w:t>subjects</w:t>
      </w:r>
      <w:proofErr w:type="gramEnd"/>
    </w:p>
    <w:p w14:paraId="491E8283" w14:textId="77777777" w:rsidR="00F86784" w:rsidRPr="00F86784" w:rsidRDefault="00F86784" w:rsidP="007944CE">
      <w:pPr>
        <w:numPr>
          <w:ilvl w:val="0"/>
          <w:numId w:val="5"/>
        </w:numPr>
        <w:tabs>
          <w:tab w:val="clear" w:pos="72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Shows performed actions on objects or </w:t>
      </w:r>
      <w:proofErr w:type="gramStart"/>
      <w:r w:rsidRPr="00F86784">
        <w:rPr>
          <w:sz w:val="52"/>
          <w:szCs w:val="52"/>
        </w:rPr>
        <w:t>resources</w:t>
      </w:r>
      <w:proofErr w:type="gramEnd"/>
    </w:p>
    <w:p w14:paraId="3281B907" w14:textId="77777777" w:rsidR="00F86784" w:rsidRPr="00F86784" w:rsidRDefault="00F86784" w:rsidP="007944CE">
      <w:pPr>
        <w:numPr>
          <w:ilvl w:val="0"/>
          <w:numId w:val="5"/>
        </w:numPr>
        <w:tabs>
          <w:tab w:val="clear" w:pos="72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Maintains integrity to ensure immutable lineage </w:t>
      </w:r>
      <w:proofErr w:type="gramStart"/>
      <w:r w:rsidRPr="00F86784">
        <w:rPr>
          <w:sz w:val="52"/>
          <w:szCs w:val="52"/>
        </w:rPr>
        <w:t>records</w:t>
      </w:r>
      <w:proofErr w:type="gramEnd"/>
    </w:p>
    <w:p w14:paraId="35A4086D" w14:textId="77777777" w:rsidR="00F86784" w:rsidRPr="00F86784" w:rsidRDefault="00F86784" w:rsidP="007944CE">
      <w:pPr>
        <w:numPr>
          <w:ilvl w:val="0"/>
          <w:numId w:val="5"/>
        </w:numPr>
        <w:tabs>
          <w:tab w:val="clear" w:pos="72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Ensures proper policy enforcement and </w:t>
      </w:r>
      <w:proofErr w:type="gramStart"/>
      <w:r w:rsidRPr="00F86784">
        <w:rPr>
          <w:sz w:val="52"/>
          <w:szCs w:val="52"/>
        </w:rPr>
        <w:t>compliance</w:t>
      </w:r>
      <w:proofErr w:type="gramEnd"/>
      <w:r w:rsidRPr="00F86784">
        <w:rPr>
          <w:sz w:val="52"/>
          <w:szCs w:val="52"/>
        </w:rPr>
        <w:t xml:space="preserve"> </w:t>
      </w:r>
    </w:p>
    <w:p w14:paraId="78A25993" w14:textId="77777777" w:rsidR="00A929E3" w:rsidRDefault="00A929E3" w:rsidP="00F86784">
      <w:pPr>
        <w:rPr>
          <w:sz w:val="52"/>
          <w:szCs w:val="52"/>
        </w:rPr>
      </w:pPr>
    </w:p>
    <w:p w14:paraId="2564C8DA" w14:textId="77777777" w:rsidR="00A929E3" w:rsidRDefault="00A929E3" w:rsidP="00F86784">
      <w:pPr>
        <w:rPr>
          <w:sz w:val="52"/>
          <w:szCs w:val="52"/>
        </w:rPr>
      </w:pPr>
    </w:p>
    <w:p w14:paraId="34C8CA5A" w14:textId="77777777" w:rsidR="00A929E3" w:rsidRDefault="00A929E3" w:rsidP="00F86784">
      <w:pPr>
        <w:rPr>
          <w:sz w:val="52"/>
          <w:szCs w:val="52"/>
        </w:rPr>
      </w:pPr>
    </w:p>
    <w:p w14:paraId="40A1188E" w14:textId="77777777" w:rsidR="00A929E3" w:rsidRDefault="00A929E3" w:rsidP="00F86784">
      <w:pPr>
        <w:rPr>
          <w:sz w:val="52"/>
          <w:szCs w:val="52"/>
        </w:rPr>
      </w:pPr>
    </w:p>
    <w:p w14:paraId="1C04A320" w14:textId="77777777" w:rsidR="00A929E3" w:rsidRDefault="00A929E3" w:rsidP="00F86784">
      <w:pPr>
        <w:rPr>
          <w:sz w:val="52"/>
          <w:szCs w:val="52"/>
        </w:rPr>
      </w:pPr>
    </w:p>
    <w:p w14:paraId="6F451C54" w14:textId="77777777" w:rsidR="00A929E3" w:rsidRDefault="00A929E3" w:rsidP="00F86784">
      <w:pPr>
        <w:rPr>
          <w:sz w:val="52"/>
          <w:szCs w:val="52"/>
        </w:rPr>
      </w:pPr>
    </w:p>
    <w:p w14:paraId="70E410FD" w14:textId="55E5E312" w:rsidR="00F86784" w:rsidRPr="00F86784" w:rsidRDefault="00F86784" w:rsidP="00B5698F">
      <w:pPr>
        <w:jc w:val="center"/>
        <w:rPr>
          <w:b/>
          <w:bCs/>
          <w:sz w:val="52"/>
          <w:szCs w:val="52"/>
        </w:rPr>
      </w:pPr>
      <w:r w:rsidRPr="00F86784">
        <w:rPr>
          <w:b/>
          <w:bCs/>
          <w:sz w:val="52"/>
          <w:szCs w:val="52"/>
        </w:rPr>
        <w:lastRenderedPageBreak/>
        <w:t>Compliance Issues</w:t>
      </w:r>
    </w:p>
    <w:p w14:paraId="786CC07A" w14:textId="77777777" w:rsidR="00F86784" w:rsidRDefault="00F86784" w:rsidP="00B5698F">
      <w:pPr>
        <w:numPr>
          <w:ilvl w:val="0"/>
          <w:numId w:val="6"/>
        </w:numPr>
        <w:spacing w:line="360" w:lineRule="auto"/>
        <w:rPr>
          <w:sz w:val="52"/>
          <w:szCs w:val="52"/>
        </w:rPr>
      </w:pPr>
      <w:r w:rsidRPr="00F86784">
        <w:rPr>
          <w:sz w:val="52"/>
          <w:szCs w:val="52"/>
        </w:rPr>
        <w:t xml:space="preserve">Audit trails are not analyzed timely and </w:t>
      </w:r>
      <w:proofErr w:type="gramStart"/>
      <w:r w:rsidRPr="00F86784">
        <w:rPr>
          <w:sz w:val="52"/>
          <w:szCs w:val="52"/>
        </w:rPr>
        <w:t>properly</w:t>
      </w:r>
      <w:proofErr w:type="gramEnd"/>
    </w:p>
    <w:p w14:paraId="2959BFB1" w14:textId="743FDE3D" w:rsidR="00F86784" w:rsidRPr="00F86784" w:rsidRDefault="00F86784" w:rsidP="00B5698F">
      <w:pPr>
        <w:numPr>
          <w:ilvl w:val="0"/>
          <w:numId w:val="6"/>
        </w:numPr>
        <w:spacing w:line="360" w:lineRule="auto"/>
        <w:rPr>
          <w:sz w:val="52"/>
          <w:szCs w:val="52"/>
        </w:rPr>
      </w:pPr>
      <w:r w:rsidRPr="00F86784">
        <w:rPr>
          <w:sz w:val="52"/>
          <w:szCs w:val="52"/>
        </w:rPr>
        <w:t xml:space="preserve">Audit trails are tampered to cover unwanted </w:t>
      </w:r>
      <w:proofErr w:type="gramStart"/>
      <w:r w:rsidRPr="00F86784">
        <w:rPr>
          <w:sz w:val="52"/>
          <w:szCs w:val="52"/>
        </w:rPr>
        <w:t>activities</w:t>
      </w:r>
      <w:proofErr w:type="gramEnd"/>
    </w:p>
    <w:p w14:paraId="7F211136" w14:textId="77777777" w:rsidR="00F86784" w:rsidRPr="00F86784" w:rsidRDefault="00F86784" w:rsidP="00B5698F">
      <w:pPr>
        <w:numPr>
          <w:ilvl w:val="0"/>
          <w:numId w:val="6"/>
        </w:numPr>
        <w:spacing w:line="360" w:lineRule="auto"/>
        <w:rPr>
          <w:sz w:val="52"/>
          <w:szCs w:val="52"/>
        </w:rPr>
      </w:pPr>
      <w:r w:rsidRPr="00F86784">
        <w:rPr>
          <w:sz w:val="52"/>
          <w:szCs w:val="52"/>
        </w:rPr>
        <w:t xml:space="preserve">Policy provenance not maintained </w:t>
      </w:r>
      <w:proofErr w:type="gramStart"/>
      <w:r w:rsidRPr="00F86784">
        <w:rPr>
          <w:sz w:val="52"/>
          <w:szCs w:val="52"/>
        </w:rPr>
        <w:t>strictly</w:t>
      </w:r>
      <w:proofErr w:type="gramEnd"/>
    </w:p>
    <w:p w14:paraId="7BF40758" w14:textId="77777777" w:rsidR="00F86784" w:rsidRPr="00F86784" w:rsidRDefault="00F86784" w:rsidP="00B5698F">
      <w:pPr>
        <w:numPr>
          <w:ilvl w:val="0"/>
          <w:numId w:val="6"/>
        </w:numPr>
        <w:spacing w:line="360" w:lineRule="auto"/>
        <w:rPr>
          <w:sz w:val="52"/>
          <w:szCs w:val="52"/>
        </w:rPr>
      </w:pPr>
      <w:r w:rsidRPr="00F86784">
        <w:rPr>
          <w:sz w:val="52"/>
          <w:szCs w:val="52"/>
        </w:rPr>
        <w:t xml:space="preserve">Users oriented compliance reports not </w:t>
      </w:r>
      <w:proofErr w:type="gramStart"/>
      <w:r w:rsidRPr="00F86784">
        <w:rPr>
          <w:sz w:val="52"/>
          <w:szCs w:val="52"/>
        </w:rPr>
        <w:t>given</w:t>
      </w:r>
      <w:proofErr w:type="gramEnd"/>
    </w:p>
    <w:p w14:paraId="02798EB4" w14:textId="77777777" w:rsidR="00A929E3" w:rsidRDefault="00A929E3" w:rsidP="00F86784">
      <w:pPr>
        <w:rPr>
          <w:sz w:val="52"/>
          <w:szCs w:val="52"/>
        </w:rPr>
      </w:pPr>
    </w:p>
    <w:p w14:paraId="7E26A7A8" w14:textId="77777777" w:rsidR="00A929E3" w:rsidRDefault="00A929E3" w:rsidP="00F86784">
      <w:pPr>
        <w:rPr>
          <w:sz w:val="52"/>
          <w:szCs w:val="52"/>
        </w:rPr>
      </w:pPr>
    </w:p>
    <w:p w14:paraId="4DC513E2" w14:textId="77777777" w:rsidR="00A929E3" w:rsidRDefault="00A929E3" w:rsidP="00F86784">
      <w:pPr>
        <w:rPr>
          <w:sz w:val="52"/>
          <w:szCs w:val="52"/>
        </w:rPr>
      </w:pPr>
    </w:p>
    <w:p w14:paraId="23F70DAB" w14:textId="77777777" w:rsidR="00A929E3" w:rsidRDefault="00A929E3" w:rsidP="00F86784">
      <w:pPr>
        <w:rPr>
          <w:sz w:val="52"/>
          <w:szCs w:val="52"/>
        </w:rPr>
      </w:pPr>
    </w:p>
    <w:p w14:paraId="7EA067FB" w14:textId="77777777" w:rsidR="00A929E3" w:rsidRDefault="00A929E3" w:rsidP="00F86784">
      <w:pPr>
        <w:rPr>
          <w:sz w:val="52"/>
          <w:szCs w:val="52"/>
        </w:rPr>
      </w:pPr>
    </w:p>
    <w:p w14:paraId="30AEB0F4" w14:textId="77777777" w:rsidR="00A929E3" w:rsidRDefault="00A929E3" w:rsidP="00F86784">
      <w:pPr>
        <w:rPr>
          <w:sz w:val="52"/>
          <w:szCs w:val="52"/>
        </w:rPr>
      </w:pPr>
    </w:p>
    <w:p w14:paraId="5B8DD687" w14:textId="77777777" w:rsidR="00A929E3" w:rsidRDefault="00A929E3" w:rsidP="00F86784">
      <w:pPr>
        <w:rPr>
          <w:sz w:val="52"/>
          <w:szCs w:val="52"/>
        </w:rPr>
      </w:pPr>
    </w:p>
    <w:p w14:paraId="5BCAB780" w14:textId="3C170E56" w:rsidR="00F86784" w:rsidRPr="00F86784" w:rsidRDefault="00F86784" w:rsidP="00A929E3">
      <w:pPr>
        <w:jc w:val="center"/>
        <w:rPr>
          <w:b/>
          <w:bCs/>
          <w:sz w:val="52"/>
          <w:szCs w:val="52"/>
        </w:rPr>
      </w:pPr>
      <w:r w:rsidRPr="00F86784">
        <w:rPr>
          <w:b/>
          <w:bCs/>
          <w:sz w:val="52"/>
          <w:szCs w:val="52"/>
        </w:rPr>
        <w:lastRenderedPageBreak/>
        <w:t>Proposed Approach</w:t>
      </w:r>
    </w:p>
    <w:p w14:paraId="064F92B8" w14:textId="1D331DEA" w:rsidR="00A929E3" w:rsidRDefault="00A929E3" w:rsidP="00A929E3">
      <w:pPr>
        <w:numPr>
          <w:ilvl w:val="2"/>
          <w:numId w:val="7"/>
        </w:numPr>
        <w:tabs>
          <w:tab w:val="clear" w:pos="2160"/>
        </w:tabs>
        <w:spacing w:line="360" w:lineRule="auto"/>
        <w:ind w:left="360"/>
        <w:jc w:val="both"/>
        <w:rPr>
          <w:sz w:val="52"/>
          <w:szCs w:val="52"/>
        </w:rPr>
      </w:pPr>
      <w:r>
        <w:rPr>
          <w:sz w:val="52"/>
          <w:szCs w:val="52"/>
        </w:rPr>
        <w:t>Integrating and enforcing Patient-Provider Agreement (Informed Consent) with other policies</w:t>
      </w:r>
    </w:p>
    <w:p w14:paraId="0AEE7F26" w14:textId="70C31027" w:rsidR="00F86784" w:rsidRPr="00F86784" w:rsidRDefault="00F86784" w:rsidP="00A929E3">
      <w:pPr>
        <w:numPr>
          <w:ilvl w:val="2"/>
          <w:numId w:val="7"/>
        </w:numPr>
        <w:tabs>
          <w:tab w:val="clear" w:pos="216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Immutable, integrity verified storage of audit </w:t>
      </w:r>
      <w:proofErr w:type="gramStart"/>
      <w:r w:rsidRPr="00F86784">
        <w:rPr>
          <w:sz w:val="52"/>
          <w:szCs w:val="52"/>
        </w:rPr>
        <w:t>trail</w:t>
      </w:r>
      <w:proofErr w:type="gramEnd"/>
    </w:p>
    <w:p w14:paraId="7A907984" w14:textId="4C31BF37" w:rsidR="00F86784" w:rsidRPr="00F86784" w:rsidRDefault="00F86784" w:rsidP="00A929E3">
      <w:pPr>
        <w:numPr>
          <w:ilvl w:val="2"/>
          <w:numId w:val="7"/>
        </w:numPr>
        <w:tabs>
          <w:tab w:val="clear" w:pos="216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>Blockchain’s decentralized consensus mechanism</w:t>
      </w:r>
    </w:p>
    <w:p w14:paraId="1392BD4F" w14:textId="77777777" w:rsidR="00F86784" w:rsidRPr="00F86784" w:rsidRDefault="00F86784" w:rsidP="00A929E3">
      <w:pPr>
        <w:numPr>
          <w:ilvl w:val="2"/>
          <w:numId w:val="7"/>
        </w:numPr>
        <w:tabs>
          <w:tab w:val="clear" w:pos="216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Implementing policies as smart contracts ensures compliance via auto triggering and consensus </w:t>
      </w:r>
      <w:proofErr w:type="gramStart"/>
      <w:r w:rsidRPr="00F86784">
        <w:rPr>
          <w:sz w:val="52"/>
          <w:szCs w:val="52"/>
        </w:rPr>
        <w:t>mechanism</w:t>
      </w:r>
      <w:proofErr w:type="gramEnd"/>
    </w:p>
    <w:p w14:paraId="7F753904" w14:textId="77777777" w:rsidR="00F86784" w:rsidRPr="00F86784" w:rsidRDefault="00F86784" w:rsidP="00A929E3">
      <w:pPr>
        <w:numPr>
          <w:ilvl w:val="2"/>
          <w:numId w:val="7"/>
        </w:numPr>
        <w:tabs>
          <w:tab w:val="clear" w:pos="2160"/>
        </w:tabs>
        <w:spacing w:line="360" w:lineRule="auto"/>
        <w:ind w:left="360"/>
        <w:jc w:val="both"/>
        <w:rPr>
          <w:sz w:val="52"/>
          <w:szCs w:val="52"/>
        </w:rPr>
      </w:pPr>
      <w:r w:rsidRPr="00F86784">
        <w:rPr>
          <w:sz w:val="52"/>
          <w:szCs w:val="52"/>
        </w:rPr>
        <w:t xml:space="preserve">Proof of Compliance (PoC) blockchain consensus mechanism to verify compliance and non-compliance </w:t>
      </w:r>
      <w:proofErr w:type="gramStart"/>
      <w:r w:rsidRPr="00F86784">
        <w:rPr>
          <w:sz w:val="52"/>
          <w:szCs w:val="52"/>
        </w:rPr>
        <w:t>actions</w:t>
      </w:r>
      <w:proofErr w:type="gramEnd"/>
    </w:p>
    <w:p w14:paraId="489CA213" w14:textId="77777777" w:rsidR="009E2491" w:rsidRPr="00F86784" w:rsidRDefault="009E2491">
      <w:pPr>
        <w:rPr>
          <w:sz w:val="52"/>
          <w:szCs w:val="52"/>
        </w:rPr>
      </w:pPr>
    </w:p>
    <w:sectPr w:rsidR="009E2491" w:rsidRPr="00F86784" w:rsidSect="005757C3">
      <w:footerReference w:type="even" r:id="rId7"/>
      <w:footerReference w:type="default" r:id="rId8"/>
      <w:pgSz w:w="15840" w:h="12240" w:orient="landscape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7353" w14:textId="77777777" w:rsidR="007E05AD" w:rsidRDefault="007E05AD" w:rsidP="0012534B">
      <w:r>
        <w:separator/>
      </w:r>
    </w:p>
  </w:endnote>
  <w:endnote w:type="continuationSeparator" w:id="0">
    <w:p w14:paraId="0A003592" w14:textId="77777777" w:rsidR="007E05AD" w:rsidRDefault="007E05AD" w:rsidP="0012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0550396"/>
      <w:docPartObj>
        <w:docPartGallery w:val="Page Numbers (Bottom of Page)"/>
        <w:docPartUnique/>
      </w:docPartObj>
    </w:sdtPr>
    <w:sdtContent>
      <w:p w14:paraId="35400ECE" w14:textId="034FDC25" w:rsidR="0012534B" w:rsidRDefault="0012534B" w:rsidP="00D60E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97BD26" w14:textId="77777777" w:rsidR="0012534B" w:rsidRDefault="0012534B" w:rsidP="001253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8815291"/>
      <w:docPartObj>
        <w:docPartGallery w:val="Page Numbers (Bottom of Page)"/>
        <w:docPartUnique/>
      </w:docPartObj>
    </w:sdtPr>
    <w:sdtEndPr>
      <w:rPr>
        <w:rStyle w:val="PageNumber"/>
        <w:sz w:val="40"/>
        <w:szCs w:val="40"/>
      </w:rPr>
    </w:sdtEndPr>
    <w:sdtContent>
      <w:p w14:paraId="6119D207" w14:textId="4C6B6084" w:rsidR="0012534B" w:rsidRPr="0012534B" w:rsidRDefault="0012534B" w:rsidP="00D60E76">
        <w:pPr>
          <w:pStyle w:val="Footer"/>
          <w:framePr w:wrap="none" w:vAnchor="text" w:hAnchor="margin" w:xAlign="right" w:y="1"/>
          <w:rPr>
            <w:rStyle w:val="PageNumber"/>
            <w:sz w:val="40"/>
            <w:szCs w:val="40"/>
          </w:rPr>
        </w:pPr>
        <w:r w:rsidRPr="0012534B">
          <w:rPr>
            <w:rStyle w:val="PageNumber"/>
            <w:sz w:val="40"/>
            <w:szCs w:val="40"/>
          </w:rPr>
          <w:fldChar w:fldCharType="begin"/>
        </w:r>
        <w:r w:rsidRPr="0012534B">
          <w:rPr>
            <w:rStyle w:val="PageNumber"/>
            <w:sz w:val="40"/>
            <w:szCs w:val="40"/>
          </w:rPr>
          <w:instrText xml:space="preserve"> PAGE </w:instrText>
        </w:r>
        <w:r w:rsidRPr="0012534B">
          <w:rPr>
            <w:rStyle w:val="PageNumber"/>
            <w:sz w:val="40"/>
            <w:szCs w:val="40"/>
          </w:rPr>
          <w:fldChar w:fldCharType="separate"/>
        </w:r>
        <w:r w:rsidRPr="0012534B">
          <w:rPr>
            <w:rStyle w:val="PageNumber"/>
            <w:noProof/>
            <w:sz w:val="40"/>
            <w:szCs w:val="40"/>
          </w:rPr>
          <w:t>1</w:t>
        </w:r>
        <w:r w:rsidRPr="0012534B">
          <w:rPr>
            <w:rStyle w:val="PageNumber"/>
            <w:sz w:val="40"/>
            <w:szCs w:val="40"/>
          </w:rPr>
          <w:fldChar w:fldCharType="end"/>
        </w:r>
      </w:p>
    </w:sdtContent>
  </w:sdt>
  <w:p w14:paraId="5231F1E5" w14:textId="77777777" w:rsidR="0012534B" w:rsidRPr="0012534B" w:rsidRDefault="0012534B" w:rsidP="0012534B">
    <w:pPr>
      <w:pStyle w:val="Footer"/>
      <w:ind w:right="360"/>
      <w:rPr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23B4" w14:textId="77777777" w:rsidR="007E05AD" w:rsidRDefault="007E05AD" w:rsidP="0012534B">
      <w:r>
        <w:separator/>
      </w:r>
    </w:p>
  </w:footnote>
  <w:footnote w:type="continuationSeparator" w:id="0">
    <w:p w14:paraId="0FA30317" w14:textId="77777777" w:rsidR="007E05AD" w:rsidRDefault="007E05AD" w:rsidP="0012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74D"/>
    <w:multiLevelType w:val="hybridMultilevel"/>
    <w:tmpl w:val="11A0AC66"/>
    <w:lvl w:ilvl="0" w:tplc="4EF4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25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4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09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D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8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46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85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AF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1B0935"/>
    <w:multiLevelType w:val="hybridMultilevel"/>
    <w:tmpl w:val="B65EBCCC"/>
    <w:lvl w:ilvl="0" w:tplc="97AC4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3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A0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2E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EF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A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0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C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66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6150E7"/>
    <w:multiLevelType w:val="hybridMultilevel"/>
    <w:tmpl w:val="E3409576"/>
    <w:lvl w:ilvl="0" w:tplc="6FC0B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AA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6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E6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CA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88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E7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48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E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4B2775"/>
    <w:multiLevelType w:val="hybridMultilevel"/>
    <w:tmpl w:val="F51E3B74"/>
    <w:lvl w:ilvl="0" w:tplc="25D00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61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C0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61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65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6B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2C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0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A0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F47927"/>
    <w:multiLevelType w:val="hybridMultilevel"/>
    <w:tmpl w:val="1AF47972"/>
    <w:lvl w:ilvl="0" w:tplc="8C62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C1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ADE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C3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E7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8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4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E9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9A67B2"/>
    <w:multiLevelType w:val="hybridMultilevel"/>
    <w:tmpl w:val="C9B851A0"/>
    <w:lvl w:ilvl="0" w:tplc="EDAC9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45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69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0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29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4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7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F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88152C"/>
    <w:multiLevelType w:val="hybridMultilevel"/>
    <w:tmpl w:val="BECE8792"/>
    <w:lvl w:ilvl="0" w:tplc="5D6A3C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0557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0E9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0ED1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40FB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C40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294A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8F8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0863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2090385">
    <w:abstractNumId w:val="4"/>
  </w:num>
  <w:num w:numId="2" w16cid:durableId="1074010792">
    <w:abstractNumId w:val="6"/>
  </w:num>
  <w:num w:numId="3" w16cid:durableId="1183009049">
    <w:abstractNumId w:val="0"/>
  </w:num>
  <w:num w:numId="4" w16cid:durableId="1702241169">
    <w:abstractNumId w:val="5"/>
  </w:num>
  <w:num w:numId="5" w16cid:durableId="1871138093">
    <w:abstractNumId w:val="2"/>
  </w:num>
  <w:num w:numId="6" w16cid:durableId="132917640">
    <w:abstractNumId w:val="3"/>
  </w:num>
  <w:num w:numId="7" w16cid:durableId="11017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C3"/>
    <w:rsid w:val="0012534B"/>
    <w:rsid w:val="005757C3"/>
    <w:rsid w:val="007944CE"/>
    <w:rsid w:val="007A612D"/>
    <w:rsid w:val="007E05AD"/>
    <w:rsid w:val="009E2491"/>
    <w:rsid w:val="00A70F89"/>
    <w:rsid w:val="00A929E3"/>
    <w:rsid w:val="00B5698F"/>
    <w:rsid w:val="00D26EC9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1E502"/>
  <w15:chartTrackingRefBased/>
  <w15:docId w15:val="{BD8D1504-40A1-B849-A8A7-1F6A32D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5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34B"/>
  </w:style>
  <w:style w:type="character" w:styleId="PageNumber">
    <w:name w:val="page number"/>
    <w:basedOn w:val="DefaultParagraphFont"/>
    <w:uiPriority w:val="99"/>
    <w:semiHidden/>
    <w:unhideWhenUsed/>
    <w:rsid w:val="0012534B"/>
  </w:style>
  <w:style w:type="paragraph" w:styleId="Header">
    <w:name w:val="header"/>
    <w:basedOn w:val="Normal"/>
    <w:link w:val="HeaderChar"/>
    <w:uiPriority w:val="99"/>
    <w:unhideWhenUsed/>
    <w:rsid w:val="00125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2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2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9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60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19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4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98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2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0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0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Amin,MD</dc:creator>
  <cp:keywords/>
  <dc:description/>
  <cp:lastModifiedBy>Al Amin,MD</cp:lastModifiedBy>
  <cp:revision>11</cp:revision>
  <cp:lastPrinted>2023-10-23T22:05:00Z</cp:lastPrinted>
  <dcterms:created xsi:type="dcterms:W3CDTF">2023-10-23T22:04:00Z</dcterms:created>
  <dcterms:modified xsi:type="dcterms:W3CDTF">2023-10-23T22:22:00Z</dcterms:modified>
</cp:coreProperties>
</file>