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077F3" w14:textId="77777777" w:rsidR="00EB0706" w:rsidRDefault="00000000">
      <w:pPr>
        <w:pStyle w:val="Heading1"/>
      </w:pPr>
      <w:bookmarkStart w:id="0" w:name="reportiq-wiki"/>
      <w:r>
        <w:t>ReportIQ Wiki</w:t>
      </w:r>
    </w:p>
    <w:p w14:paraId="20667F0B" w14:textId="77777777" w:rsidR="00EB0706" w:rsidRDefault="00000000">
      <w:pPr>
        <w:pStyle w:val="FirstParagraph"/>
      </w:pPr>
      <w:r>
        <w:t xml:space="preserve">This resource aims to provide in-depth details about reportiq’s inner workings, design principles, and methods for extending functionality, with complementary diagrams for visual reference. Please see </w:t>
      </w:r>
      <w:hyperlink r:id="rId7">
        <w:r>
          <w:rPr>
            <w:rStyle w:val="Hyperlink"/>
          </w:rPr>
          <w:t>ADO ReportIQ Story</w:t>
        </w:r>
      </w:hyperlink>
      <w:r>
        <w:t xml:space="preserve"> also for reference to user stories and sprints.</w:t>
      </w:r>
    </w:p>
    <w:p w14:paraId="172493B4" w14:textId="77777777" w:rsidR="00EB0706" w:rsidRDefault="00000000">
      <w:pPr>
        <w:pStyle w:val="Heading2"/>
      </w:pPr>
      <w:bookmarkStart w:id="1" w:name="table-of-contents"/>
      <w:r>
        <w:t>Table of Contents</w:t>
      </w:r>
    </w:p>
    <w:p w14:paraId="71431789" w14:textId="77777777" w:rsidR="00EB0706" w:rsidRDefault="00000000">
      <w:pPr>
        <w:numPr>
          <w:ilvl w:val="0"/>
          <w:numId w:val="2"/>
        </w:numPr>
      </w:pPr>
      <w:hyperlink w:anchor="detailed-code-explanation">
        <w:r>
          <w:rPr>
            <w:rStyle w:val="Hyperlink"/>
          </w:rPr>
          <w:t>Detailed Code Explanation</w:t>
        </w:r>
      </w:hyperlink>
    </w:p>
    <w:p w14:paraId="35EAD6FC" w14:textId="77777777" w:rsidR="00EB0706" w:rsidRDefault="00000000">
      <w:pPr>
        <w:pStyle w:val="Compact"/>
        <w:numPr>
          <w:ilvl w:val="1"/>
          <w:numId w:val="3"/>
        </w:numPr>
      </w:pPr>
      <w:r>
        <w:t>Class and Method Definitions</w:t>
      </w:r>
    </w:p>
    <w:p w14:paraId="0D4650E6" w14:textId="77777777" w:rsidR="00EB0706" w:rsidRDefault="00000000">
      <w:pPr>
        <w:pStyle w:val="Compact"/>
        <w:numPr>
          <w:ilvl w:val="1"/>
          <w:numId w:val="3"/>
        </w:numPr>
      </w:pPr>
      <w:r>
        <w:t>Design Patterns Utilized</w:t>
      </w:r>
    </w:p>
    <w:p w14:paraId="5D9A48BE" w14:textId="77777777" w:rsidR="00EB0706" w:rsidRDefault="00000000">
      <w:pPr>
        <w:pStyle w:val="Compact"/>
        <w:numPr>
          <w:ilvl w:val="1"/>
          <w:numId w:val="3"/>
        </w:numPr>
      </w:pPr>
      <w:r>
        <w:t>Exception Handling</w:t>
      </w:r>
    </w:p>
    <w:p w14:paraId="02E57BEA" w14:textId="77777777" w:rsidR="00EB0706" w:rsidRDefault="00000000">
      <w:pPr>
        <w:numPr>
          <w:ilvl w:val="0"/>
          <w:numId w:val="2"/>
        </w:numPr>
      </w:pPr>
      <w:hyperlink w:anchor="low-level-design">
        <w:r>
          <w:rPr>
            <w:rStyle w:val="Hyperlink"/>
          </w:rPr>
          <w:t>Low-Level Design</w:t>
        </w:r>
      </w:hyperlink>
    </w:p>
    <w:p w14:paraId="38CF8026" w14:textId="77777777" w:rsidR="00EB0706" w:rsidRDefault="00000000">
      <w:pPr>
        <w:pStyle w:val="Compact"/>
        <w:numPr>
          <w:ilvl w:val="1"/>
          <w:numId w:val="4"/>
        </w:numPr>
      </w:pPr>
      <w:r>
        <w:t>Data Flow and Interaction</w:t>
      </w:r>
    </w:p>
    <w:p w14:paraId="0B73F7DE" w14:textId="77777777" w:rsidR="00EB0706" w:rsidRDefault="00000000">
      <w:pPr>
        <w:pStyle w:val="Compact"/>
        <w:numPr>
          <w:ilvl w:val="1"/>
          <w:numId w:val="4"/>
        </w:numPr>
      </w:pPr>
      <w:r>
        <w:t>Class Hierarchy</w:t>
      </w:r>
    </w:p>
    <w:p w14:paraId="7AF8C3C1" w14:textId="77777777" w:rsidR="00EB0706" w:rsidRDefault="00000000">
      <w:pPr>
        <w:pStyle w:val="Compact"/>
        <w:numPr>
          <w:ilvl w:val="1"/>
          <w:numId w:val="4"/>
        </w:numPr>
      </w:pPr>
      <w:r>
        <w:t>Responsibilities of Each Component</w:t>
      </w:r>
    </w:p>
    <w:p w14:paraId="347AC796" w14:textId="77777777" w:rsidR="00EB0706" w:rsidRDefault="00000000">
      <w:pPr>
        <w:numPr>
          <w:ilvl w:val="0"/>
          <w:numId w:val="2"/>
        </w:numPr>
      </w:pPr>
      <w:hyperlink w:anchor="process-flow">
        <w:r>
          <w:rPr>
            <w:rStyle w:val="Hyperlink"/>
          </w:rPr>
          <w:t>Process Flow</w:t>
        </w:r>
      </w:hyperlink>
    </w:p>
    <w:p w14:paraId="6547A4B9" w14:textId="77777777" w:rsidR="00EB0706" w:rsidRDefault="00000000">
      <w:pPr>
        <w:pStyle w:val="Compact"/>
        <w:numPr>
          <w:ilvl w:val="1"/>
          <w:numId w:val="5"/>
        </w:numPr>
      </w:pPr>
      <w:r>
        <w:t>Step-by-Step Execution</w:t>
      </w:r>
    </w:p>
    <w:p w14:paraId="0887483E" w14:textId="77777777" w:rsidR="00EB0706" w:rsidRDefault="00000000">
      <w:pPr>
        <w:pStyle w:val="Compact"/>
        <w:numPr>
          <w:ilvl w:val="1"/>
          <w:numId w:val="5"/>
        </w:numPr>
      </w:pPr>
      <w:r>
        <w:t>Decision Points</w:t>
      </w:r>
    </w:p>
    <w:p w14:paraId="48EB2FBD" w14:textId="77777777" w:rsidR="00EB0706" w:rsidRDefault="00000000">
      <w:pPr>
        <w:pStyle w:val="Compact"/>
        <w:numPr>
          <w:ilvl w:val="1"/>
          <w:numId w:val="5"/>
        </w:numPr>
      </w:pPr>
      <w:r>
        <w:t>Error Paths and Handling</w:t>
      </w:r>
    </w:p>
    <w:p w14:paraId="01934EDD" w14:textId="77777777" w:rsidR="00EB0706" w:rsidRDefault="00000000">
      <w:pPr>
        <w:numPr>
          <w:ilvl w:val="0"/>
          <w:numId w:val="2"/>
        </w:numPr>
      </w:pPr>
      <w:hyperlink w:anchor="extending-functionality">
        <w:r>
          <w:rPr>
            <w:rStyle w:val="Hyperlink"/>
          </w:rPr>
          <w:t>Extending Functionality</w:t>
        </w:r>
      </w:hyperlink>
    </w:p>
    <w:p w14:paraId="0B4528AA" w14:textId="77777777" w:rsidR="00EB0706" w:rsidRDefault="00000000">
      <w:pPr>
        <w:pStyle w:val="Compact"/>
        <w:numPr>
          <w:ilvl w:val="1"/>
          <w:numId w:val="6"/>
        </w:numPr>
      </w:pPr>
      <w:r>
        <w:t>Designing New Processors</w:t>
      </w:r>
    </w:p>
    <w:p w14:paraId="7735B3F5" w14:textId="77777777" w:rsidR="00EB0706" w:rsidRDefault="00000000">
      <w:pPr>
        <w:pStyle w:val="Compact"/>
        <w:numPr>
          <w:ilvl w:val="1"/>
          <w:numId w:val="6"/>
        </w:numPr>
      </w:pPr>
      <w:r>
        <w:t>Context Customization</w:t>
      </w:r>
    </w:p>
    <w:p w14:paraId="6245BE2B" w14:textId="77777777" w:rsidR="00EB0706" w:rsidRDefault="00000000">
      <w:pPr>
        <w:pStyle w:val="Compact"/>
        <w:numPr>
          <w:ilvl w:val="1"/>
          <w:numId w:val="6"/>
        </w:numPr>
      </w:pPr>
      <w:r>
        <w:t>Integration with Additional APIs</w:t>
      </w:r>
    </w:p>
    <w:p w14:paraId="289D591B" w14:textId="77777777" w:rsidR="00EB0706" w:rsidRDefault="00000000">
      <w:pPr>
        <w:numPr>
          <w:ilvl w:val="0"/>
          <w:numId w:val="2"/>
        </w:numPr>
      </w:pPr>
      <w:hyperlink w:anchor="deployment-and-scaling">
        <w:r>
          <w:rPr>
            <w:rStyle w:val="Hyperlink"/>
          </w:rPr>
          <w:t>Deployment and Scaling</w:t>
        </w:r>
      </w:hyperlink>
    </w:p>
    <w:p w14:paraId="37702059" w14:textId="77777777" w:rsidR="00EB0706" w:rsidRDefault="00000000">
      <w:pPr>
        <w:pStyle w:val="Compact"/>
        <w:numPr>
          <w:ilvl w:val="1"/>
          <w:numId w:val="7"/>
        </w:numPr>
      </w:pPr>
      <w:r>
        <w:t>Environment Considerations</w:t>
      </w:r>
    </w:p>
    <w:p w14:paraId="6395D15E" w14:textId="77777777" w:rsidR="00EB0706" w:rsidRDefault="00000000">
      <w:pPr>
        <w:pStyle w:val="Compact"/>
        <w:numPr>
          <w:ilvl w:val="1"/>
          <w:numId w:val="7"/>
        </w:numPr>
      </w:pPr>
      <w:r>
        <w:t>Optimizing Performance</w:t>
      </w:r>
    </w:p>
    <w:p w14:paraId="058DF797" w14:textId="77777777" w:rsidR="00EB0706" w:rsidRDefault="00000000">
      <w:pPr>
        <w:pStyle w:val="Compact"/>
        <w:numPr>
          <w:ilvl w:val="1"/>
          <w:numId w:val="7"/>
        </w:numPr>
      </w:pPr>
      <w:r>
        <w:t>Handling High Loads</w:t>
      </w:r>
    </w:p>
    <w:p w14:paraId="326019AC" w14:textId="77777777" w:rsidR="00EB0706" w:rsidRDefault="00000000">
      <w:pPr>
        <w:pStyle w:val="Heading2"/>
      </w:pPr>
      <w:bookmarkStart w:id="2" w:name="detailed-code-explanation"/>
      <w:bookmarkEnd w:id="1"/>
      <w:r>
        <w:t>Detailed Code Explanation</w:t>
      </w:r>
    </w:p>
    <w:p w14:paraId="2BC5AFB5" w14:textId="77777777" w:rsidR="00EB0706" w:rsidRDefault="00000000">
      <w:pPr>
        <w:pStyle w:val="Heading3"/>
      </w:pPr>
      <w:bookmarkStart w:id="3" w:name="class-and-method-definitions"/>
      <w:r>
        <w:t>Class and Method Definitions</w:t>
      </w:r>
    </w:p>
    <w:p w14:paraId="59F26C86" w14:textId="77777777" w:rsidR="00EB0706" w:rsidRDefault="00000000">
      <w:pPr>
        <w:pStyle w:val="FirstParagraph"/>
      </w:pPr>
      <w:r>
        <w:rPr>
          <w:b/>
          <w:bCs/>
        </w:rPr>
        <w:t>FileProcessor (Abstract Class)</w:t>
      </w:r>
    </w:p>
    <w:p w14:paraId="443A2C3E" w14:textId="77777777" w:rsidR="00EB0706" w:rsidRDefault="00000000">
      <w:pPr>
        <w:pStyle w:val="Compact"/>
        <w:numPr>
          <w:ilvl w:val="0"/>
          <w:numId w:val="8"/>
        </w:numPr>
      </w:pPr>
      <w:r>
        <w:t xml:space="preserve">Purpose: Acts as a blueprint for specific file processors. Enforces implementation of a </w:t>
      </w:r>
      <w:r>
        <w:rPr>
          <w:rStyle w:val="VerbatimChar"/>
        </w:rPr>
        <w:t>process()</w:t>
      </w:r>
      <w:r>
        <w:t xml:space="preserve"> method, which dictates how a file type should be handled.</w:t>
      </w:r>
    </w:p>
    <w:p w14:paraId="06C01F04" w14:textId="77777777" w:rsidR="00EB0706" w:rsidRDefault="00000000">
      <w:pPr>
        <w:pStyle w:val="Compact"/>
        <w:numPr>
          <w:ilvl w:val="0"/>
          <w:numId w:val="8"/>
        </w:numPr>
      </w:pPr>
      <w:r>
        <w:t xml:space="preserve">Method: </w:t>
      </w:r>
      <w:r>
        <w:rPr>
          <w:rStyle w:val="VerbatimChar"/>
        </w:rPr>
        <w:t>process()</w:t>
      </w:r>
      <w:r>
        <w:t xml:space="preserve"> - Abstract method to be overridden by subclasses like </w:t>
      </w:r>
      <w:r>
        <w:rPr>
          <w:rStyle w:val="VerbatimChar"/>
        </w:rPr>
        <w:t>PowerBIProcessor</w:t>
      </w:r>
      <w:r>
        <w:t>.</w:t>
      </w:r>
    </w:p>
    <w:p w14:paraId="1372A3CA" w14:textId="77777777" w:rsidR="00EB0706" w:rsidRDefault="00000000">
      <w:pPr>
        <w:pStyle w:val="FirstParagraph"/>
      </w:pPr>
      <w:r>
        <w:rPr>
          <w:b/>
          <w:bCs/>
        </w:rPr>
        <w:lastRenderedPageBreak/>
        <w:t>PowerBIProcessor (Subclass of FileProcessor)</w:t>
      </w:r>
    </w:p>
    <w:p w14:paraId="30022CDD" w14:textId="77777777" w:rsidR="00EB0706" w:rsidRDefault="00000000">
      <w:pPr>
        <w:pStyle w:val="Compact"/>
        <w:numPr>
          <w:ilvl w:val="0"/>
          <w:numId w:val="9"/>
        </w:numPr>
      </w:pPr>
      <w:r>
        <w:t xml:space="preserve">Purpose: Handles the processing of Power BI report files. Extracts necessary data from </w:t>
      </w:r>
      <w:r>
        <w:rPr>
          <w:rStyle w:val="VerbatimChar"/>
        </w:rPr>
        <w:t>.Report</w:t>
      </w:r>
      <w:r>
        <w:t xml:space="preserve"> and </w:t>
      </w:r>
      <w:r>
        <w:rPr>
          <w:rStyle w:val="VerbatimChar"/>
        </w:rPr>
        <w:t>.SemanticModel</w:t>
      </w:r>
      <w:r>
        <w:t xml:space="preserve"> folders within the uploaded zip file.</w:t>
      </w:r>
    </w:p>
    <w:p w14:paraId="5E7FE1C4" w14:textId="77777777" w:rsidR="00EB0706" w:rsidRDefault="00000000">
      <w:pPr>
        <w:pStyle w:val="Compact"/>
        <w:numPr>
          <w:ilvl w:val="0"/>
          <w:numId w:val="9"/>
        </w:numPr>
      </w:pPr>
      <w:r>
        <w:t>Methods:</w:t>
      </w:r>
    </w:p>
    <w:p w14:paraId="6B0500FB" w14:textId="77777777" w:rsidR="00EB0706" w:rsidRDefault="00000000">
      <w:pPr>
        <w:pStyle w:val="Compact"/>
        <w:numPr>
          <w:ilvl w:val="1"/>
          <w:numId w:val="10"/>
        </w:numPr>
      </w:pPr>
      <w:r>
        <w:rPr>
          <w:rStyle w:val="VerbatimChar"/>
        </w:rPr>
        <w:t>__init__(zip_file)</w:t>
      </w:r>
      <w:r>
        <w:t xml:space="preserve"> - Initializes the processor with the uploaded zip file.</w:t>
      </w:r>
    </w:p>
    <w:p w14:paraId="3A0382C9" w14:textId="77777777" w:rsidR="00EB0706" w:rsidRDefault="00000000">
      <w:pPr>
        <w:pStyle w:val="Compact"/>
        <w:numPr>
          <w:ilvl w:val="1"/>
          <w:numId w:val="10"/>
        </w:numPr>
      </w:pPr>
      <w:r>
        <w:rPr>
          <w:rStyle w:val="VerbatimChar"/>
        </w:rPr>
        <w:t>process()</w:t>
      </w:r>
      <w:r>
        <w:t xml:space="preserve"> - Implements extraction logic for report.json and relevant .tmdl files.</w:t>
      </w:r>
    </w:p>
    <w:p w14:paraId="33BD3E8C" w14:textId="77777777" w:rsidR="00EB0706" w:rsidRDefault="00000000">
      <w:pPr>
        <w:pStyle w:val="FirstParagraph"/>
      </w:pPr>
      <w:r>
        <w:rPr>
          <w:b/>
          <w:bCs/>
        </w:rPr>
        <w:t>FileProcessorFactory</w:t>
      </w:r>
    </w:p>
    <w:p w14:paraId="7E155F6A" w14:textId="77777777" w:rsidR="00EB0706" w:rsidRDefault="00000000">
      <w:pPr>
        <w:pStyle w:val="Compact"/>
        <w:numPr>
          <w:ilvl w:val="0"/>
          <w:numId w:val="11"/>
        </w:numPr>
      </w:pPr>
      <w:r>
        <w:t>Purpose: Abstracts file type-specific processing logic. Provides a method to retrieve the appropriate processor based on user selection.</w:t>
      </w:r>
    </w:p>
    <w:p w14:paraId="14FA6E8E" w14:textId="77777777" w:rsidR="00EB0706" w:rsidRDefault="00000000">
      <w:pPr>
        <w:pStyle w:val="Compact"/>
        <w:numPr>
          <w:ilvl w:val="0"/>
          <w:numId w:val="11"/>
        </w:numPr>
      </w:pPr>
      <w:r>
        <w:t xml:space="preserve">Method: </w:t>
      </w:r>
      <w:r>
        <w:rPr>
          <w:rStyle w:val="VerbatimChar"/>
        </w:rPr>
        <w:t>get_file_processor(file_type, *args)</w:t>
      </w:r>
      <w:r>
        <w:t xml:space="preserve"> - Returns an instance of the appropriate processor class.</w:t>
      </w:r>
    </w:p>
    <w:p w14:paraId="666FF99A" w14:textId="77777777" w:rsidR="00EB0706" w:rsidRDefault="00000000">
      <w:pPr>
        <w:pStyle w:val="FirstParagraph"/>
      </w:pPr>
      <w:r>
        <w:rPr>
          <w:b/>
          <w:bCs/>
        </w:rPr>
        <w:t>SetContext (Abstract Class)</w:t>
      </w:r>
    </w:p>
    <w:p w14:paraId="70C775BD" w14:textId="77777777" w:rsidR="00EB0706" w:rsidRDefault="00000000">
      <w:pPr>
        <w:pStyle w:val="Compact"/>
        <w:numPr>
          <w:ilvl w:val="0"/>
          <w:numId w:val="12"/>
        </w:numPr>
      </w:pPr>
      <w:r>
        <w:t>Purpose: Establishes a contract for context setting, crucial for crafting prompts that guide the completion model.</w:t>
      </w:r>
    </w:p>
    <w:p w14:paraId="2EFCC9F9" w14:textId="77777777" w:rsidR="00EB0706" w:rsidRDefault="00000000">
      <w:pPr>
        <w:pStyle w:val="Compact"/>
        <w:numPr>
          <w:ilvl w:val="0"/>
          <w:numId w:val="12"/>
        </w:numPr>
      </w:pPr>
      <w:r>
        <w:t xml:space="preserve">Method: </w:t>
      </w:r>
      <w:r>
        <w:rPr>
          <w:rStyle w:val="VerbatimChar"/>
        </w:rPr>
        <w:t>set_context()</w:t>
      </w:r>
      <w:r>
        <w:t xml:space="preserve"> - Abstract method to be tailored by subclasses.</w:t>
      </w:r>
    </w:p>
    <w:p w14:paraId="32DD281B" w14:textId="77777777" w:rsidR="00EB0706" w:rsidRDefault="00000000">
      <w:pPr>
        <w:pStyle w:val="FirstParagraph"/>
      </w:pPr>
      <w:r>
        <w:rPr>
          <w:b/>
          <w:bCs/>
        </w:rPr>
        <w:t>PowerBIContext (Subclass of SetContext)</w:t>
      </w:r>
    </w:p>
    <w:p w14:paraId="695854B2" w14:textId="77777777" w:rsidR="00EB0706" w:rsidRDefault="00000000">
      <w:pPr>
        <w:pStyle w:val="Compact"/>
        <w:numPr>
          <w:ilvl w:val="0"/>
          <w:numId w:val="13"/>
        </w:numPr>
      </w:pPr>
      <w:r>
        <w:t>Purpose: Constructs Power BI-specific system and user prompts for documentation generation.</w:t>
      </w:r>
    </w:p>
    <w:p w14:paraId="7CB6160A" w14:textId="77777777" w:rsidR="00EB0706" w:rsidRDefault="00000000">
      <w:pPr>
        <w:pStyle w:val="Compact"/>
        <w:numPr>
          <w:ilvl w:val="0"/>
          <w:numId w:val="13"/>
        </w:numPr>
      </w:pPr>
      <w:r>
        <w:t>Methods:</w:t>
      </w:r>
    </w:p>
    <w:p w14:paraId="7078749E" w14:textId="77777777" w:rsidR="00EB0706" w:rsidRDefault="00000000">
      <w:pPr>
        <w:pStyle w:val="Compact"/>
        <w:numPr>
          <w:ilvl w:val="1"/>
          <w:numId w:val="14"/>
        </w:numPr>
      </w:pPr>
      <w:r>
        <w:rPr>
          <w:rStyle w:val="VerbatimChar"/>
        </w:rPr>
        <w:t>__init__(file_contents, user_context)</w:t>
      </w:r>
      <w:r>
        <w:t xml:space="preserve"> - Initializes context with file contents and user-provided information.</w:t>
      </w:r>
    </w:p>
    <w:p w14:paraId="581EBC52" w14:textId="77777777" w:rsidR="00EB0706" w:rsidRDefault="00000000">
      <w:pPr>
        <w:pStyle w:val="Compact"/>
        <w:numPr>
          <w:ilvl w:val="1"/>
          <w:numId w:val="14"/>
        </w:numPr>
      </w:pPr>
      <w:r>
        <w:rPr>
          <w:rStyle w:val="VerbatimChar"/>
        </w:rPr>
        <w:t>set_context()</w:t>
      </w:r>
      <w:r>
        <w:t xml:space="preserve"> - Constructs the prompt, incorporating both file-specific and user-defined context.</w:t>
      </w:r>
    </w:p>
    <w:p w14:paraId="2E2B776C" w14:textId="77777777" w:rsidR="00EB0706" w:rsidRDefault="00000000">
      <w:pPr>
        <w:pStyle w:val="FirstParagraph"/>
      </w:pPr>
      <w:r>
        <w:rPr>
          <w:b/>
          <w:bCs/>
        </w:rPr>
        <w:t>CompletionModel</w:t>
      </w:r>
    </w:p>
    <w:p w14:paraId="549137B6" w14:textId="77777777" w:rsidR="00EB0706" w:rsidRDefault="00000000">
      <w:pPr>
        <w:pStyle w:val="Compact"/>
        <w:numPr>
          <w:ilvl w:val="0"/>
          <w:numId w:val="15"/>
        </w:numPr>
      </w:pPr>
      <w:r>
        <w:t>Purpose: Facilitates interaction with the API, sending constructed prompts and handling streaming responses.</w:t>
      </w:r>
    </w:p>
    <w:p w14:paraId="621313E9" w14:textId="77777777" w:rsidR="00EB0706" w:rsidRDefault="00000000">
      <w:pPr>
        <w:pStyle w:val="Compact"/>
        <w:numPr>
          <w:ilvl w:val="0"/>
          <w:numId w:val="15"/>
        </w:numPr>
      </w:pPr>
      <w:r>
        <w:t>Methods:</w:t>
      </w:r>
    </w:p>
    <w:p w14:paraId="10EFC6D6" w14:textId="77777777" w:rsidR="00EB0706" w:rsidRDefault="00000000">
      <w:pPr>
        <w:pStyle w:val="Compact"/>
        <w:numPr>
          <w:ilvl w:val="1"/>
          <w:numId w:val="16"/>
        </w:numPr>
      </w:pPr>
      <w:r>
        <w:rPr>
          <w:rStyle w:val="VerbatimChar"/>
        </w:rPr>
        <w:t>__init__(prompt)</w:t>
      </w:r>
      <w:r>
        <w:t xml:space="preserve"> - Initializes the model with system and user prompts.</w:t>
      </w:r>
    </w:p>
    <w:p w14:paraId="59ABB683" w14:textId="77777777" w:rsidR="00EB0706" w:rsidRDefault="00000000">
      <w:pPr>
        <w:pStyle w:val="Compact"/>
        <w:numPr>
          <w:ilvl w:val="1"/>
          <w:numId w:val="16"/>
        </w:numPr>
      </w:pPr>
      <w:r>
        <w:rPr>
          <w:rStyle w:val="VerbatimChar"/>
        </w:rPr>
        <w:t>generate_documentation()</w:t>
      </w:r>
      <w:r>
        <w:t xml:space="preserve"> - Sends API requests and processes the streamed output for documentation generation.</w:t>
      </w:r>
    </w:p>
    <w:p w14:paraId="2B85B754" w14:textId="77777777" w:rsidR="00EB0706" w:rsidRDefault="00000000">
      <w:pPr>
        <w:pStyle w:val="Heading3"/>
      </w:pPr>
      <w:bookmarkStart w:id="4" w:name="design-patterns-utilized"/>
      <w:bookmarkEnd w:id="3"/>
      <w:r>
        <w:t>Design Patterns Utilized</w:t>
      </w:r>
    </w:p>
    <w:p w14:paraId="43D6CF08" w14:textId="77777777" w:rsidR="00EB0706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Factory Pattern:</w:t>
      </w:r>
      <w:r>
        <w:t xml:space="preserve"> Both </w:t>
      </w:r>
      <w:r>
        <w:rPr>
          <w:rStyle w:val="VerbatimChar"/>
        </w:rPr>
        <w:t>FileProcessorFactory</w:t>
      </w:r>
      <w:r>
        <w:t xml:space="preserve"> and </w:t>
      </w:r>
      <w:r>
        <w:rPr>
          <w:rStyle w:val="VerbatimChar"/>
        </w:rPr>
        <w:t>SetContextFactory</w:t>
      </w:r>
      <w:r>
        <w:t xml:space="preserve"> employ this pattern to abstract the creation logic of objects related to file processing and context setting.</w:t>
      </w:r>
    </w:p>
    <w:p w14:paraId="22D1449E" w14:textId="77777777" w:rsidR="00EB0706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lastRenderedPageBreak/>
        <w:t>Strategy Pattern:</w:t>
      </w:r>
      <w:r>
        <w:t xml:space="preserve"> Implementation of file processing and context setting behaviors can be varied by creating different subclasses of </w:t>
      </w:r>
      <w:r>
        <w:rPr>
          <w:rStyle w:val="VerbatimChar"/>
        </w:rPr>
        <w:t>FileProcessor</w:t>
      </w:r>
      <w:r>
        <w:t xml:space="preserve"> and </w:t>
      </w:r>
      <w:r>
        <w:rPr>
          <w:rStyle w:val="VerbatimChar"/>
        </w:rPr>
        <w:t>SetContext</w:t>
      </w:r>
      <w:r>
        <w:t>, allowing strategic adjustment according to file type.</w:t>
      </w:r>
    </w:p>
    <w:p w14:paraId="51422BA7" w14:textId="77777777" w:rsidR="00EB0706" w:rsidRDefault="00000000">
      <w:pPr>
        <w:pStyle w:val="Heading3"/>
      </w:pPr>
      <w:bookmarkStart w:id="5" w:name="exception-handling"/>
      <w:bookmarkEnd w:id="4"/>
      <w:r>
        <w:t>Exception Handling</w:t>
      </w:r>
    </w:p>
    <w:p w14:paraId="72917FBB" w14:textId="77777777" w:rsidR="00EB0706" w:rsidRDefault="00000000">
      <w:pPr>
        <w:pStyle w:val="FirstParagraph"/>
      </w:pPr>
      <w:r>
        <w:t>The application is designed with robust error handling to manage file processing anomalies:</w:t>
      </w:r>
    </w:p>
    <w:p w14:paraId="52DE0F82" w14:textId="77777777" w:rsidR="00EB0706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Try-Except Blocks:</w:t>
      </w:r>
      <w:r>
        <w:t xml:space="preserve"> Encapsulated within processing methods like </w:t>
      </w:r>
      <w:r>
        <w:rPr>
          <w:rStyle w:val="VerbatimChar"/>
        </w:rPr>
        <w:t>PowerBIProcessor.process()</w:t>
      </w:r>
      <w:r>
        <w:t xml:space="preserve">, these blocks handle exceptions such as </w:t>
      </w:r>
      <w:r>
        <w:rPr>
          <w:rStyle w:val="VerbatimChar"/>
        </w:rPr>
        <w:t>zipfile.BadZipFile</w:t>
      </w:r>
      <w:r>
        <w:t xml:space="preserve"> and general exceptions, providing user warnings through Streamlit’s interface.</w:t>
      </w:r>
    </w:p>
    <w:p w14:paraId="2C05E1B1" w14:textId="77777777" w:rsidR="00EB0706" w:rsidRDefault="00000000">
      <w:pPr>
        <w:pStyle w:val="Heading2"/>
      </w:pPr>
      <w:bookmarkStart w:id="6" w:name="low-level-design"/>
      <w:bookmarkEnd w:id="2"/>
      <w:bookmarkEnd w:id="5"/>
      <w:r>
        <w:t>Low-Level Design</w:t>
      </w:r>
    </w:p>
    <w:p w14:paraId="78B0199D" w14:textId="77777777" w:rsidR="00EB0706" w:rsidRDefault="00000000">
      <w:pPr>
        <w:pStyle w:val="Heading3"/>
      </w:pPr>
      <w:bookmarkStart w:id="7" w:name="data-flow-and-interaction"/>
      <w:r>
        <w:t>Data Flow and Interaction</w:t>
      </w:r>
    </w:p>
    <w:p w14:paraId="16D3A5D5" w14:textId="77777777" w:rsidR="00EB0706" w:rsidRDefault="00000000">
      <w:pPr>
        <w:pStyle w:val="FirstParagraph"/>
      </w:pPr>
      <w:r>
        <w:t>This section dissects how data flows through the application, highlighting interactions between components:</w:t>
      </w:r>
    </w:p>
    <w:p w14:paraId="508D915A" w14:textId="77777777" w:rsidR="00EB0706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Initial User Interaction:</w:t>
      </w:r>
      <w:r>
        <w:t xml:space="preserve"> Starts with file type selection and upload. User context is optional but enhances result specificity.</w:t>
      </w:r>
    </w:p>
    <w:p w14:paraId="620E13A4" w14:textId="77777777" w:rsidR="00EB0706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File Processing:</w:t>
      </w:r>
      <w:r>
        <w:t xml:space="preserve"> The factory retrieves the processor based on file type and executes its </w:t>
      </w:r>
      <w:r>
        <w:rPr>
          <w:rStyle w:val="VerbatimChar"/>
        </w:rPr>
        <w:t>process()</w:t>
      </w:r>
      <w:r>
        <w:t xml:space="preserve"> method to extract content.</w:t>
      </w:r>
    </w:p>
    <w:p w14:paraId="511474A3" w14:textId="77777777" w:rsidR="00EB0706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Context Setting:</w:t>
      </w:r>
      <w:r>
        <w:t xml:space="preserve"> Context factories generate file-type-specific prompts, incorporating user input where available.</w:t>
      </w:r>
    </w:p>
    <w:p w14:paraId="18CB66EF" w14:textId="77777777" w:rsidR="00EB0706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Documentation Generation:</w:t>
      </w:r>
      <w:r>
        <w:t xml:space="preserve"> The completion model interacts with APIs using the set prompts, producing streamed outputs.</w:t>
      </w:r>
    </w:p>
    <w:p w14:paraId="4E38B0DF" w14:textId="77777777" w:rsidR="00EB0706" w:rsidRDefault="00000000">
      <w:pPr>
        <w:pStyle w:val="Heading3"/>
      </w:pPr>
      <w:bookmarkStart w:id="8" w:name="class-hierarchy"/>
      <w:bookmarkEnd w:id="7"/>
      <w:r>
        <w:t>Class Hierarchy</w:t>
      </w:r>
    </w:p>
    <w:p w14:paraId="6FE630E0" w14:textId="77777777" w:rsidR="00EB0706" w:rsidRDefault="00000000">
      <w:pPr>
        <w:pStyle w:val="Compact"/>
        <w:numPr>
          <w:ilvl w:val="0"/>
          <w:numId w:val="20"/>
        </w:numPr>
      </w:pPr>
      <w:r>
        <w:t>Refer to Low level diagram for more details on the architecture.</w:t>
      </w:r>
    </w:p>
    <w:p w14:paraId="6CEE07B8" w14:textId="77777777" w:rsidR="00EB0706" w:rsidRDefault="00000000">
      <w:pPr>
        <w:pStyle w:val="SourceCode"/>
      </w:pPr>
      <w:r>
        <w:rPr>
          <w:rStyle w:val="VerbatimChar"/>
        </w:rPr>
        <w:t xml:space="preserve">FileProcessor (ABC) </w:t>
      </w:r>
      <w:r>
        <w:br/>
      </w:r>
      <w:r>
        <w:rPr>
          <w:rStyle w:val="VerbatimChar"/>
        </w:rPr>
        <w:t xml:space="preserve">   └── PowerBIProcessor</w:t>
      </w:r>
      <w:r>
        <w:br/>
      </w:r>
      <w:r>
        <w:rPr>
          <w:rStyle w:val="VerbatimChar"/>
        </w:rPr>
        <w:t>SetContext (ABC)</w:t>
      </w:r>
      <w:r>
        <w:br/>
      </w:r>
      <w:r>
        <w:rPr>
          <w:rStyle w:val="VerbatimChar"/>
        </w:rPr>
        <w:t xml:space="preserve">   └── PowerBIContext</w:t>
      </w:r>
      <w:r>
        <w:br/>
      </w:r>
      <w:r>
        <w:br/>
      </w:r>
      <w:r>
        <w:rPr>
          <w:rStyle w:val="VerbatimChar"/>
        </w:rPr>
        <w:t>FileProcessorFactory -&gt; SetContextFactory -&gt; CompletionModel</w:t>
      </w:r>
    </w:p>
    <w:p w14:paraId="02AB11E9" w14:textId="77777777" w:rsidR="00EB0706" w:rsidRDefault="00000000">
      <w:pPr>
        <w:pStyle w:val="Heading3"/>
      </w:pPr>
      <w:bookmarkStart w:id="9" w:name="responsibilities-of-each-component"/>
      <w:bookmarkEnd w:id="8"/>
      <w:r>
        <w:t>Responsibilities of Each Component</w:t>
      </w:r>
    </w:p>
    <w:p w14:paraId="77DAD90E" w14:textId="77777777" w:rsidR="00EB0706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FileProcessor and Subclasses:</w:t>
      </w:r>
      <w:r>
        <w:t xml:space="preserve"> Responsible for accurate extraction of pertinent data from uploaded files.</w:t>
      </w:r>
    </w:p>
    <w:p w14:paraId="21C5DDE2" w14:textId="77777777" w:rsidR="00EB0706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Factories:</w:t>
      </w:r>
      <w:r>
        <w:t xml:space="preserve"> Maintain modularity, offering an extensible framework for adding new file processors and context setters.</w:t>
      </w:r>
    </w:p>
    <w:p w14:paraId="3EDDF1F5" w14:textId="77777777" w:rsidR="00EB0706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CompletionModel:</w:t>
      </w:r>
      <w:r>
        <w:t xml:space="preserve"> Interfaces with external APIs, ensuring the transformation of raw data into structured documentation.</w:t>
      </w:r>
    </w:p>
    <w:p w14:paraId="63980916" w14:textId="77777777" w:rsidR="00EB0706" w:rsidRDefault="00000000">
      <w:pPr>
        <w:pStyle w:val="Heading2"/>
      </w:pPr>
      <w:bookmarkStart w:id="10" w:name="process-flow"/>
      <w:bookmarkEnd w:id="6"/>
      <w:bookmarkEnd w:id="9"/>
      <w:r>
        <w:lastRenderedPageBreak/>
        <w:t>Process Flow</w:t>
      </w:r>
    </w:p>
    <w:p w14:paraId="5AA17CF6" w14:textId="77777777" w:rsidR="00EB0706" w:rsidRDefault="00000000">
      <w:pPr>
        <w:pStyle w:val="Heading3"/>
      </w:pPr>
      <w:bookmarkStart w:id="11" w:name="step-by-step-execution"/>
      <w:r>
        <w:t>Step-by-Step Execution</w:t>
      </w:r>
    </w:p>
    <w:p w14:paraId="0043DFC2" w14:textId="77777777" w:rsidR="00EB0706" w:rsidRDefault="00000000">
      <w:pPr>
        <w:pStyle w:val="Compact"/>
        <w:numPr>
          <w:ilvl w:val="0"/>
          <w:numId w:val="22"/>
        </w:numPr>
      </w:pPr>
      <w:r>
        <w:rPr>
          <w:b/>
          <w:bCs/>
        </w:rPr>
        <w:t>File Type Selection:</w:t>
      </w:r>
      <w:r>
        <w:t xml:space="preserve"> User selects desired file type from dropdown.</w:t>
      </w:r>
    </w:p>
    <w:p w14:paraId="46EBC8A7" w14:textId="77777777" w:rsidR="00EB0706" w:rsidRDefault="00000000">
      <w:pPr>
        <w:pStyle w:val="Compact"/>
        <w:numPr>
          <w:ilvl w:val="0"/>
          <w:numId w:val="22"/>
        </w:numPr>
      </w:pPr>
      <w:r>
        <w:rPr>
          <w:b/>
          <w:bCs/>
        </w:rPr>
        <w:t>File Upload:</w:t>
      </w:r>
      <w:r>
        <w:t xml:space="preserve"> User uploads a zip file, with instructions provided based on selection.</w:t>
      </w:r>
    </w:p>
    <w:p w14:paraId="5E7D8AD4" w14:textId="77777777" w:rsidR="00EB0706" w:rsidRDefault="00000000">
      <w:pPr>
        <w:pStyle w:val="Compact"/>
        <w:numPr>
          <w:ilvl w:val="0"/>
          <w:numId w:val="22"/>
        </w:numPr>
      </w:pPr>
      <w:r>
        <w:rPr>
          <w:b/>
          <w:bCs/>
        </w:rPr>
        <w:t>File Processing:</w:t>
      </w:r>
      <w:r>
        <w:t xml:space="preserve"> Processor extracts and processes data using file-type-specific logic.</w:t>
      </w:r>
    </w:p>
    <w:p w14:paraId="1143DF47" w14:textId="77777777" w:rsidR="00EB0706" w:rsidRDefault="00000000">
      <w:pPr>
        <w:pStyle w:val="Compact"/>
        <w:numPr>
          <w:ilvl w:val="0"/>
          <w:numId w:val="22"/>
        </w:numPr>
      </w:pPr>
      <w:r>
        <w:rPr>
          <w:b/>
          <w:bCs/>
        </w:rPr>
        <w:t>Context Setting:</w:t>
      </w:r>
      <w:r>
        <w:t xml:space="preserve"> Prompts are generated based on processed data and optional user context.</w:t>
      </w:r>
    </w:p>
    <w:p w14:paraId="73D96EB9" w14:textId="77777777" w:rsidR="00EB0706" w:rsidRDefault="00000000">
      <w:pPr>
        <w:pStyle w:val="Compact"/>
        <w:numPr>
          <w:ilvl w:val="0"/>
          <w:numId w:val="22"/>
        </w:numPr>
      </w:pPr>
      <w:r>
        <w:rPr>
          <w:b/>
          <w:bCs/>
        </w:rPr>
        <w:t>Documentation Generation:</w:t>
      </w:r>
      <w:r>
        <w:t xml:space="preserve"> Completion model uses prompts to interact with API, producing streamed documentation output.</w:t>
      </w:r>
    </w:p>
    <w:p w14:paraId="7779976E" w14:textId="77777777" w:rsidR="00EB0706" w:rsidRDefault="00000000">
      <w:pPr>
        <w:pStyle w:val="Heading3"/>
      </w:pPr>
      <w:bookmarkStart w:id="12" w:name="decision-points"/>
      <w:bookmarkEnd w:id="11"/>
      <w:r>
        <w:t>Decision Points</w:t>
      </w:r>
    </w:p>
    <w:p w14:paraId="0EB34A47" w14:textId="77777777" w:rsidR="00EB0706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File Type Determination:</w:t>
      </w:r>
      <w:r>
        <w:t xml:space="preserve"> Managed by factory pattern, allowing differentiation and direction to correct processor.</w:t>
      </w:r>
    </w:p>
    <w:p w14:paraId="0F354E40" w14:textId="77777777" w:rsidR="00EB0706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Optional User Context:</w:t>
      </w:r>
      <w:r>
        <w:t xml:space="preserve"> Incorporates additional user information, enriching prompt structure for more precise documentation.</w:t>
      </w:r>
    </w:p>
    <w:p w14:paraId="0B07B988" w14:textId="77777777" w:rsidR="00EB0706" w:rsidRDefault="00000000">
      <w:pPr>
        <w:pStyle w:val="Heading3"/>
      </w:pPr>
      <w:bookmarkStart w:id="13" w:name="error-paths-and-handling"/>
      <w:bookmarkEnd w:id="12"/>
      <w:r>
        <w:t>Error Paths and Handling</w:t>
      </w:r>
    </w:p>
    <w:p w14:paraId="4265466F" w14:textId="77777777" w:rsidR="00EB0706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File Processing Errors:</w:t>
      </w:r>
      <w:r>
        <w:t xml:space="preserve"> Managed through error handling in processors, returning informative feedback to user interface.</w:t>
      </w:r>
    </w:p>
    <w:p w14:paraId="424BFAB9" w14:textId="77777777" w:rsidR="00EB0706" w:rsidRDefault="00000000">
      <w:pPr>
        <w:pStyle w:val="Heading2"/>
      </w:pPr>
      <w:bookmarkStart w:id="14" w:name="extending-functionality"/>
      <w:bookmarkEnd w:id="10"/>
      <w:bookmarkEnd w:id="13"/>
      <w:r>
        <w:t>Extending Functionality</w:t>
      </w:r>
    </w:p>
    <w:p w14:paraId="77DE6258" w14:textId="77777777" w:rsidR="00EB0706" w:rsidRDefault="00000000">
      <w:pPr>
        <w:pStyle w:val="Heading3"/>
      </w:pPr>
      <w:bookmarkStart w:id="15" w:name="designing-new-processors"/>
      <w:r>
        <w:t>Designing New Processors</w:t>
      </w:r>
    </w:p>
    <w:p w14:paraId="296FD3B0" w14:textId="77777777" w:rsidR="00EB0706" w:rsidRDefault="00000000">
      <w:pPr>
        <w:pStyle w:val="FirstParagraph"/>
      </w:pPr>
      <w:r>
        <w:t>To support additional file types:</w:t>
      </w:r>
    </w:p>
    <w:p w14:paraId="4218DB62" w14:textId="77777777" w:rsidR="00EB0706" w:rsidRDefault="00000000">
      <w:pPr>
        <w:pStyle w:val="Compact"/>
        <w:numPr>
          <w:ilvl w:val="0"/>
          <w:numId w:val="25"/>
        </w:numPr>
      </w:pPr>
      <w:r>
        <w:rPr>
          <w:b/>
          <w:bCs/>
        </w:rPr>
        <w:t>Create a Processor Class:</w:t>
      </w:r>
      <w:r>
        <w:t xml:space="preserve"> Extend </w:t>
      </w:r>
      <w:r>
        <w:rPr>
          <w:rStyle w:val="VerbatimChar"/>
        </w:rPr>
        <w:t>FileProcessor</w:t>
      </w:r>
      <w:r>
        <w:t xml:space="preserve"> and implement specific logic in the </w:t>
      </w:r>
      <w:r>
        <w:rPr>
          <w:rStyle w:val="VerbatimChar"/>
        </w:rPr>
        <w:t>process()</w:t>
      </w:r>
      <w:r>
        <w:t xml:space="preserve"> method.</w:t>
      </w:r>
    </w:p>
    <w:p w14:paraId="4EA50D47" w14:textId="77777777" w:rsidR="00EB0706" w:rsidRDefault="00000000">
      <w:pPr>
        <w:pStyle w:val="Compact"/>
        <w:numPr>
          <w:ilvl w:val="0"/>
          <w:numId w:val="25"/>
        </w:numPr>
      </w:pPr>
      <w:r>
        <w:rPr>
          <w:b/>
          <w:bCs/>
        </w:rPr>
        <w:t>Update Processor Factory:</w:t>
      </w:r>
      <w:r>
        <w:t xml:space="preserve"> Integrate the new processor class within </w:t>
      </w:r>
      <w:r>
        <w:rPr>
          <w:rStyle w:val="VerbatimChar"/>
        </w:rPr>
        <w:t>get_file_processor()</w:t>
      </w:r>
      <w:r>
        <w:t xml:space="preserve"> logic.</w:t>
      </w:r>
    </w:p>
    <w:p w14:paraId="2CFB2BFE" w14:textId="77777777" w:rsidR="00EB0706" w:rsidRDefault="00000000">
      <w:pPr>
        <w:pStyle w:val="Heading3"/>
      </w:pPr>
      <w:bookmarkStart w:id="16" w:name="context-customization"/>
      <w:bookmarkEnd w:id="15"/>
      <w:r>
        <w:t>Context Customization</w:t>
      </w:r>
    </w:p>
    <w:p w14:paraId="3AD388E3" w14:textId="77777777" w:rsidR="00EB0706" w:rsidRDefault="00000000">
      <w:pPr>
        <w:pStyle w:val="FirstParagraph"/>
      </w:pPr>
      <w:r>
        <w:t>Adding new contexts involves:</w:t>
      </w:r>
    </w:p>
    <w:p w14:paraId="60374F98" w14:textId="77777777" w:rsidR="00EB0706" w:rsidRDefault="00000000">
      <w:pPr>
        <w:pStyle w:val="Compact"/>
        <w:numPr>
          <w:ilvl w:val="0"/>
          <w:numId w:val="26"/>
        </w:numPr>
      </w:pPr>
      <w:r>
        <w:rPr>
          <w:b/>
          <w:bCs/>
        </w:rPr>
        <w:t>Create a Context Class:</w:t>
      </w:r>
      <w:r>
        <w:t xml:space="preserve"> Implement specific logic for prompt generation within the </w:t>
      </w:r>
      <w:r>
        <w:rPr>
          <w:rStyle w:val="VerbatimChar"/>
        </w:rPr>
        <w:t>set_context()</w:t>
      </w:r>
      <w:r>
        <w:t xml:space="preserve"> method.</w:t>
      </w:r>
    </w:p>
    <w:p w14:paraId="44F55FF9" w14:textId="77777777" w:rsidR="00EB0706" w:rsidRDefault="00000000">
      <w:pPr>
        <w:pStyle w:val="Compact"/>
        <w:numPr>
          <w:ilvl w:val="0"/>
          <w:numId w:val="26"/>
        </w:numPr>
      </w:pPr>
      <w:r>
        <w:rPr>
          <w:b/>
          <w:bCs/>
        </w:rPr>
        <w:t>Update Context Factory:</w:t>
      </w:r>
      <w:r>
        <w:t xml:space="preserve"> Incorporate the new context class within </w:t>
      </w:r>
      <w:r>
        <w:rPr>
          <w:rStyle w:val="VerbatimChar"/>
        </w:rPr>
        <w:t>get_context()</w:t>
      </w:r>
      <w:r>
        <w:t xml:space="preserve"> logic.</w:t>
      </w:r>
    </w:p>
    <w:p w14:paraId="146FA090" w14:textId="77777777" w:rsidR="00EB0706" w:rsidRDefault="00000000">
      <w:pPr>
        <w:pStyle w:val="Heading3"/>
      </w:pPr>
      <w:bookmarkStart w:id="17" w:name="integration-with-additional-apis"/>
      <w:bookmarkEnd w:id="16"/>
      <w:r>
        <w:t>Integration with Additional APIs</w:t>
      </w:r>
    </w:p>
    <w:p w14:paraId="196F6445" w14:textId="77777777" w:rsidR="00EB0706" w:rsidRDefault="00000000">
      <w:pPr>
        <w:pStyle w:val="FirstParagraph"/>
      </w:pPr>
      <w:r>
        <w:t>To expand API interactions:</w:t>
      </w:r>
    </w:p>
    <w:p w14:paraId="61666822" w14:textId="77777777" w:rsidR="00EB0706" w:rsidRDefault="00000000">
      <w:pPr>
        <w:pStyle w:val="Compact"/>
        <w:numPr>
          <w:ilvl w:val="0"/>
          <w:numId w:val="27"/>
        </w:numPr>
      </w:pPr>
      <w:r>
        <w:rPr>
          <w:b/>
          <w:bCs/>
        </w:rPr>
        <w:t>Modify CompletionModel:</w:t>
      </w:r>
      <w:r>
        <w:t xml:space="preserve"> Adjust parameters and request structure as needed.</w:t>
      </w:r>
    </w:p>
    <w:p w14:paraId="30B5BB9E" w14:textId="77777777" w:rsidR="00EB0706" w:rsidRDefault="00000000">
      <w:pPr>
        <w:pStyle w:val="Compact"/>
        <w:numPr>
          <w:ilvl w:val="0"/>
          <w:numId w:val="27"/>
        </w:numPr>
      </w:pPr>
      <w:r>
        <w:rPr>
          <w:b/>
          <w:bCs/>
        </w:rPr>
        <w:t>Adapt Prompt Structure:</w:t>
      </w:r>
      <w:r>
        <w:t xml:space="preserve"> Ensure new API requirements are met within context setting methods.</w:t>
      </w:r>
      <w:bookmarkEnd w:id="0"/>
      <w:bookmarkEnd w:id="14"/>
      <w:bookmarkEnd w:id="17"/>
    </w:p>
    <w:sectPr w:rsidR="00EB070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333BD0" w14:textId="77777777" w:rsidR="00600F11" w:rsidRDefault="00600F11">
      <w:pPr>
        <w:spacing w:after="0"/>
      </w:pPr>
      <w:r>
        <w:separator/>
      </w:r>
    </w:p>
  </w:endnote>
  <w:endnote w:type="continuationSeparator" w:id="0">
    <w:p w14:paraId="0ECF1110" w14:textId="77777777" w:rsidR="00600F11" w:rsidRDefault="00600F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3A0E79" w14:textId="77777777" w:rsidR="00600F11" w:rsidRDefault="00600F11">
      <w:r>
        <w:separator/>
      </w:r>
    </w:p>
  </w:footnote>
  <w:footnote w:type="continuationSeparator" w:id="0">
    <w:p w14:paraId="1474B4FF" w14:textId="77777777" w:rsidR="00600F11" w:rsidRDefault="00600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8827B3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57A249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A3E2AB0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79563799">
    <w:abstractNumId w:val="0"/>
  </w:num>
  <w:num w:numId="2" w16cid:durableId="8432017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90863795">
    <w:abstractNumId w:val="1"/>
  </w:num>
  <w:num w:numId="4" w16cid:durableId="407265297">
    <w:abstractNumId w:val="1"/>
  </w:num>
  <w:num w:numId="5" w16cid:durableId="1098939473">
    <w:abstractNumId w:val="1"/>
  </w:num>
  <w:num w:numId="6" w16cid:durableId="1560049047">
    <w:abstractNumId w:val="1"/>
  </w:num>
  <w:num w:numId="7" w16cid:durableId="1272592591">
    <w:abstractNumId w:val="1"/>
  </w:num>
  <w:num w:numId="8" w16cid:durableId="1343168133">
    <w:abstractNumId w:val="1"/>
  </w:num>
  <w:num w:numId="9" w16cid:durableId="670983295">
    <w:abstractNumId w:val="1"/>
  </w:num>
  <w:num w:numId="10" w16cid:durableId="117602830">
    <w:abstractNumId w:val="1"/>
  </w:num>
  <w:num w:numId="11" w16cid:durableId="940527768">
    <w:abstractNumId w:val="1"/>
  </w:num>
  <w:num w:numId="12" w16cid:durableId="507715018">
    <w:abstractNumId w:val="1"/>
  </w:num>
  <w:num w:numId="13" w16cid:durableId="1451851444">
    <w:abstractNumId w:val="1"/>
  </w:num>
  <w:num w:numId="14" w16cid:durableId="2109886732">
    <w:abstractNumId w:val="1"/>
  </w:num>
  <w:num w:numId="15" w16cid:durableId="609705401">
    <w:abstractNumId w:val="1"/>
  </w:num>
  <w:num w:numId="16" w16cid:durableId="912354797">
    <w:abstractNumId w:val="1"/>
  </w:num>
  <w:num w:numId="17" w16cid:durableId="579679375">
    <w:abstractNumId w:val="1"/>
  </w:num>
  <w:num w:numId="18" w16cid:durableId="1515803006">
    <w:abstractNumId w:val="1"/>
  </w:num>
  <w:num w:numId="19" w16cid:durableId="1850678662">
    <w:abstractNumId w:val="1"/>
  </w:num>
  <w:num w:numId="20" w16cid:durableId="184372134">
    <w:abstractNumId w:val="1"/>
  </w:num>
  <w:num w:numId="21" w16cid:durableId="570893075">
    <w:abstractNumId w:val="1"/>
  </w:num>
  <w:num w:numId="22" w16cid:durableId="8679137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88444607">
    <w:abstractNumId w:val="1"/>
  </w:num>
  <w:num w:numId="24" w16cid:durableId="897395416">
    <w:abstractNumId w:val="1"/>
  </w:num>
  <w:num w:numId="25" w16cid:durableId="95334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965878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5218981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706"/>
    <w:rsid w:val="00600F11"/>
    <w:rsid w:val="00716C5E"/>
    <w:rsid w:val="007C18C5"/>
    <w:rsid w:val="00EB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4FCB"/>
  <w15:docId w15:val="{14C9B983-4EA7-485F-B028-2E96EC6B3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azure.com/PSJH/Providence%20Global%20Center/_workitems/edit/237427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975</Words>
  <Characters>5559</Characters>
  <Application>Microsoft Office Word</Application>
  <DocSecurity>0</DocSecurity>
  <Lines>46</Lines>
  <Paragraphs>13</Paragraphs>
  <ScaleCrop>false</ScaleCrop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Ganti, Bhaskara Hemanth K</dc:creator>
  <cp:keywords/>
  <cp:lastModifiedBy>Ganti, Bhaskara Hemanth K</cp:lastModifiedBy>
  <cp:revision>2</cp:revision>
  <dcterms:created xsi:type="dcterms:W3CDTF">2025-08-05T07:45:00Z</dcterms:created>
  <dcterms:modified xsi:type="dcterms:W3CDTF">2025-08-05T07:45:00Z</dcterms:modified>
</cp:coreProperties>
</file>