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29D" w:rsidRDefault="00006B18" w:rsidP="008A4EC3">
      <w:pPr>
        <w:spacing w:line="240" w:lineRule="auto"/>
        <w:jc w:val="center"/>
        <w:rPr>
          <w:rFonts w:cs="Arial"/>
          <w:b/>
          <w:sz w:val="24"/>
          <w:szCs w:val="24"/>
        </w:rPr>
      </w:pPr>
      <w:r>
        <w:rPr>
          <w:rFonts w:cs="Arial"/>
          <w:b/>
          <w:noProof/>
          <w:sz w:val="24"/>
          <w:szCs w:val="24"/>
          <w:lang w:bidi="ar-SA"/>
        </w:rPr>
        <w:drawing>
          <wp:anchor distT="0" distB="0" distL="114300" distR="114300" simplePos="0" relativeHeight="251666432" behindDoc="0" locked="0" layoutInCell="1" allowOverlap="1">
            <wp:simplePos x="0" y="0"/>
            <wp:positionH relativeFrom="column">
              <wp:posOffset>-358902</wp:posOffset>
            </wp:positionH>
            <wp:positionV relativeFrom="paragraph">
              <wp:posOffset>-384048</wp:posOffset>
            </wp:positionV>
            <wp:extent cx="2419350" cy="658368"/>
            <wp:effectExtent l="19050" t="0" r="0" b="0"/>
            <wp:wrapNone/>
            <wp:docPr id="2" name="Picture 1" descr="E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c_logo_300dpi.JPG"/>
                    <pic:cNvPicPr/>
                  </pic:nvPicPr>
                  <pic:blipFill>
                    <a:blip r:embed="rId8" cstate="print">
                      <a:clrChange>
                        <a:clrFrom>
                          <a:srgbClr val="FDFDFD"/>
                        </a:clrFrom>
                        <a:clrTo>
                          <a:srgbClr val="FDFDFD">
                            <a:alpha val="0"/>
                          </a:srgbClr>
                        </a:clrTo>
                      </a:clrChange>
                    </a:blip>
                    <a:stretch>
                      <a:fillRect/>
                    </a:stretch>
                  </pic:blipFill>
                  <pic:spPr>
                    <a:xfrm>
                      <a:off x="0" y="0"/>
                      <a:ext cx="2419350" cy="658368"/>
                    </a:xfrm>
                    <a:prstGeom prst="rect">
                      <a:avLst/>
                    </a:prstGeom>
                  </pic:spPr>
                </pic:pic>
              </a:graphicData>
            </a:graphic>
          </wp:anchor>
        </w:drawing>
      </w:r>
    </w:p>
    <w:p w:rsidR="001E129D" w:rsidRDefault="001E129D" w:rsidP="001E129D">
      <w:pPr>
        <w:spacing w:line="240" w:lineRule="auto"/>
        <w:jc w:val="center"/>
        <w:rPr>
          <w:rFonts w:cs="Arial"/>
          <w:b/>
          <w:sz w:val="24"/>
          <w:szCs w:val="24"/>
        </w:rPr>
      </w:pPr>
    </w:p>
    <w:p w:rsidR="000223F4" w:rsidRDefault="00C47B45" w:rsidP="000223F4">
      <w:pPr>
        <w:pStyle w:val="Title"/>
        <w:spacing w:before="0" w:after="0"/>
        <w:rPr>
          <w:color w:val="A20000"/>
          <w:sz w:val="32"/>
          <w:szCs w:val="32"/>
        </w:rPr>
      </w:pPr>
      <w:r>
        <w:rPr>
          <w:color w:val="A20000"/>
          <w:sz w:val="32"/>
          <w:szCs w:val="32"/>
        </w:rPr>
        <w:t>Ma</w:t>
      </w:r>
      <w:r w:rsidR="005B5037">
        <w:rPr>
          <w:color w:val="A20000"/>
          <w:sz w:val="32"/>
          <w:szCs w:val="32"/>
        </w:rPr>
        <w:t>ssachusetts</w:t>
      </w:r>
      <w:r w:rsidR="000223F4">
        <w:rPr>
          <w:color w:val="A20000"/>
          <w:sz w:val="32"/>
          <w:szCs w:val="32"/>
        </w:rPr>
        <w:t xml:space="preserve"> </w:t>
      </w:r>
    </w:p>
    <w:p w:rsidR="00F544C1" w:rsidRPr="00762CF5" w:rsidRDefault="00C47B45" w:rsidP="000223F4">
      <w:pPr>
        <w:pStyle w:val="Title"/>
        <w:spacing w:before="0" w:after="0"/>
        <w:rPr>
          <w:color w:val="A20000"/>
          <w:sz w:val="32"/>
          <w:szCs w:val="32"/>
        </w:rPr>
      </w:pPr>
      <w:r>
        <w:rPr>
          <w:color w:val="A20000"/>
          <w:sz w:val="32"/>
          <w:szCs w:val="32"/>
        </w:rPr>
        <w:t>Quality Rating and improvement system (</w:t>
      </w:r>
      <w:r w:rsidR="008A4EC3" w:rsidRPr="00762CF5">
        <w:rPr>
          <w:color w:val="A20000"/>
          <w:sz w:val="32"/>
          <w:szCs w:val="32"/>
        </w:rPr>
        <w:t>QRIS</w:t>
      </w:r>
      <w:r>
        <w:rPr>
          <w:color w:val="A20000"/>
          <w:sz w:val="32"/>
          <w:szCs w:val="32"/>
        </w:rPr>
        <w:t>)</w:t>
      </w:r>
      <w:r w:rsidR="008A4EC3" w:rsidRPr="00762CF5">
        <w:rPr>
          <w:color w:val="A20000"/>
          <w:sz w:val="32"/>
          <w:szCs w:val="32"/>
        </w:rPr>
        <w:t xml:space="preserve"> LEVEL 1 SELF-ASSESSMENT AND AGREEMENT</w:t>
      </w:r>
      <w:r w:rsidR="0046267A" w:rsidRPr="00762CF5">
        <w:rPr>
          <w:color w:val="A20000"/>
          <w:sz w:val="32"/>
          <w:szCs w:val="32"/>
        </w:rPr>
        <w:t xml:space="preserve"> for </w:t>
      </w:r>
      <w:r w:rsidR="001E129D" w:rsidRPr="00762CF5">
        <w:rPr>
          <w:color w:val="A20000"/>
          <w:sz w:val="32"/>
          <w:szCs w:val="32"/>
        </w:rPr>
        <w:t>Public School Early Education Programs</w:t>
      </w:r>
    </w:p>
    <w:p w:rsidR="000223F4" w:rsidRDefault="000223F4" w:rsidP="000223F4">
      <w:pPr>
        <w:pStyle w:val="Subtitle"/>
        <w:spacing w:before="240" w:after="0"/>
        <w:rPr>
          <w:b/>
          <w:color w:val="A20000"/>
          <w:sz w:val="24"/>
          <w:szCs w:val="24"/>
        </w:rPr>
      </w:pPr>
    </w:p>
    <w:p w:rsidR="00F80183" w:rsidRPr="00762CF5" w:rsidRDefault="00517586" w:rsidP="000223F4">
      <w:pPr>
        <w:pStyle w:val="Subtitle"/>
        <w:spacing w:before="240" w:after="0"/>
        <w:rPr>
          <w:b/>
          <w:color w:val="A20000"/>
          <w:sz w:val="24"/>
          <w:szCs w:val="24"/>
        </w:rPr>
      </w:pPr>
      <w:r w:rsidRPr="00762CF5">
        <w:rPr>
          <w:b/>
          <w:color w:val="A20000"/>
          <w:sz w:val="24"/>
          <w:szCs w:val="24"/>
        </w:rPr>
        <w:t>Overview</w:t>
      </w:r>
    </w:p>
    <w:p w:rsidR="008A4EC3" w:rsidRPr="008B1AB3" w:rsidRDefault="008A4EC3" w:rsidP="00C343B1">
      <w:pPr>
        <w:autoSpaceDE w:val="0"/>
        <w:autoSpaceDN w:val="0"/>
        <w:adjustRightInd w:val="0"/>
        <w:spacing w:before="240" w:after="0" w:line="240" w:lineRule="auto"/>
        <w:rPr>
          <w:rFonts w:cs="Arial"/>
          <w:sz w:val="24"/>
          <w:szCs w:val="24"/>
        </w:rPr>
      </w:pPr>
      <w:r w:rsidRPr="008B1AB3">
        <w:rPr>
          <w:rFonts w:cs="Arial"/>
          <w:sz w:val="24"/>
          <w:szCs w:val="24"/>
        </w:rPr>
        <w:t xml:space="preserve">Early education programs </w:t>
      </w:r>
      <w:r w:rsidR="00070DD2" w:rsidRPr="008B1AB3">
        <w:rPr>
          <w:rFonts w:cs="Arial"/>
          <w:sz w:val="24"/>
          <w:szCs w:val="24"/>
        </w:rPr>
        <w:t xml:space="preserve">operating in public school settings that serve infants, toddlers and/or preschool children, and are </w:t>
      </w:r>
      <w:r w:rsidR="00F80183" w:rsidRPr="008B1AB3">
        <w:rPr>
          <w:rFonts w:cs="Arial"/>
          <w:sz w:val="24"/>
          <w:szCs w:val="24"/>
        </w:rPr>
        <w:t>not licensed by the Department of Early Education and Care</w:t>
      </w:r>
      <w:r w:rsidR="00070DD2" w:rsidRPr="008B1AB3">
        <w:rPr>
          <w:rFonts w:cs="Arial"/>
          <w:sz w:val="24"/>
          <w:szCs w:val="24"/>
        </w:rPr>
        <w:t>, mus</w:t>
      </w:r>
      <w:r w:rsidRPr="008B1AB3">
        <w:rPr>
          <w:rFonts w:cs="Arial"/>
          <w:sz w:val="24"/>
          <w:szCs w:val="24"/>
        </w:rPr>
        <w:t xml:space="preserve">t </w:t>
      </w:r>
      <w:r w:rsidR="00F63B8F" w:rsidRPr="008B1AB3">
        <w:rPr>
          <w:rFonts w:cs="Arial"/>
          <w:sz w:val="24"/>
          <w:szCs w:val="24"/>
        </w:rPr>
        <w:t>complete</w:t>
      </w:r>
      <w:r w:rsidRPr="008B1AB3">
        <w:rPr>
          <w:rFonts w:cs="Arial"/>
          <w:sz w:val="24"/>
          <w:szCs w:val="24"/>
        </w:rPr>
        <w:t xml:space="preserve"> and submit:</w:t>
      </w:r>
    </w:p>
    <w:p w:rsidR="008A4EC3" w:rsidRPr="008B1AB3" w:rsidRDefault="008A4EC3" w:rsidP="008D23FB">
      <w:pPr>
        <w:pStyle w:val="ListParagraph"/>
        <w:numPr>
          <w:ilvl w:val="0"/>
          <w:numId w:val="12"/>
        </w:numPr>
        <w:autoSpaceDE w:val="0"/>
        <w:autoSpaceDN w:val="0"/>
        <w:adjustRightInd w:val="0"/>
        <w:spacing w:after="0" w:line="240" w:lineRule="auto"/>
        <w:rPr>
          <w:rFonts w:cs="Arial"/>
          <w:sz w:val="24"/>
          <w:szCs w:val="24"/>
        </w:rPr>
      </w:pPr>
      <w:r w:rsidRPr="008B1AB3">
        <w:rPr>
          <w:rFonts w:cs="Arial"/>
          <w:sz w:val="24"/>
          <w:szCs w:val="24"/>
        </w:rPr>
        <w:t xml:space="preserve">the QRIS Level 1 </w:t>
      </w:r>
      <w:r w:rsidR="002F65FE" w:rsidRPr="008B1AB3">
        <w:rPr>
          <w:rFonts w:cs="Arial"/>
          <w:sz w:val="24"/>
          <w:szCs w:val="24"/>
        </w:rPr>
        <w:t>Self-A</w:t>
      </w:r>
      <w:r w:rsidRPr="008B1AB3">
        <w:rPr>
          <w:rFonts w:cs="Arial"/>
          <w:sz w:val="24"/>
          <w:szCs w:val="24"/>
        </w:rPr>
        <w:t xml:space="preserve">ssessment for </w:t>
      </w:r>
      <w:r w:rsidR="005E1A92" w:rsidRPr="008B1AB3">
        <w:rPr>
          <w:rFonts w:cs="Arial"/>
          <w:sz w:val="24"/>
          <w:szCs w:val="24"/>
        </w:rPr>
        <w:t>P</w:t>
      </w:r>
      <w:r w:rsidRPr="008B1AB3">
        <w:rPr>
          <w:rFonts w:cs="Arial"/>
          <w:sz w:val="24"/>
          <w:szCs w:val="24"/>
        </w:rPr>
        <w:t xml:space="preserve">ublic </w:t>
      </w:r>
      <w:r w:rsidR="005E1A92" w:rsidRPr="008B1AB3">
        <w:rPr>
          <w:rFonts w:cs="Arial"/>
          <w:sz w:val="24"/>
          <w:szCs w:val="24"/>
        </w:rPr>
        <w:t>S</w:t>
      </w:r>
      <w:r w:rsidRPr="008B1AB3">
        <w:rPr>
          <w:rFonts w:cs="Arial"/>
          <w:sz w:val="24"/>
          <w:szCs w:val="24"/>
        </w:rPr>
        <w:t xml:space="preserve">chool </w:t>
      </w:r>
      <w:r w:rsidR="005E1A92" w:rsidRPr="008B1AB3">
        <w:rPr>
          <w:rFonts w:cs="Arial"/>
          <w:sz w:val="24"/>
          <w:szCs w:val="24"/>
        </w:rPr>
        <w:t>E</w:t>
      </w:r>
      <w:r w:rsidRPr="008B1AB3">
        <w:rPr>
          <w:rFonts w:cs="Arial"/>
          <w:sz w:val="24"/>
          <w:szCs w:val="24"/>
        </w:rPr>
        <w:t xml:space="preserve">arly </w:t>
      </w:r>
      <w:r w:rsidR="005E1A92" w:rsidRPr="008B1AB3">
        <w:rPr>
          <w:rFonts w:cs="Arial"/>
          <w:sz w:val="24"/>
          <w:szCs w:val="24"/>
        </w:rPr>
        <w:t>Education P</w:t>
      </w:r>
      <w:r w:rsidRPr="008B1AB3">
        <w:rPr>
          <w:rFonts w:cs="Arial"/>
          <w:sz w:val="24"/>
          <w:szCs w:val="24"/>
        </w:rPr>
        <w:t>rograms</w:t>
      </w:r>
    </w:p>
    <w:p w:rsidR="008A4EC3" w:rsidRPr="008B1AB3" w:rsidRDefault="008A4EC3" w:rsidP="008D23FB">
      <w:pPr>
        <w:pStyle w:val="ListParagraph"/>
        <w:numPr>
          <w:ilvl w:val="0"/>
          <w:numId w:val="12"/>
        </w:numPr>
        <w:autoSpaceDE w:val="0"/>
        <w:autoSpaceDN w:val="0"/>
        <w:adjustRightInd w:val="0"/>
        <w:spacing w:after="0" w:line="240" w:lineRule="auto"/>
        <w:rPr>
          <w:rFonts w:cs="Arial"/>
          <w:sz w:val="24"/>
          <w:szCs w:val="24"/>
        </w:rPr>
      </w:pPr>
      <w:r w:rsidRPr="008B1AB3">
        <w:rPr>
          <w:rFonts w:cs="Arial"/>
          <w:sz w:val="24"/>
          <w:szCs w:val="24"/>
        </w:rPr>
        <w:t xml:space="preserve">the Continuous Quality Improvement </w:t>
      </w:r>
      <w:r w:rsidR="006B23E2">
        <w:rPr>
          <w:rFonts w:cs="Arial"/>
          <w:sz w:val="24"/>
          <w:szCs w:val="24"/>
        </w:rPr>
        <w:t xml:space="preserve"> Plan(CQIP) </w:t>
      </w:r>
      <w:r w:rsidRPr="008B1AB3">
        <w:rPr>
          <w:rFonts w:cs="Arial"/>
          <w:sz w:val="24"/>
          <w:szCs w:val="24"/>
        </w:rPr>
        <w:t>if any of the identified criteria are not met</w:t>
      </w:r>
      <w:r w:rsidR="001172CB" w:rsidRPr="008B1AB3">
        <w:rPr>
          <w:rFonts w:cs="Arial"/>
          <w:sz w:val="24"/>
          <w:szCs w:val="24"/>
        </w:rPr>
        <w:t>,</w:t>
      </w:r>
      <w:r w:rsidR="00EC2D99" w:rsidRPr="008B1AB3">
        <w:rPr>
          <w:rFonts w:cs="Arial"/>
          <w:sz w:val="24"/>
          <w:szCs w:val="24"/>
        </w:rPr>
        <w:t xml:space="preserve"> and</w:t>
      </w:r>
    </w:p>
    <w:p w:rsidR="008A4EC3" w:rsidRPr="008B1AB3" w:rsidRDefault="008A4EC3" w:rsidP="008D23FB">
      <w:pPr>
        <w:pStyle w:val="ListParagraph"/>
        <w:numPr>
          <w:ilvl w:val="0"/>
          <w:numId w:val="12"/>
        </w:numPr>
        <w:autoSpaceDE w:val="0"/>
        <w:autoSpaceDN w:val="0"/>
        <w:adjustRightInd w:val="0"/>
        <w:spacing w:after="0" w:line="240" w:lineRule="auto"/>
        <w:rPr>
          <w:rFonts w:cs="Arial"/>
          <w:sz w:val="24"/>
          <w:szCs w:val="24"/>
        </w:rPr>
      </w:pPr>
      <w:r w:rsidRPr="008B1AB3">
        <w:rPr>
          <w:rFonts w:cs="Arial"/>
          <w:sz w:val="24"/>
          <w:szCs w:val="24"/>
        </w:rPr>
        <w:t>a copy of the agreement form signed by the program director AND the school principal or superintendent</w:t>
      </w:r>
      <w:r w:rsidR="00EC2D99" w:rsidRPr="008B1AB3">
        <w:rPr>
          <w:rFonts w:cs="Arial"/>
          <w:sz w:val="24"/>
          <w:szCs w:val="24"/>
        </w:rPr>
        <w:t>.</w:t>
      </w:r>
    </w:p>
    <w:p w:rsidR="008A4EC3" w:rsidRPr="00AD7DE5" w:rsidRDefault="008A4EC3" w:rsidP="008A4EC3">
      <w:pPr>
        <w:pStyle w:val="ListParagraph"/>
        <w:autoSpaceDE w:val="0"/>
        <w:autoSpaceDN w:val="0"/>
        <w:adjustRightInd w:val="0"/>
        <w:spacing w:after="0" w:line="240" w:lineRule="auto"/>
        <w:ind w:left="776"/>
        <w:rPr>
          <w:rFonts w:cs="Arial"/>
          <w:b/>
        </w:rPr>
      </w:pPr>
    </w:p>
    <w:p w:rsidR="00AD7DE5" w:rsidRPr="00762CF5" w:rsidRDefault="00AD7DE5" w:rsidP="00AD7DE5">
      <w:pPr>
        <w:pStyle w:val="Subtitle"/>
        <w:spacing w:after="0"/>
        <w:rPr>
          <w:b/>
          <w:color w:val="A20000"/>
          <w:sz w:val="24"/>
          <w:szCs w:val="24"/>
        </w:rPr>
      </w:pPr>
      <w:r w:rsidRPr="00762CF5">
        <w:rPr>
          <w:b/>
          <w:color w:val="A20000"/>
          <w:sz w:val="24"/>
          <w:szCs w:val="24"/>
        </w:rPr>
        <w:t>Information</w:t>
      </w:r>
    </w:p>
    <w:p w:rsidR="00AD7DE5" w:rsidRPr="008B1AB3" w:rsidRDefault="001E129D" w:rsidP="007E5C7D">
      <w:pPr>
        <w:pStyle w:val="ListParagraph"/>
        <w:numPr>
          <w:ilvl w:val="0"/>
          <w:numId w:val="16"/>
        </w:numPr>
        <w:autoSpaceDE w:val="0"/>
        <w:autoSpaceDN w:val="0"/>
        <w:adjustRightInd w:val="0"/>
        <w:spacing w:beforeLines="200" w:line="240" w:lineRule="auto"/>
        <w:rPr>
          <w:rFonts w:cs="Arial"/>
          <w:sz w:val="24"/>
          <w:szCs w:val="24"/>
        </w:rPr>
      </w:pPr>
      <w:r w:rsidRPr="008B1AB3">
        <w:rPr>
          <w:rFonts w:cs="Arial"/>
          <w:sz w:val="24"/>
          <w:szCs w:val="24"/>
        </w:rPr>
        <w:t xml:space="preserve">QRIS applications are </w:t>
      </w:r>
      <w:r w:rsidR="00F33AEA" w:rsidRPr="008B1AB3">
        <w:rPr>
          <w:rFonts w:cs="Arial"/>
          <w:sz w:val="24"/>
          <w:szCs w:val="24"/>
        </w:rPr>
        <w:t>site specific (not</w:t>
      </w:r>
      <w:r w:rsidR="00EC2D99" w:rsidRPr="008B1AB3">
        <w:rPr>
          <w:rFonts w:cs="Arial"/>
          <w:sz w:val="24"/>
          <w:szCs w:val="24"/>
        </w:rPr>
        <w:t xml:space="preserve"> </w:t>
      </w:r>
      <w:r w:rsidRPr="008B1AB3">
        <w:rPr>
          <w:rFonts w:cs="Arial"/>
          <w:sz w:val="24"/>
          <w:szCs w:val="24"/>
        </w:rPr>
        <w:t>town/city specific or classroom specific).</w:t>
      </w:r>
      <w:r w:rsidR="005E1A92" w:rsidRPr="008B1AB3">
        <w:rPr>
          <w:rFonts w:cs="Arial"/>
          <w:sz w:val="24"/>
          <w:szCs w:val="24"/>
        </w:rPr>
        <w:t xml:space="preserve"> An i</w:t>
      </w:r>
      <w:r w:rsidRPr="008B1AB3">
        <w:rPr>
          <w:rFonts w:cs="Arial"/>
          <w:sz w:val="24"/>
          <w:szCs w:val="24"/>
        </w:rPr>
        <w:t>ndividual self-assessment</w:t>
      </w:r>
      <w:r w:rsidR="005E1A92" w:rsidRPr="008B1AB3">
        <w:rPr>
          <w:rFonts w:cs="Arial"/>
          <w:sz w:val="24"/>
          <w:szCs w:val="24"/>
        </w:rPr>
        <w:t xml:space="preserve"> and agreement form</w:t>
      </w:r>
      <w:r w:rsidRPr="008B1AB3">
        <w:rPr>
          <w:rFonts w:cs="Arial"/>
          <w:sz w:val="24"/>
          <w:szCs w:val="24"/>
        </w:rPr>
        <w:t xml:space="preserve"> need</w:t>
      </w:r>
      <w:r w:rsidR="005E1A92" w:rsidRPr="008B1AB3">
        <w:rPr>
          <w:rFonts w:cs="Arial"/>
          <w:sz w:val="24"/>
          <w:szCs w:val="24"/>
        </w:rPr>
        <w:t>s</w:t>
      </w:r>
      <w:r w:rsidRPr="008B1AB3">
        <w:rPr>
          <w:rFonts w:cs="Arial"/>
          <w:sz w:val="24"/>
          <w:szCs w:val="24"/>
        </w:rPr>
        <w:t xml:space="preserve"> to be completed for </w:t>
      </w:r>
      <w:r w:rsidRPr="008B1AB3">
        <w:rPr>
          <w:rFonts w:cs="Arial"/>
          <w:i/>
          <w:sz w:val="24"/>
          <w:szCs w:val="24"/>
        </w:rPr>
        <w:t>each</w:t>
      </w:r>
      <w:r w:rsidRPr="008B1AB3">
        <w:rPr>
          <w:rFonts w:cs="Arial"/>
          <w:sz w:val="24"/>
          <w:szCs w:val="24"/>
        </w:rPr>
        <w:t xml:space="preserve"> school.</w:t>
      </w:r>
    </w:p>
    <w:p w:rsidR="00DE06E8" w:rsidRPr="008B1AB3" w:rsidRDefault="00DE06E8" w:rsidP="007E5C7D">
      <w:pPr>
        <w:pStyle w:val="ListParagraph"/>
        <w:autoSpaceDE w:val="0"/>
        <w:autoSpaceDN w:val="0"/>
        <w:adjustRightInd w:val="0"/>
        <w:spacing w:beforeLines="200" w:line="240" w:lineRule="auto"/>
        <w:ind w:left="270" w:hanging="270"/>
        <w:rPr>
          <w:rFonts w:cs="Arial"/>
          <w:sz w:val="24"/>
          <w:szCs w:val="24"/>
        </w:rPr>
      </w:pPr>
    </w:p>
    <w:p w:rsidR="00AD7DE5" w:rsidRPr="008B1AB3" w:rsidRDefault="00F63B8F" w:rsidP="007E5C7D">
      <w:pPr>
        <w:pStyle w:val="ListParagraph"/>
        <w:numPr>
          <w:ilvl w:val="0"/>
          <w:numId w:val="16"/>
        </w:numPr>
        <w:autoSpaceDE w:val="0"/>
        <w:autoSpaceDN w:val="0"/>
        <w:adjustRightInd w:val="0"/>
        <w:spacing w:beforeLines="200" w:line="240" w:lineRule="auto"/>
        <w:rPr>
          <w:rFonts w:cs="Arial"/>
          <w:sz w:val="24"/>
          <w:szCs w:val="24"/>
        </w:rPr>
      </w:pPr>
      <w:r w:rsidRPr="008B1AB3">
        <w:rPr>
          <w:rFonts w:cs="Arial"/>
          <w:sz w:val="24"/>
          <w:szCs w:val="24"/>
        </w:rPr>
        <w:t xml:space="preserve">Programs applying for QRIS level 1 as a </w:t>
      </w:r>
      <w:r w:rsidR="00675B6C" w:rsidRPr="008B1AB3">
        <w:rPr>
          <w:rFonts w:cs="Arial"/>
          <w:sz w:val="24"/>
          <w:szCs w:val="24"/>
        </w:rPr>
        <w:t>public-school operated program</w:t>
      </w:r>
      <w:r w:rsidRPr="008B1AB3">
        <w:rPr>
          <w:rFonts w:cs="Arial"/>
          <w:sz w:val="24"/>
          <w:szCs w:val="24"/>
        </w:rPr>
        <w:t xml:space="preserve"> must be aware of QRIS standards in the categories of:</w:t>
      </w:r>
      <w:r w:rsidR="00A67DFC" w:rsidRPr="008B1AB3">
        <w:rPr>
          <w:rFonts w:cs="Arial"/>
          <w:sz w:val="24"/>
          <w:szCs w:val="24"/>
        </w:rPr>
        <w:t xml:space="preserve"> curriculum and learning, safe healthy indoor and outdoor environments, workforce qualifications and professional development, family and community engagement and leadership, </w:t>
      </w:r>
      <w:r w:rsidR="0020140B" w:rsidRPr="008B1AB3">
        <w:rPr>
          <w:rFonts w:cs="Arial"/>
          <w:sz w:val="24"/>
          <w:szCs w:val="24"/>
        </w:rPr>
        <w:t xml:space="preserve">and </w:t>
      </w:r>
      <w:r w:rsidR="00A67DFC" w:rsidRPr="008B1AB3">
        <w:rPr>
          <w:rFonts w:cs="Arial"/>
          <w:sz w:val="24"/>
          <w:szCs w:val="24"/>
        </w:rPr>
        <w:t>m</w:t>
      </w:r>
      <w:r w:rsidR="00DE06E8" w:rsidRPr="008B1AB3">
        <w:rPr>
          <w:rFonts w:cs="Arial"/>
          <w:sz w:val="24"/>
          <w:szCs w:val="24"/>
        </w:rPr>
        <w:t xml:space="preserve">anagement and administration.  </w:t>
      </w:r>
    </w:p>
    <w:p w:rsidR="00DE06E8" w:rsidRPr="008B1AB3" w:rsidRDefault="00DE06E8" w:rsidP="00FC6906">
      <w:pPr>
        <w:pStyle w:val="ListParagraph"/>
        <w:ind w:left="270" w:hanging="270"/>
        <w:rPr>
          <w:rFonts w:cs="Arial"/>
          <w:sz w:val="24"/>
          <w:szCs w:val="24"/>
        </w:rPr>
      </w:pPr>
    </w:p>
    <w:p w:rsidR="00AD7DE5" w:rsidRPr="008B1AB3" w:rsidRDefault="001E129D" w:rsidP="007E5C7D">
      <w:pPr>
        <w:pStyle w:val="ListParagraph"/>
        <w:numPr>
          <w:ilvl w:val="0"/>
          <w:numId w:val="16"/>
        </w:numPr>
        <w:autoSpaceDE w:val="0"/>
        <w:autoSpaceDN w:val="0"/>
        <w:adjustRightInd w:val="0"/>
        <w:spacing w:beforeLines="200" w:line="240" w:lineRule="auto"/>
        <w:rPr>
          <w:rFonts w:cs="Arial"/>
          <w:sz w:val="24"/>
          <w:szCs w:val="24"/>
        </w:rPr>
      </w:pPr>
      <w:r w:rsidRPr="008B1AB3">
        <w:rPr>
          <w:rFonts w:cs="Arial"/>
          <w:sz w:val="24"/>
          <w:szCs w:val="24"/>
        </w:rPr>
        <w:t>Programs must have at least one staff member at each site listed in the EEC Professional Qualifications Registry</w:t>
      </w:r>
      <w:r w:rsidR="005E1A92" w:rsidRPr="008B1AB3">
        <w:rPr>
          <w:rFonts w:cs="Arial"/>
          <w:sz w:val="24"/>
          <w:szCs w:val="24"/>
        </w:rPr>
        <w:t xml:space="preserve"> (PQR)</w:t>
      </w:r>
      <w:r w:rsidR="00070DD2" w:rsidRPr="008B1AB3">
        <w:rPr>
          <w:rFonts w:cs="Arial"/>
          <w:sz w:val="24"/>
          <w:szCs w:val="24"/>
        </w:rPr>
        <w:t xml:space="preserve"> </w:t>
      </w:r>
      <w:r w:rsidR="005E1A92" w:rsidRPr="008B1AB3">
        <w:rPr>
          <w:rFonts w:cs="Arial"/>
          <w:sz w:val="24"/>
          <w:szCs w:val="24"/>
        </w:rPr>
        <w:t xml:space="preserve">before starting a </w:t>
      </w:r>
      <w:r w:rsidRPr="008B1AB3">
        <w:rPr>
          <w:rFonts w:cs="Arial"/>
          <w:sz w:val="24"/>
          <w:szCs w:val="24"/>
        </w:rPr>
        <w:t>QRIS application</w:t>
      </w:r>
      <w:r w:rsidR="00070DD2" w:rsidRPr="008B1AB3">
        <w:rPr>
          <w:rFonts w:cs="Arial"/>
          <w:sz w:val="24"/>
          <w:szCs w:val="24"/>
        </w:rPr>
        <w:t xml:space="preserve">. This individual will also be designated as the administrator for the QRIS on-line application in the QRIS Program Manager (QPM). </w:t>
      </w:r>
    </w:p>
    <w:p w:rsidR="00DE06E8" w:rsidRPr="008B1AB3" w:rsidRDefault="00DE06E8" w:rsidP="00FC6906">
      <w:pPr>
        <w:pStyle w:val="ListParagraph"/>
        <w:ind w:left="270" w:hanging="270"/>
        <w:rPr>
          <w:rFonts w:cs="Arial"/>
          <w:sz w:val="24"/>
          <w:szCs w:val="24"/>
        </w:rPr>
      </w:pPr>
    </w:p>
    <w:p w:rsidR="008A4EC3" w:rsidRPr="008B1AB3" w:rsidRDefault="008A4EC3" w:rsidP="007E5C7D">
      <w:pPr>
        <w:pStyle w:val="ListParagraph"/>
        <w:numPr>
          <w:ilvl w:val="0"/>
          <w:numId w:val="16"/>
        </w:numPr>
        <w:autoSpaceDE w:val="0"/>
        <w:autoSpaceDN w:val="0"/>
        <w:adjustRightInd w:val="0"/>
        <w:spacing w:beforeLines="200" w:line="240" w:lineRule="auto"/>
        <w:rPr>
          <w:rFonts w:cs="Arial"/>
          <w:sz w:val="24"/>
          <w:szCs w:val="24"/>
        </w:rPr>
      </w:pPr>
      <w:r w:rsidRPr="008B1AB3">
        <w:rPr>
          <w:rFonts w:cs="Arial"/>
          <w:sz w:val="24"/>
          <w:szCs w:val="24"/>
        </w:rPr>
        <w:t xml:space="preserve">Programs that do not meet all of the </w:t>
      </w:r>
      <w:r w:rsidR="001E129D" w:rsidRPr="008B1AB3">
        <w:rPr>
          <w:rFonts w:cs="Arial"/>
          <w:sz w:val="24"/>
          <w:szCs w:val="24"/>
        </w:rPr>
        <w:t xml:space="preserve">quality </w:t>
      </w:r>
      <w:r w:rsidRPr="008B1AB3">
        <w:rPr>
          <w:rFonts w:cs="Arial"/>
          <w:sz w:val="24"/>
          <w:szCs w:val="24"/>
        </w:rPr>
        <w:t xml:space="preserve">indicators </w:t>
      </w:r>
      <w:r w:rsidR="001E129D" w:rsidRPr="008B1AB3">
        <w:rPr>
          <w:rFonts w:cs="Arial"/>
          <w:sz w:val="24"/>
          <w:szCs w:val="24"/>
        </w:rPr>
        <w:t>identified in the s</w:t>
      </w:r>
      <w:r w:rsidRPr="008B1AB3">
        <w:rPr>
          <w:rFonts w:cs="Arial"/>
          <w:sz w:val="24"/>
          <w:szCs w:val="24"/>
        </w:rPr>
        <w:t>elf-assessment</w:t>
      </w:r>
      <w:r w:rsidR="001E129D" w:rsidRPr="008B1AB3">
        <w:rPr>
          <w:rFonts w:cs="Arial"/>
          <w:sz w:val="24"/>
          <w:szCs w:val="24"/>
        </w:rPr>
        <w:t xml:space="preserve"> must submit a Continuous Quality Improvemen</w:t>
      </w:r>
      <w:r w:rsidR="005E1A92" w:rsidRPr="008B1AB3">
        <w:rPr>
          <w:rFonts w:cs="Arial"/>
          <w:sz w:val="24"/>
          <w:szCs w:val="24"/>
        </w:rPr>
        <w:t xml:space="preserve">t </w:t>
      </w:r>
      <w:r w:rsidR="009E67FE">
        <w:rPr>
          <w:rFonts w:cs="Arial"/>
          <w:sz w:val="24"/>
          <w:szCs w:val="24"/>
        </w:rPr>
        <w:t xml:space="preserve">Plan </w:t>
      </w:r>
      <w:r w:rsidR="005E1A92" w:rsidRPr="008B1AB3">
        <w:rPr>
          <w:rFonts w:cs="Arial"/>
          <w:sz w:val="24"/>
          <w:szCs w:val="24"/>
        </w:rPr>
        <w:t>(</w:t>
      </w:r>
      <w:r w:rsidR="001E129D" w:rsidRPr="008B1AB3">
        <w:rPr>
          <w:rFonts w:cs="Arial"/>
          <w:sz w:val="24"/>
          <w:szCs w:val="24"/>
        </w:rPr>
        <w:t>CQI</w:t>
      </w:r>
      <w:r w:rsidR="009E67FE">
        <w:rPr>
          <w:rFonts w:cs="Arial"/>
          <w:sz w:val="24"/>
          <w:szCs w:val="24"/>
        </w:rPr>
        <w:t>P</w:t>
      </w:r>
      <w:r w:rsidR="001E129D" w:rsidRPr="008B1AB3">
        <w:rPr>
          <w:rFonts w:cs="Arial"/>
          <w:sz w:val="24"/>
          <w:szCs w:val="24"/>
        </w:rPr>
        <w:t>) along with th</w:t>
      </w:r>
      <w:r w:rsidR="005E1A92" w:rsidRPr="008B1AB3">
        <w:rPr>
          <w:rFonts w:cs="Arial"/>
          <w:sz w:val="24"/>
          <w:szCs w:val="24"/>
        </w:rPr>
        <w:t>is</w:t>
      </w:r>
      <w:r w:rsidR="001E129D" w:rsidRPr="008B1AB3">
        <w:rPr>
          <w:rFonts w:cs="Arial"/>
          <w:sz w:val="24"/>
          <w:szCs w:val="24"/>
        </w:rPr>
        <w:t xml:space="preserve"> self-assessment and agreement</w:t>
      </w:r>
      <w:r w:rsidR="005E1A92" w:rsidRPr="008B1AB3">
        <w:rPr>
          <w:rFonts w:cs="Arial"/>
          <w:sz w:val="24"/>
          <w:szCs w:val="24"/>
        </w:rPr>
        <w:t xml:space="preserve"> form.</w:t>
      </w:r>
    </w:p>
    <w:p w:rsidR="00DE06E8" w:rsidRPr="008B1AB3" w:rsidRDefault="00DE06E8" w:rsidP="00FC6906">
      <w:pPr>
        <w:pStyle w:val="ListParagraph"/>
        <w:ind w:left="270" w:hanging="270"/>
        <w:rPr>
          <w:rFonts w:cs="Arial"/>
          <w:sz w:val="24"/>
          <w:szCs w:val="24"/>
        </w:rPr>
      </w:pPr>
    </w:p>
    <w:p w:rsidR="00F41B24" w:rsidRPr="00DE06E8" w:rsidRDefault="001172CB" w:rsidP="007E5C7D">
      <w:pPr>
        <w:pStyle w:val="ListParagraph"/>
        <w:numPr>
          <w:ilvl w:val="0"/>
          <w:numId w:val="16"/>
        </w:numPr>
        <w:autoSpaceDE w:val="0"/>
        <w:autoSpaceDN w:val="0"/>
        <w:adjustRightInd w:val="0"/>
        <w:spacing w:beforeLines="200" w:line="240" w:lineRule="auto"/>
        <w:rPr>
          <w:rFonts w:cs="Arial"/>
          <w:b/>
          <w:sz w:val="24"/>
          <w:szCs w:val="24"/>
        </w:rPr>
      </w:pPr>
      <w:r w:rsidRPr="008B1AB3">
        <w:rPr>
          <w:rFonts w:cs="Arial"/>
          <w:sz w:val="24"/>
          <w:szCs w:val="24"/>
        </w:rPr>
        <w:t>The criteria identified in this Self-Assessment have been adapted from the MA Department of Early Education and Care licensing regulations, and are aligned with the MA Department of Elementary and Secondary Education requirements.</w:t>
      </w:r>
      <w:r w:rsidR="00F41B24" w:rsidRPr="00DE06E8">
        <w:rPr>
          <w:rFonts w:cs="Arial"/>
          <w:b/>
          <w:sz w:val="24"/>
          <w:szCs w:val="24"/>
        </w:rPr>
        <w:br w:type="page"/>
      </w:r>
    </w:p>
    <w:p w:rsidR="00B70B51" w:rsidRDefault="00C91425" w:rsidP="00C7371D">
      <w:pPr>
        <w:pStyle w:val="Heading1"/>
        <w:spacing w:before="120" w:after="120" w:line="240" w:lineRule="auto"/>
      </w:pPr>
      <w:r>
        <w:lastRenderedPageBreak/>
        <w:t>Q</w:t>
      </w:r>
      <w:r w:rsidR="00B70B51" w:rsidRPr="000B5A64">
        <w:t>RIS LEVEL 1</w:t>
      </w:r>
      <w:r w:rsidR="00B70B51">
        <w:t xml:space="preserve"> SELF-ASSESSMENT</w:t>
      </w:r>
    </w:p>
    <w:p w:rsidR="00B70B51" w:rsidRDefault="00B70B51" w:rsidP="00C7371D">
      <w:pPr>
        <w:pStyle w:val="Heading1"/>
        <w:spacing w:before="120" w:after="120" w:line="240" w:lineRule="auto"/>
      </w:pPr>
      <w:r>
        <w:t xml:space="preserve">For </w:t>
      </w:r>
      <w:r w:rsidRPr="000B5A64">
        <w:t>P</w:t>
      </w:r>
      <w:r>
        <w:t xml:space="preserve">ublic School Early Education Programs </w:t>
      </w:r>
    </w:p>
    <w:p w:rsidR="00F80183" w:rsidRDefault="00F80183" w:rsidP="00B70B51">
      <w:pPr>
        <w:spacing w:after="0" w:line="240" w:lineRule="auto"/>
        <w:jc w:val="center"/>
        <w:rPr>
          <w:rFonts w:cs="Arial"/>
          <w:b/>
          <w:sz w:val="24"/>
          <w:szCs w:val="24"/>
        </w:rPr>
      </w:pPr>
    </w:p>
    <w:p w:rsidR="00B70B51" w:rsidRPr="00F41B24" w:rsidRDefault="00B70B51" w:rsidP="00B70B51">
      <w:pPr>
        <w:spacing w:after="0" w:line="240" w:lineRule="auto"/>
        <w:jc w:val="center"/>
        <w:rPr>
          <w:rFonts w:cs="Arial"/>
          <w:b/>
          <w:sz w:val="20"/>
          <w:szCs w:val="20"/>
        </w:rPr>
      </w:pPr>
    </w:p>
    <w:p w:rsidR="00B70B51" w:rsidRDefault="00B846F9" w:rsidP="00B70B51">
      <w:pPr>
        <w:spacing w:after="0" w:line="240" w:lineRule="auto"/>
        <w:rPr>
          <w:rFonts w:cs="Arial"/>
          <w:i/>
          <w:sz w:val="24"/>
          <w:szCs w:val="24"/>
        </w:rPr>
      </w:pPr>
      <w:r>
        <w:rPr>
          <w:rFonts w:cs="Arial"/>
          <w:i/>
          <w:sz w:val="24"/>
          <w:szCs w:val="24"/>
        </w:rPr>
        <w:t>Please r</w:t>
      </w:r>
      <w:r w:rsidRPr="00B846F9">
        <w:rPr>
          <w:rFonts w:cs="Arial"/>
          <w:i/>
          <w:sz w:val="24"/>
          <w:szCs w:val="24"/>
        </w:rPr>
        <w:t xml:space="preserve">efer to the guidance at the end of this document for clarification on the </w:t>
      </w:r>
      <w:r>
        <w:rPr>
          <w:rFonts w:cs="Arial"/>
          <w:i/>
          <w:sz w:val="24"/>
          <w:szCs w:val="24"/>
        </w:rPr>
        <w:t xml:space="preserve">self-assessment </w:t>
      </w:r>
      <w:r w:rsidRPr="00B846F9">
        <w:rPr>
          <w:rFonts w:cs="Arial"/>
          <w:i/>
          <w:sz w:val="24"/>
          <w:szCs w:val="24"/>
        </w:rPr>
        <w:t>criteria</w:t>
      </w:r>
      <w:r>
        <w:rPr>
          <w:rFonts w:cs="Arial"/>
          <w:i/>
          <w:sz w:val="24"/>
          <w:szCs w:val="24"/>
        </w:rPr>
        <w:t>.</w:t>
      </w:r>
    </w:p>
    <w:p w:rsidR="00F80183" w:rsidRPr="00F80183" w:rsidRDefault="00F80183" w:rsidP="00B70B51">
      <w:pPr>
        <w:spacing w:after="0" w:line="240" w:lineRule="auto"/>
        <w:rPr>
          <w:rFonts w:cs="Arial"/>
          <w:i/>
          <w:sz w:val="16"/>
          <w:szCs w:val="16"/>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9"/>
        <w:gridCol w:w="7530"/>
        <w:gridCol w:w="810"/>
        <w:gridCol w:w="828"/>
      </w:tblGrid>
      <w:tr w:rsidR="00B846F9" w:rsidRPr="000B5A64" w:rsidTr="004664E1">
        <w:trPr>
          <w:cnfStyle w:val="100000000000"/>
        </w:trPr>
        <w:tc>
          <w:tcPr>
            <w:cnfStyle w:val="001000000000"/>
            <w:tcW w:w="1128" w:type="dxa"/>
          </w:tcPr>
          <w:p w:rsidR="00B846F9" w:rsidRPr="000B5A64" w:rsidRDefault="00B846F9" w:rsidP="00B846F9">
            <w:pPr>
              <w:rPr>
                <w:rFonts w:cs="Arial"/>
                <w:b w:val="0"/>
                <w:sz w:val="24"/>
                <w:szCs w:val="24"/>
              </w:rPr>
            </w:pPr>
            <w:r>
              <w:rPr>
                <w:rFonts w:cs="Arial"/>
                <w:sz w:val="24"/>
                <w:szCs w:val="24"/>
              </w:rPr>
              <w:t>NUMBER</w:t>
            </w:r>
          </w:p>
        </w:tc>
        <w:tc>
          <w:tcPr>
            <w:tcW w:w="7530" w:type="dxa"/>
          </w:tcPr>
          <w:p w:rsidR="00B846F9" w:rsidRPr="000B5A64" w:rsidRDefault="00B846F9" w:rsidP="00B846F9">
            <w:pPr>
              <w:jc w:val="center"/>
              <w:cnfStyle w:val="100000000000"/>
              <w:rPr>
                <w:rFonts w:cs="Arial"/>
                <w:b w:val="0"/>
                <w:sz w:val="24"/>
                <w:szCs w:val="24"/>
              </w:rPr>
            </w:pPr>
            <w:r w:rsidRPr="000B5A64">
              <w:rPr>
                <w:rFonts w:cs="Arial"/>
                <w:sz w:val="24"/>
                <w:szCs w:val="24"/>
              </w:rPr>
              <w:t>C</w:t>
            </w:r>
            <w:r>
              <w:rPr>
                <w:rFonts w:cs="Arial"/>
                <w:sz w:val="24"/>
                <w:szCs w:val="24"/>
              </w:rPr>
              <w:t>RITERIA</w:t>
            </w:r>
          </w:p>
        </w:tc>
        <w:tc>
          <w:tcPr>
            <w:tcW w:w="810" w:type="dxa"/>
          </w:tcPr>
          <w:p w:rsidR="00B846F9" w:rsidRPr="000B5A64" w:rsidRDefault="00B846F9" w:rsidP="00B846F9">
            <w:pPr>
              <w:cnfStyle w:val="100000000000"/>
              <w:rPr>
                <w:rFonts w:cs="Arial"/>
                <w:b w:val="0"/>
                <w:sz w:val="24"/>
                <w:szCs w:val="24"/>
              </w:rPr>
            </w:pPr>
            <w:r w:rsidRPr="000B5A64">
              <w:rPr>
                <w:rFonts w:cs="Arial"/>
                <w:sz w:val="24"/>
                <w:szCs w:val="24"/>
              </w:rPr>
              <w:t>YES</w:t>
            </w:r>
          </w:p>
        </w:tc>
        <w:tc>
          <w:tcPr>
            <w:tcW w:w="828" w:type="dxa"/>
          </w:tcPr>
          <w:p w:rsidR="00B846F9" w:rsidRPr="000B5A64" w:rsidRDefault="00B846F9" w:rsidP="00B846F9">
            <w:pPr>
              <w:cnfStyle w:val="100000000000"/>
              <w:rPr>
                <w:rFonts w:cs="Arial"/>
                <w:b w:val="0"/>
                <w:sz w:val="24"/>
                <w:szCs w:val="24"/>
              </w:rPr>
            </w:pPr>
            <w:r w:rsidRPr="000B5A64">
              <w:rPr>
                <w:rFonts w:cs="Arial"/>
                <w:sz w:val="24"/>
                <w:szCs w:val="24"/>
              </w:rPr>
              <w:t>NO</w:t>
            </w:r>
          </w:p>
        </w:tc>
      </w:tr>
      <w:tr w:rsidR="00B846F9" w:rsidRPr="000B5A64" w:rsidTr="004664E1">
        <w:trPr>
          <w:cnfStyle w:val="000000100000"/>
        </w:trPr>
        <w:tc>
          <w:tcPr>
            <w:cnfStyle w:val="001000000000"/>
            <w:tcW w:w="1128" w:type="dxa"/>
            <w:tcBorders>
              <w:top w:val="none" w:sz="0" w:space="0" w:color="auto"/>
              <w:left w:val="none" w:sz="0" w:space="0" w:color="auto"/>
              <w:bottom w:val="none" w:sz="0" w:space="0" w:color="auto"/>
            </w:tcBorders>
          </w:tcPr>
          <w:p w:rsidR="00B846F9" w:rsidRPr="005E1A92" w:rsidRDefault="00B846F9" w:rsidP="00B846F9">
            <w:pPr>
              <w:jc w:val="center"/>
              <w:rPr>
                <w:rFonts w:cs="Arial"/>
              </w:rPr>
            </w:pPr>
          </w:p>
          <w:p w:rsidR="00B846F9" w:rsidRPr="005E1A92" w:rsidRDefault="00B846F9" w:rsidP="00B846F9">
            <w:pPr>
              <w:jc w:val="center"/>
              <w:rPr>
                <w:rFonts w:cs="Arial"/>
              </w:rPr>
            </w:pPr>
            <w:r w:rsidRPr="005E1A92">
              <w:rPr>
                <w:rFonts w:cs="Arial"/>
              </w:rPr>
              <w:t>1.</w:t>
            </w:r>
          </w:p>
        </w:tc>
        <w:tc>
          <w:tcPr>
            <w:tcW w:w="7530" w:type="dxa"/>
            <w:tcBorders>
              <w:top w:val="none" w:sz="0" w:space="0" w:color="auto"/>
              <w:bottom w:val="none" w:sz="0" w:space="0" w:color="auto"/>
            </w:tcBorders>
          </w:tcPr>
          <w:p w:rsidR="002D18DF" w:rsidRPr="002D18DF" w:rsidRDefault="002D18DF" w:rsidP="00B846F9">
            <w:pPr>
              <w:cnfStyle w:val="000000100000"/>
              <w:rPr>
                <w:rFonts w:cs="Arial"/>
                <w:sz w:val="16"/>
                <w:szCs w:val="16"/>
              </w:rPr>
            </w:pPr>
          </w:p>
          <w:p w:rsidR="00B846F9" w:rsidRPr="005E1A92" w:rsidRDefault="00B846F9" w:rsidP="00E01A61">
            <w:pPr>
              <w:cnfStyle w:val="000000100000"/>
              <w:rPr>
                <w:rFonts w:cs="Arial"/>
              </w:rPr>
            </w:pPr>
            <w:r w:rsidRPr="005E1A92">
              <w:rPr>
                <w:rFonts w:cs="Arial"/>
              </w:rPr>
              <w:t>Criminal background checks are conducted</w:t>
            </w:r>
            <w:r>
              <w:rPr>
                <w:rFonts w:cs="Arial"/>
              </w:rPr>
              <w:t xml:space="preserve"> in accordance with </w:t>
            </w:r>
            <w:r w:rsidR="00E01A61">
              <w:rPr>
                <w:rFonts w:cs="Arial"/>
              </w:rPr>
              <w:t xml:space="preserve">G.L. c. 71, §38R and the regulations promulgated by the Board of Elementary and Secondary Education at </w:t>
            </w:r>
            <w:hyperlink r:id="rId9" w:history="1">
              <w:r w:rsidR="00E01A61" w:rsidRPr="003C77B9">
                <w:rPr>
                  <w:rStyle w:val="Hyperlink"/>
                  <w:rFonts w:cs="Arial"/>
                </w:rPr>
                <w:t>http://www.doe.mass.edu/lawsregs/603cmr51.html</w:t>
              </w:r>
            </w:hyperlink>
            <w:r w:rsidR="00E01A61">
              <w:rPr>
                <w:rFonts w:cs="Arial"/>
              </w:rPr>
              <w:t xml:space="preserve">. </w:t>
            </w:r>
          </w:p>
        </w:tc>
        <w:tc>
          <w:tcPr>
            <w:tcW w:w="810" w:type="dxa"/>
            <w:tcBorders>
              <w:top w:val="none" w:sz="0" w:space="0" w:color="auto"/>
              <w:bottom w:val="none" w:sz="0" w:space="0" w:color="auto"/>
            </w:tcBorders>
          </w:tcPr>
          <w:p w:rsidR="00B846F9" w:rsidRPr="005E1A92" w:rsidRDefault="00B846F9" w:rsidP="00B846F9">
            <w:pPr>
              <w:cnfStyle w:val="000000100000"/>
              <w:rPr>
                <w:rFonts w:cs="Arial"/>
              </w:rPr>
            </w:pPr>
          </w:p>
        </w:tc>
        <w:tc>
          <w:tcPr>
            <w:tcW w:w="828" w:type="dxa"/>
            <w:tcBorders>
              <w:top w:val="none" w:sz="0" w:space="0" w:color="auto"/>
              <w:bottom w:val="none" w:sz="0" w:space="0" w:color="auto"/>
              <w:right w:val="none" w:sz="0" w:space="0" w:color="auto"/>
            </w:tcBorders>
          </w:tcPr>
          <w:p w:rsidR="00B846F9" w:rsidRPr="005E1A92" w:rsidRDefault="00B846F9" w:rsidP="00B846F9">
            <w:pPr>
              <w:cnfStyle w:val="000000100000"/>
              <w:rPr>
                <w:rFonts w:cs="Arial"/>
              </w:rPr>
            </w:pPr>
          </w:p>
        </w:tc>
      </w:tr>
      <w:tr w:rsidR="00B846F9" w:rsidRPr="000B5A64" w:rsidTr="004664E1">
        <w:tc>
          <w:tcPr>
            <w:cnfStyle w:val="001000000000"/>
            <w:tcW w:w="1128" w:type="dxa"/>
          </w:tcPr>
          <w:p w:rsidR="006D1020" w:rsidRDefault="006D1020" w:rsidP="00B846F9">
            <w:pPr>
              <w:jc w:val="center"/>
              <w:rPr>
                <w:rFonts w:cs="Arial"/>
              </w:rPr>
            </w:pPr>
          </w:p>
          <w:p w:rsidR="00B846F9" w:rsidRPr="005E1A92" w:rsidRDefault="00B846F9" w:rsidP="00B846F9">
            <w:pPr>
              <w:jc w:val="center"/>
              <w:rPr>
                <w:rFonts w:cs="Arial"/>
              </w:rPr>
            </w:pPr>
            <w:r w:rsidRPr="005E1A92">
              <w:rPr>
                <w:rFonts w:cs="Arial"/>
              </w:rPr>
              <w:t>2.</w:t>
            </w:r>
          </w:p>
        </w:tc>
        <w:tc>
          <w:tcPr>
            <w:tcW w:w="7530" w:type="dxa"/>
          </w:tcPr>
          <w:p w:rsidR="006D1020" w:rsidRPr="002D18DF" w:rsidRDefault="006D1020" w:rsidP="00B846F9">
            <w:pPr>
              <w:cnfStyle w:val="000000000000"/>
              <w:rPr>
                <w:rFonts w:cs="Arial"/>
                <w:sz w:val="16"/>
                <w:szCs w:val="16"/>
              </w:rPr>
            </w:pPr>
          </w:p>
          <w:p w:rsidR="00B846F9" w:rsidRPr="005E1A92" w:rsidRDefault="00B846F9" w:rsidP="00B846F9">
            <w:pPr>
              <w:cnfStyle w:val="000000000000"/>
              <w:rPr>
                <w:rFonts w:cs="Arial"/>
                <w:b/>
              </w:rPr>
            </w:pPr>
            <w:r w:rsidRPr="005E1A92">
              <w:rPr>
                <w:rFonts w:cs="Arial"/>
              </w:rPr>
              <w:t xml:space="preserve">The program has </w:t>
            </w:r>
            <w:r w:rsidR="006D1020">
              <w:rPr>
                <w:rFonts w:cs="Arial"/>
              </w:rPr>
              <w:t xml:space="preserve">established </w:t>
            </w:r>
            <w:r w:rsidRPr="005E1A92">
              <w:rPr>
                <w:rFonts w:cs="Arial"/>
              </w:rPr>
              <w:t>procedure</w:t>
            </w:r>
            <w:r w:rsidR="006D1020">
              <w:rPr>
                <w:rFonts w:cs="Arial"/>
              </w:rPr>
              <w:t>s</w:t>
            </w:r>
            <w:r w:rsidRPr="005E1A92">
              <w:rPr>
                <w:rFonts w:cs="Arial"/>
              </w:rPr>
              <w:t xml:space="preserve"> for</w:t>
            </w:r>
            <w:r w:rsidR="008A26D8">
              <w:rPr>
                <w:rFonts w:cs="Arial"/>
              </w:rPr>
              <w:t xml:space="preserve"> interns and </w:t>
            </w:r>
            <w:r>
              <w:rPr>
                <w:rFonts w:cs="Arial"/>
              </w:rPr>
              <w:t>regular vo</w:t>
            </w:r>
            <w:r w:rsidRPr="005E1A92">
              <w:rPr>
                <w:rFonts w:cs="Arial"/>
              </w:rPr>
              <w:t>lunteers</w:t>
            </w:r>
            <w:r>
              <w:rPr>
                <w:rFonts w:cs="Arial"/>
              </w:rPr>
              <w:t>.</w:t>
            </w:r>
          </w:p>
          <w:p w:rsidR="00B846F9" w:rsidRPr="002D18DF" w:rsidRDefault="00B846F9" w:rsidP="00B846F9">
            <w:pPr>
              <w:cnfStyle w:val="000000000000"/>
              <w:rPr>
                <w:rFonts w:cs="Arial"/>
                <w:sz w:val="16"/>
                <w:szCs w:val="16"/>
              </w:rPr>
            </w:pPr>
          </w:p>
        </w:tc>
        <w:tc>
          <w:tcPr>
            <w:tcW w:w="810" w:type="dxa"/>
          </w:tcPr>
          <w:p w:rsidR="00B846F9" w:rsidRPr="005E1A92" w:rsidRDefault="00B846F9" w:rsidP="00B846F9">
            <w:pPr>
              <w:cnfStyle w:val="000000000000"/>
              <w:rPr>
                <w:rFonts w:cs="Arial"/>
              </w:rPr>
            </w:pPr>
          </w:p>
        </w:tc>
        <w:tc>
          <w:tcPr>
            <w:tcW w:w="828" w:type="dxa"/>
          </w:tcPr>
          <w:p w:rsidR="00B846F9" w:rsidRPr="005E1A92" w:rsidRDefault="00B846F9" w:rsidP="00B846F9">
            <w:pPr>
              <w:cnfStyle w:val="000000000000"/>
              <w:rPr>
                <w:rFonts w:cs="Arial"/>
              </w:rPr>
            </w:pPr>
          </w:p>
        </w:tc>
      </w:tr>
      <w:tr w:rsidR="00B846F9" w:rsidRPr="000B5A64" w:rsidTr="004664E1">
        <w:trPr>
          <w:cnfStyle w:val="000000100000"/>
        </w:trPr>
        <w:tc>
          <w:tcPr>
            <w:cnfStyle w:val="001000000000"/>
            <w:tcW w:w="1128" w:type="dxa"/>
            <w:tcBorders>
              <w:top w:val="none" w:sz="0" w:space="0" w:color="auto"/>
              <w:left w:val="none" w:sz="0" w:space="0" w:color="auto"/>
              <w:bottom w:val="none" w:sz="0" w:space="0" w:color="auto"/>
            </w:tcBorders>
          </w:tcPr>
          <w:p w:rsidR="006D1020" w:rsidRDefault="006D1020" w:rsidP="00B846F9">
            <w:pPr>
              <w:jc w:val="center"/>
              <w:rPr>
                <w:rFonts w:cs="Arial"/>
              </w:rPr>
            </w:pPr>
          </w:p>
          <w:p w:rsidR="006D1020" w:rsidRDefault="006D1020" w:rsidP="00B846F9">
            <w:pPr>
              <w:jc w:val="center"/>
              <w:rPr>
                <w:rFonts w:cs="Arial"/>
              </w:rPr>
            </w:pPr>
          </w:p>
          <w:p w:rsidR="006D1020" w:rsidRDefault="006D1020" w:rsidP="00B846F9">
            <w:pPr>
              <w:jc w:val="center"/>
              <w:rPr>
                <w:rFonts w:cs="Arial"/>
              </w:rPr>
            </w:pPr>
          </w:p>
          <w:p w:rsidR="00B846F9" w:rsidRPr="005E1A92" w:rsidRDefault="00B846F9" w:rsidP="00B846F9">
            <w:pPr>
              <w:jc w:val="center"/>
              <w:rPr>
                <w:rFonts w:cs="Arial"/>
              </w:rPr>
            </w:pPr>
            <w:r w:rsidRPr="005E1A92">
              <w:rPr>
                <w:rFonts w:cs="Arial"/>
              </w:rPr>
              <w:t>3.</w:t>
            </w:r>
          </w:p>
        </w:tc>
        <w:tc>
          <w:tcPr>
            <w:tcW w:w="7530" w:type="dxa"/>
            <w:tcBorders>
              <w:top w:val="none" w:sz="0" w:space="0" w:color="auto"/>
              <w:bottom w:val="none" w:sz="0" w:space="0" w:color="auto"/>
            </w:tcBorders>
          </w:tcPr>
          <w:p w:rsidR="006D1020" w:rsidRPr="002D18DF" w:rsidRDefault="006D1020" w:rsidP="00B846F9">
            <w:pPr>
              <w:cnfStyle w:val="000000100000"/>
              <w:rPr>
                <w:rFonts w:cs="Arial"/>
                <w:sz w:val="16"/>
                <w:szCs w:val="16"/>
              </w:rPr>
            </w:pPr>
          </w:p>
          <w:p w:rsidR="00B846F9" w:rsidRDefault="00B846F9" w:rsidP="00B846F9">
            <w:pPr>
              <w:cnfStyle w:val="000000100000"/>
              <w:rPr>
                <w:rFonts w:cs="Arial"/>
              </w:rPr>
            </w:pPr>
            <w:r>
              <w:rPr>
                <w:rFonts w:cs="Arial"/>
              </w:rPr>
              <w:t xml:space="preserve">The </w:t>
            </w:r>
            <w:r w:rsidRPr="00B846F9">
              <w:rPr>
                <w:rFonts w:cs="Arial"/>
                <w:i/>
              </w:rPr>
              <w:t>indoor</w:t>
            </w:r>
            <w:r>
              <w:rPr>
                <w:rFonts w:cs="Arial"/>
              </w:rPr>
              <w:t xml:space="preserve"> environment is healthy, safe and a</w:t>
            </w:r>
            <w:r w:rsidR="006D1020">
              <w:rPr>
                <w:rFonts w:cs="Arial"/>
              </w:rPr>
              <w:t>cce</w:t>
            </w:r>
            <w:r>
              <w:rPr>
                <w:rFonts w:cs="Arial"/>
              </w:rPr>
              <w:t>ss</w:t>
            </w:r>
            <w:r w:rsidR="006D1020">
              <w:rPr>
                <w:rFonts w:cs="Arial"/>
              </w:rPr>
              <w:t>i</w:t>
            </w:r>
            <w:r>
              <w:rPr>
                <w:rFonts w:cs="Arial"/>
              </w:rPr>
              <w:t>ble for all children. This includes:</w:t>
            </w:r>
          </w:p>
          <w:p w:rsidR="00B846F9" w:rsidRPr="005E1A92" w:rsidRDefault="00B846F9" w:rsidP="00B846F9">
            <w:pPr>
              <w:pStyle w:val="ListParagraph"/>
              <w:numPr>
                <w:ilvl w:val="0"/>
                <w:numId w:val="5"/>
              </w:numPr>
              <w:cnfStyle w:val="000000100000"/>
              <w:rPr>
                <w:rFonts w:cs="Arial"/>
                <w:b/>
              </w:rPr>
            </w:pPr>
            <w:r>
              <w:rPr>
                <w:rFonts w:cs="Arial"/>
              </w:rPr>
              <w:t>al</w:t>
            </w:r>
            <w:r w:rsidRPr="005E1A92">
              <w:rPr>
                <w:rFonts w:cs="Arial"/>
              </w:rPr>
              <w:t>l electrical wiring is intact</w:t>
            </w:r>
          </w:p>
          <w:p w:rsidR="00B846F9" w:rsidRPr="00B846F9" w:rsidRDefault="00B846F9" w:rsidP="00B846F9">
            <w:pPr>
              <w:pStyle w:val="ListParagraph"/>
              <w:numPr>
                <w:ilvl w:val="0"/>
                <w:numId w:val="5"/>
              </w:numPr>
              <w:cnfStyle w:val="000000100000"/>
              <w:rPr>
                <w:rFonts w:cs="Arial"/>
                <w:b/>
              </w:rPr>
            </w:pPr>
            <w:r w:rsidRPr="005E1A92">
              <w:rPr>
                <w:rFonts w:cs="Arial"/>
              </w:rPr>
              <w:t>outlets are covered</w:t>
            </w:r>
          </w:p>
          <w:p w:rsidR="00B846F9" w:rsidRPr="006D1020" w:rsidRDefault="00B846F9" w:rsidP="00B846F9">
            <w:pPr>
              <w:pStyle w:val="ListParagraph"/>
              <w:numPr>
                <w:ilvl w:val="0"/>
                <w:numId w:val="5"/>
              </w:numPr>
              <w:cnfStyle w:val="000000100000"/>
              <w:rPr>
                <w:rFonts w:cs="Arial"/>
                <w:b/>
              </w:rPr>
            </w:pPr>
            <w:r>
              <w:rPr>
                <w:rFonts w:cs="Arial"/>
              </w:rPr>
              <w:t>open stairways are equipped with railings and banisters</w:t>
            </w:r>
          </w:p>
          <w:p w:rsidR="006D1020" w:rsidRPr="006D1020" w:rsidRDefault="006D1020" w:rsidP="00B846F9">
            <w:pPr>
              <w:pStyle w:val="ListParagraph"/>
              <w:numPr>
                <w:ilvl w:val="0"/>
                <w:numId w:val="5"/>
              </w:numPr>
              <w:cnfStyle w:val="000000100000"/>
              <w:rPr>
                <w:rFonts w:cs="Arial"/>
                <w:b/>
              </w:rPr>
            </w:pPr>
            <w:r>
              <w:rPr>
                <w:rFonts w:cs="Arial"/>
              </w:rPr>
              <w:t>there are suitable guards on hazardous windows</w:t>
            </w:r>
          </w:p>
          <w:p w:rsidR="006D1020" w:rsidRPr="005E1A92" w:rsidRDefault="006D1020" w:rsidP="00B846F9">
            <w:pPr>
              <w:pStyle w:val="ListParagraph"/>
              <w:numPr>
                <w:ilvl w:val="0"/>
                <w:numId w:val="5"/>
              </w:numPr>
              <w:cnfStyle w:val="000000100000"/>
              <w:rPr>
                <w:rFonts w:cs="Arial"/>
                <w:b/>
              </w:rPr>
            </w:pPr>
            <w:r>
              <w:rPr>
                <w:rFonts w:cs="Arial"/>
              </w:rPr>
              <w:t>windows used for ventilation have screens</w:t>
            </w:r>
          </w:p>
          <w:p w:rsidR="00B846F9" w:rsidRPr="002D18DF" w:rsidRDefault="00B846F9" w:rsidP="00B846F9">
            <w:pPr>
              <w:cnfStyle w:val="000000100000"/>
              <w:rPr>
                <w:rFonts w:cs="Arial"/>
                <w:sz w:val="16"/>
                <w:szCs w:val="16"/>
              </w:rPr>
            </w:pPr>
          </w:p>
        </w:tc>
        <w:tc>
          <w:tcPr>
            <w:tcW w:w="810" w:type="dxa"/>
            <w:tcBorders>
              <w:top w:val="none" w:sz="0" w:space="0" w:color="auto"/>
              <w:bottom w:val="none" w:sz="0" w:space="0" w:color="auto"/>
            </w:tcBorders>
          </w:tcPr>
          <w:p w:rsidR="00B846F9" w:rsidRPr="005E1A92" w:rsidRDefault="00B846F9" w:rsidP="00B846F9">
            <w:pPr>
              <w:cnfStyle w:val="000000100000"/>
              <w:rPr>
                <w:rFonts w:cs="Arial"/>
              </w:rPr>
            </w:pPr>
          </w:p>
        </w:tc>
        <w:tc>
          <w:tcPr>
            <w:tcW w:w="828" w:type="dxa"/>
            <w:tcBorders>
              <w:top w:val="none" w:sz="0" w:space="0" w:color="auto"/>
              <w:bottom w:val="none" w:sz="0" w:space="0" w:color="auto"/>
              <w:right w:val="none" w:sz="0" w:space="0" w:color="auto"/>
            </w:tcBorders>
          </w:tcPr>
          <w:p w:rsidR="00B846F9" w:rsidRPr="005E1A92" w:rsidRDefault="00B846F9" w:rsidP="00B846F9">
            <w:pPr>
              <w:cnfStyle w:val="000000100000"/>
              <w:rPr>
                <w:rFonts w:cs="Arial"/>
              </w:rPr>
            </w:pPr>
          </w:p>
        </w:tc>
      </w:tr>
      <w:tr w:rsidR="00B846F9" w:rsidRPr="000B5A64" w:rsidTr="004664E1">
        <w:tc>
          <w:tcPr>
            <w:cnfStyle w:val="001000000000"/>
            <w:tcW w:w="1128" w:type="dxa"/>
          </w:tcPr>
          <w:p w:rsidR="006D1020" w:rsidRDefault="006D1020" w:rsidP="00B846F9">
            <w:pPr>
              <w:jc w:val="center"/>
              <w:rPr>
                <w:rFonts w:cs="Arial"/>
              </w:rPr>
            </w:pPr>
          </w:p>
          <w:p w:rsidR="006D1020" w:rsidRDefault="006D1020" w:rsidP="00B846F9">
            <w:pPr>
              <w:jc w:val="center"/>
              <w:rPr>
                <w:rFonts w:cs="Arial"/>
              </w:rPr>
            </w:pPr>
          </w:p>
          <w:p w:rsidR="00B846F9" w:rsidRPr="005E1A92" w:rsidRDefault="00B846F9" w:rsidP="00B846F9">
            <w:pPr>
              <w:jc w:val="center"/>
              <w:rPr>
                <w:rFonts w:cs="Arial"/>
              </w:rPr>
            </w:pPr>
            <w:r w:rsidRPr="005E1A92">
              <w:rPr>
                <w:rFonts w:cs="Arial"/>
              </w:rPr>
              <w:t>4.</w:t>
            </w:r>
          </w:p>
        </w:tc>
        <w:tc>
          <w:tcPr>
            <w:tcW w:w="7530" w:type="dxa"/>
          </w:tcPr>
          <w:p w:rsidR="006D1020" w:rsidRPr="002D18DF" w:rsidRDefault="006D1020" w:rsidP="00B846F9">
            <w:pPr>
              <w:cnfStyle w:val="000000000000"/>
              <w:rPr>
                <w:rFonts w:cs="Arial"/>
                <w:sz w:val="16"/>
                <w:szCs w:val="16"/>
              </w:rPr>
            </w:pPr>
          </w:p>
          <w:p w:rsidR="00B846F9" w:rsidRDefault="00B846F9" w:rsidP="00B846F9">
            <w:pPr>
              <w:cnfStyle w:val="000000000000"/>
              <w:rPr>
                <w:rFonts w:cs="Arial"/>
              </w:rPr>
            </w:pPr>
            <w:r>
              <w:rPr>
                <w:rFonts w:cs="Arial"/>
              </w:rPr>
              <w:t xml:space="preserve">The </w:t>
            </w:r>
            <w:r w:rsidRPr="00B846F9">
              <w:rPr>
                <w:rFonts w:cs="Arial"/>
                <w:i/>
              </w:rPr>
              <w:t>outdoor</w:t>
            </w:r>
            <w:r>
              <w:rPr>
                <w:rFonts w:cs="Arial"/>
              </w:rPr>
              <w:t xml:space="preserve"> environment is healthy, safe and accessible for all children. This includes:</w:t>
            </w:r>
          </w:p>
          <w:p w:rsidR="006D1020" w:rsidRDefault="00B846F9" w:rsidP="00B846F9">
            <w:pPr>
              <w:pStyle w:val="ListParagraph"/>
              <w:numPr>
                <w:ilvl w:val="0"/>
                <w:numId w:val="6"/>
              </w:numPr>
              <w:cnfStyle w:val="000000000000"/>
              <w:rPr>
                <w:rFonts w:cs="Arial"/>
              </w:rPr>
            </w:pPr>
            <w:r>
              <w:rPr>
                <w:rFonts w:cs="Arial"/>
              </w:rPr>
              <w:t>playground is free from hazards</w:t>
            </w:r>
          </w:p>
          <w:p w:rsidR="00B846F9" w:rsidRDefault="00B846F9" w:rsidP="00B846F9">
            <w:pPr>
              <w:pStyle w:val="ListParagraph"/>
              <w:numPr>
                <w:ilvl w:val="0"/>
                <w:numId w:val="6"/>
              </w:numPr>
              <w:cnfStyle w:val="000000000000"/>
              <w:rPr>
                <w:rFonts w:cs="Arial"/>
              </w:rPr>
            </w:pPr>
            <w:r>
              <w:rPr>
                <w:rFonts w:cs="Arial"/>
              </w:rPr>
              <w:t xml:space="preserve">fencing </w:t>
            </w:r>
            <w:r w:rsidR="006D1020">
              <w:rPr>
                <w:rFonts w:cs="Arial"/>
              </w:rPr>
              <w:t xml:space="preserve">is </w:t>
            </w:r>
            <w:r>
              <w:rPr>
                <w:rFonts w:cs="Arial"/>
              </w:rPr>
              <w:t>installed where applicable</w:t>
            </w:r>
          </w:p>
          <w:p w:rsidR="00B846F9" w:rsidRDefault="006D1020" w:rsidP="00B846F9">
            <w:pPr>
              <w:pStyle w:val="ListParagraph"/>
              <w:numPr>
                <w:ilvl w:val="0"/>
                <w:numId w:val="6"/>
              </w:numPr>
              <w:cnfStyle w:val="000000000000"/>
              <w:rPr>
                <w:rFonts w:cs="Arial"/>
              </w:rPr>
            </w:pPr>
            <w:r>
              <w:rPr>
                <w:rFonts w:cs="Arial"/>
              </w:rPr>
              <w:t>fall zones have adequate depth of absorbing material</w:t>
            </w:r>
          </w:p>
          <w:p w:rsidR="006D1020" w:rsidRPr="002D18DF" w:rsidRDefault="006D1020" w:rsidP="006D1020">
            <w:pPr>
              <w:pStyle w:val="ListParagraph"/>
              <w:cnfStyle w:val="000000000000"/>
              <w:rPr>
                <w:rFonts w:cs="Arial"/>
                <w:sz w:val="16"/>
                <w:szCs w:val="16"/>
              </w:rPr>
            </w:pPr>
          </w:p>
        </w:tc>
        <w:tc>
          <w:tcPr>
            <w:tcW w:w="810" w:type="dxa"/>
          </w:tcPr>
          <w:p w:rsidR="00B846F9" w:rsidRPr="005E1A92" w:rsidRDefault="00B846F9" w:rsidP="00B846F9">
            <w:pPr>
              <w:cnfStyle w:val="000000000000"/>
              <w:rPr>
                <w:rFonts w:cs="Arial"/>
              </w:rPr>
            </w:pPr>
          </w:p>
        </w:tc>
        <w:tc>
          <w:tcPr>
            <w:tcW w:w="828" w:type="dxa"/>
          </w:tcPr>
          <w:p w:rsidR="00B846F9" w:rsidRPr="005E1A92" w:rsidRDefault="00B846F9" w:rsidP="00B846F9">
            <w:pPr>
              <w:cnfStyle w:val="000000000000"/>
              <w:rPr>
                <w:rFonts w:cs="Arial"/>
              </w:rPr>
            </w:pPr>
          </w:p>
        </w:tc>
      </w:tr>
      <w:tr w:rsidR="006D1020" w:rsidRPr="000B5A64" w:rsidTr="004664E1">
        <w:trPr>
          <w:cnfStyle w:val="000000100000"/>
        </w:trPr>
        <w:tc>
          <w:tcPr>
            <w:cnfStyle w:val="001000000000"/>
            <w:tcW w:w="1128" w:type="dxa"/>
            <w:tcBorders>
              <w:top w:val="none" w:sz="0" w:space="0" w:color="auto"/>
              <w:left w:val="none" w:sz="0" w:space="0" w:color="auto"/>
              <w:bottom w:val="none" w:sz="0" w:space="0" w:color="auto"/>
            </w:tcBorders>
          </w:tcPr>
          <w:p w:rsidR="006D1020" w:rsidRPr="006D1020" w:rsidRDefault="006D1020" w:rsidP="00B846F9">
            <w:pPr>
              <w:jc w:val="center"/>
              <w:rPr>
                <w:rFonts w:cs="Arial"/>
              </w:rPr>
            </w:pPr>
          </w:p>
          <w:p w:rsidR="006D1020" w:rsidRPr="006D1020" w:rsidRDefault="006D1020" w:rsidP="00B846F9">
            <w:pPr>
              <w:jc w:val="center"/>
              <w:rPr>
                <w:rFonts w:cs="Arial"/>
              </w:rPr>
            </w:pPr>
            <w:r w:rsidRPr="006D1020">
              <w:rPr>
                <w:rFonts w:cs="Arial"/>
              </w:rPr>
              <w:t>5.</w:t>
            </w:r>
          </w:p>
        </w:tc>
        <w:tc>
          <w:tcPr>
            <w:tcW w:w="7530" w:type="dxa"/>
            <w:tcBorders>
              <w:top w:val="none" w:sz="0" w:space="0" w:color="auto"/>
              <w:bottom w:val="none" w:sz="0" w:space="0" w:color="auto"/>
            </w:tcBorders>
          </w:tcPr>
          <w:p w:rsidR="006D1020" w:rsidRPr="002D18DF" w:rsidRDefault="006D1020" w:rsidP="006D1020">
            <w:pPr>
              <w:cnfStyle w:val="000000100000"/>
              <w:rPr>
                <w:rFonts w:cs="Arial"/>
                <w:sz w:val="16"/>
                <w:szCs w:val="16"/>
              </w:rPr>
            </w:pPr>
          </w:p>
          <w:p w:rsidR="006D1020" w:rsidRPr="006D1020" w:rsidRDefault="006D1020" w:rsidP="006D1020">
            <w:pPr>
              <w:cnfStyle w:val="000000100000"/>
              <w:rPr>
                <w:rFonts w:cs="Arial"/>
              </w:rPr>
            </w:pPr>
            <w:r w:rsidRPr="006D1020">
              <w:rPr>
                <w:rFonts w:cs="Arial"/>
              </w:rPr>
              <w:t xml:space="preserve">At least one staff person certified in </w:t>
            </w:r>
            <w:r w:rsidR="00466ED5" w:rsidRPr="00466ED5">
              <w:rPr>
                <w:rFonts w:cs="Arial"/>
              </w:rPr>
              <w:t>cardiopulmonary resuscitation</w:t>
            </w:r>
            <w:r w:rsidR="00466ED5">
              <w:rPr>
                <w:rFonts w:cs="Arial"/>
                <w:b/>
              </w:rPr>
              <w:t xml:space="preserve"> </w:t>
            </w:r>
            <w:r w:rsidRPr="006D1020">
              <w:rPr>
                <w:rFonts w:cs="Arial"/>
              </w:rPr>
              <w:t xml:space="preserve">CPR </w:t>
            </w:r>
            <w:r w:rsidRPr="006D1020">
              <w:rPr>
                <w:rFonts w:cs="Arial"/>
                <w:i/>
              </w:rPr>
              <w:t>and</w:t>
            </w:r>
            <w:r w:rsidRPr="006D1020">
              <w:rPr>
                <w:rFonts w:cs="Arial"/>
              </w:rPr>
              <w:t xml:space="preserve"> First Aid is on site at all times</w:t>
            </w:r>
            <w:r w:rsidR="008A26D8">
              <w:rPr>
                <w:rFonts w:cs="Arial"/>
              </w:rPr>
              <w:t xml:space="preserve"> when children are present</w:t>
            </w:r>
            <w:r w:rsidRPr="006D1020">
              <w:rPr>
                <w:rFonts w:cs="Arial"/>
              </w:rPr>
              <w:t xml:space="preserve">. </w:t>
            </w:r>
          </w:p>
          <w:p w:rsidR="006D1020" w:rsidRPr="002D18DF" w:rsidRDefault="006D1020" w:rsidP="006D1020">
            <w:pPr>
              <w:cnfStyle w:val="000000100000"/>
              <w:rPr>
                <w:rFonts w:cs="Arial"/>
                <w:sz w:val="16"/>
                <w:szCs w:val="16"/>
              </w:rPr>
            </w:pPr>
          </w:p>
        </w:tc>
        <w:tc>
          <w:tcPr>
            <w:tcW w:w="810" w:type="dxa"/>
            <w:tcBorders>
              <w:top w:val="none" w:sz="0" w:space="0" w:color="auto"/>
              <w:bottom w:val="none" w:sz="0" w:space="0" w:color="auto"/>
            </w:tcBorders>
          </w:tcPr>
          <w:p w:rsidR="006D1020" w:rsidRPr="005E1A92" w:rsidRDefault="006D1020" w:rsidP="00B846F9">
            <w:pPr>
              <w:cnfStyle w:val="000000100000"/>
              <w:rPr>
                <w:rFonts w:cs="Arial"/>
              </w:rPr>
            </w:pPr>
          </w:p>
        </w:tc>
        <w:tc>
          <w:tcPr>
            <w:tcW w:w="828" w:type="dxa"/>
            <w:tcBorders>
              <w:top w:val="none" w:sz="0" w:space="0" w:color="auto"/>
              <w:bottom w:val="none" w:sz="0" w:space="0" w:color="auto"/>
              <w:right w:val="none" w:sz="0" w:space="0" w:color="auto"/>
            </w:tcBorders>
          </w:tcPr>
          <w:p w:rsidR="006D1020" w:rsidRPr="005E1A92" w:rsidRDefault="006D1020" w:rsidP="00B846F9">
            <w:pPr>
              <w:cnfStyle w:val="000000100000"/>
              <w:rPr>
                <w:rFonts w:cs="Arial"/>
              </w:rPr>
            </w:pPr>
          </w:p>
        </w:tc>
      </w:tr>
      <w:tr w:rsidR="006D1020" w:rsidRPr="000B5A64" w:rsidTr="004664E1">
        <w:tc>
          <w:tcPr>
            <w:cnfStyle w:val="001000000000"/>
            <w:tcW w:w="1128" w:type="dxa"/>
          </w:tcPr>
          <w:p w:rsidR="006D1020" w:rsidRPr="006D1020" w:rsidRDefault="006D1020" w:rsidP="00B846F9">
            <w:pPr>
              <w:jc w:val="center"/>
              <w:rPr>
                <w:rFonts w:cs="Arial"/>
              </w:rPr>
            </w:pPr>
          </w:p>
          <w:p w:rsidR="006D1020" w:rsidRPr="006D1020" w:rsidRDefault="006D1020" w:rsidP="00B846F9">
            <w:pPr>
              <w:jc w:val="center"/>
              <w:rPr>
                <w:rFonts w:cs="Arial"/>
              </w:rPr>
            </w:pPr>
            <w:r w:rsidRPr="006D1020">
              <w:rPr>
                <w:rFonts w:cs="Arial"/>
              </w:rPr>
              <w:t>6.</w:t>
            </w:r>
          </w:p>
        </w:tc>
        <w:tc>
          <w:tcPr>
            <w:tcW w:w="7530" w:type="dxa"/>
          </w:tcPr>
          <w:p w:rsidR="006D1020" w:rsidRPr="002D18DF" w:rsidRDefault="006D1020" w:rsidP="006D1020">
            <w:pPr>
              <w:cnfStyle w:val="000000000000"/>
              <w:rPr>
                <w:rFonts w:cs="Arial"/>
                <w:sz w:val="16"/>
                <w:szCs w:val="16"/>
              </w:rPr>
            </w:pPr>
          </w:p>
          <w:p w:rsidR="006D1020" w:rsidRDefault="006D1020" w:rsidP="006D1020">
            <w:pPr>
              <w:cnfStyle w:val="000000000000"/>
              <w:rPr>
                <w:rFonts w:cs="Arial"/>
              </w:rPr>
            </w:pPr>
            <w:r w:rsidRPr="006D1020">
              <w:rPr>
                <w:rFonts w:cs="Arial"/>
              </w:rPr>
              <w:t xml:space="preserve">Program activities </w:t>
            </w:r>
            <w:r>
              <w:rPr>
                <w:rFonts w:cs="Arial"/>
              </w:rPr>
              <w:t>are developed to:</w:t>
            </w:r>
          </w:p>
          <w:p w:rsidR="006D1020" w:rsidRDefault="006D1020" w:rsidP="006D1020">
            <w:pPr>
              <w:pStyle w:val="ListParagraph"/>
              <w:numPr>
                <w:ilvl w:val="0"/>
                <w:numId w:val="7"/>
              </w:numPr>
              <w:cnfStyle w:val="000000000000"/>
              <w:rPr>
                <w:rFonts w:cs="Arial"/>
              </w:rPr>
            </w:pPr>
            <w:r w:rsidRPr="006D1020">
              <w:rPr>
                <w:rFonts w:cs="Arial"/>
              </w:rPr>
              <w:t>support and engage children in specific learning experiences</w:t>
            </w:r>
            <w:r w:rsidR="000413BB">
              <w:rPr>
                <w:rFonts w:cs="Arial"/>
              </w:rPr>
              <w:t>; and</w:t>
            </w:r>
          </w:p>
          <w:p w:rsidR="006D1020" w:rsidRDefault="006D1020" w:rsidP="006D1020">
            <w:pPr>
              <w:pStyle w:val="ListParagraph"/>
              <w:numPr>
                <w:ilvl w:val="0"/>
                <w:numId w:val="7"/>
              </w:numPr>
              <w:cnfStyle w:val="000000000000"/>
              <w:rPr>
                <w:rFonts w:cs="Arial"/>
              </w:rPr>
            </w:pPr>
            <w:r>
              <w:rPr>
                <w:rFonts w:cs="Arial"/>
              </w:rPr>
              <w:t>meet the individual needs of all children</w:t>
            </w:r>
          </w:p>
          <w:p w:rsidR="006D1020" w:rsidRPr="002D18DF" w:rsidRDefault="006D1020" w:rsidP="006D1020">
            <w:pPr>
              <w:pStyle w:val="ListParagraph"/>
              <w:cnfStyle w:val="000000000000"/>
              <w:rPr>
                <w:rFonts w:cs="Arial"/>
                <w:sz w:val="16"/>
                <w:szCs w:val="16"/>
              </w:rPr>
            </w:pPr>
          </w:p>
        </w:tc>
        <w:tc>
          <w:tcPr>
            <w:tcW w:w="810" w:type="dxa"/>
          </w:tcPr>
          <w:p w:rsidR="006D1020" w:rsidRPr="000B5A64" w:rsidRDefault="006D1020" w:rsidP="00B846F9">
            <w:pPr>
              <w:cnfStyle w:val="000000000000"/>
              <w:rPr>
                <w:rFonts w:cs="Arial"/>
                <w:sz w:val="24"/>
                <w:szCs w:val="24"/>
              </w:rPr>
            </w:pPr>
          </w:p>
        </w:tc>
        <w:tc>
          <w:tcPr>
            <w:tcW w:w="828" w:type="dxa"/>
          </w:tcPr>
          <w:p w:rsidR="006D1020" w:rsidRPr="000B5A64" w:rsidRDefault="006D1020" w:rsidP="00B846F9">
            <w:pPr>
              <w:cnfStyle w:val="000000000000"/>
              <w:rPr>
                <w:rFonts w:cs="Arial"/>
                <w:sz w:val="24"/>
                <w:szCs w:val="24"/>
              </w:rPr>
            </w:pPr>
          </w:p>
        </w:tc>
      </w:tr>
      <w:tr w:rsidR="006D1020" w:rsidRPr="000B5A64" w:rsidTr="004664E1">
        <w:trPr>
          <w:cnfStyle w:val="000000100000"/>
        </w:trPr>
        <w:tc>
          <w:tcPr>
            <w:cnfStyle w:val="001000000000"/>
            <w:tcW w:w="1128" w:type="dxa"/>
            <w:tcBorders>
              <w:top w:val="none" w:sz="0" w:space="0" w:color="auto"/>
              <w:left w:val="none" w:sz="0" w:space="0" w:color="auto"/>
              <w:bottom w:val="none" w:sz="0" w:space="0" w:color="auto"/>
            </w:tcBorders>
          </w:tcPr>
          <w:p w:rsidR="002D18DF" w:rsidRDefault="002D18DF" w:rsidP="00B846F9">
            <w:pPr>
              <w:jc w:val="center"/>
              <w:rPr>
                <w:rFonts w:cs="Arial"/>
                <w:sz w:val="24"/>
                <w:szCs w:val="24"/>
              </w:rPr>
            </w:pPr>
          </w:p>
          <w:p w:rsidR="006D1020" w:rsidRPr="000B5A64" w:rsidRDefault="006D1020" w:rsidP="00B846F9">
            <w:pPr>
              <w:jc w:val="center"/>
              <w:rPr>
                <w:rFonts w:cs="Arial"/>
                <w:sz w:val="24"/>
                <w:szCs w:val="24"/>
              </w:rPr>
            </w:pPr>
            <w:r w:rsidRPr="000B5A64">
              <w:rPr>
                <w:rFonts w:cs="Arial"/>
                <w:sz w:val="24"/>
                <w:szCs w:val="24"/>
              </w:rPr>
              <w:t>7.</w:t>
            </w:r>
          </w:p>
        </w:tc>
        <w:tc>
          <w:tcPr>
            <w:tcW w:w="7530" w:type="dxa"/>
            <w:tcBorders>
              <w:top w:val="none" w:sz="0" w:space="0" w:color="auto"/>
              <w:bottom w:val="none" w:sz="0" w:space="0" w:color="auto"/>
            </w:tcBorders>
          </w:tcPr>
          <w:p w:rsidR="002D18DF" w:rsidRPr="002D18DF" w:rsidRDefault="002D18DF" w:rsidP="002D18DF">
            <w:pPr>
              <w:cnfStyle w:val="000000100000"/>
              <w:rPr>
                <w:rFonts w:cs="Arial"/>
                <w:sz w:val="16"/>
                <w:szCs w:val="16"/>
              </w:rPr>
            </w:pPr>
          </w:p>
          <w:p w:rsidR="002D18DF" w:rsidRDefault="002D18DF" w:rsidP="002D18DF">
            <w:pPr>
              <w:cnfStyle w:val="000000100000"/>
              <w:rPr>
                <w:rFonts w:cs="Arial"/>
              </w:rPr>
            </w:pPr>
            <w:r w:rsidRPr="005E1A92">
              <w:rPr>
                <w:rFonts w:cs="Arial"/>
              </w:rPr>
              <w:t>There is an evacuation procedure posted at each exit</w:t>
            </w:r>
            <w:r>
              <w:rPr>
                <w:rFonts w:cs="Arial"/>
              </w:rPr>
              <w:t xml:space="preserve"> and the Fire Inspection is current</w:t>
            </w:r>
            <w:r w:rsidR="008A26D8">
              <w:rPr>
                <w:rFonts w:cs="Arial"/>
              </w:rPr>
              <w:t xml:space="preserve">. </w:t>
            </w:r>
          </w:p>
          <w:p w:rsidR="002D18DF" w:rsidRPr="005E1A92" w:rsidRDefault="002D18DF" w:rsidP="002D18DF">
            <w:pPr>
              <w:cnfStyle w:val="000000100000"/>
              <w:rPr>
                <w:rFonts w:cs="Arial"/>
              </w:rPr>
            </w:pPr>
            <w:r w:rsidRPr="005E1A92">
              <w:rPr>
                <w:rFonts w:cs="Arial"/>
              </w:rPr>
              <w:t>Expiration Date:</w:t>
            </w:r>
          </w:p>
          <w:p w:rsidR="006D1020" w:rsidRPr="002D18DF" w:rsidRDefault="006D1020" w:rsidP="006D1020">
            <w:pPr>
              <w:cnfStyle w:val="000000100000"/>
              <w:rPr>
                <w:rFonts w:cs="Arial"/>
                <w:sz w:val="16"/>
                <w:szCs w:val="16"/>
              </w:rPr>
            </w:pPr>
          </w:p>
        </w:tc>
        <w:tc>
          <w:tcPr>
            <w:tcW w:w="810" w:type="dxa"/>
            <w:tcBorders>
              <w:top w:val="none" w:sz="0" w:space="0" w:color="auto"/>
              <w:bottom w:val="none" w:sz="0" w:space="0" w:color="auto"/>
            </w:tcBorders>
          </w:tcPr>
          <w:p w:rsidR="006D1020" w:rsidRPr="000B5A64" w:rsidRDefault="006D1020" w:rsidP="00B846F9">
            <w:pPr>
              <w:cnfStyle w:val="000000100000"/>
              <w:rPr>
                <w:rFonts w:cs="Arial"/>
                <w:sz w:val="24"/>
                <w:szCs w:val="24"/>
              </w:rPr>
            </w:pPr>
          </w:p>
        </w:tc>
        <w:tc>
          <w:tcPr>
            <w:tcW w:w="828" w:type="dxa"/>
            <w:tcBorders>
              <w:top w:val="none" w:sz="0" w:space="0" w:color="auto"/>
              <w:bottom w:val="none" w:sz="0" w:space="0" w:color="auto"/>
              <w:right w:val="none" w:sz="0" w:space="0" w:color="auto"/>
            </w:tcBorders>
          </w:tcPr>
          <w:p w:rsidR="006D1020" w:rsidRPr="000B5A64" w:rsidRDefault="006D1020" w:rsidP="00B846F9">
            <w:pPr>
              <w:cnfStyle w:val="000000100000"/>
              <w:rPr>
                <w:rFonts w:cs="Arial"/>
                <w:sz w:val="24"/>
                <w:szCs w:val="24"/>
              </w:rPr>
            </w:pPr>
          </w:p>
        </w:tc>
      </w:tr>
      <w:tr w:rsidR="006D1020" w:rsidRPr="000B5A64" w:rsidTr="004664E1">
        <w:tc>
          <w:tcPr>
            <w:cnfStyle w:val="001000000000"/>
            <w:tcW w:w="1128" w:type="dxa"/>
          </w:tcPr>
          <w:p w:rsidR="002D18DF" w:rsidRDefault="002D18DF" w:rsidP="00B846F9">
            <w:pPr>
              <w:jc w:val="center"/>
              <w:rPr>
                <w:rFonts w:cs="Arial"/>
              </w:rPr>
            </w:pPr>
          </w:p>
          <w:p w:rsidR="006D1020" w:rsidRPr="005E1A92" w:rsidRDefault="006D1020" w:rsidP="00B846F9">
            <w:pPr>
              <w:jc w:val="center"/>
              <w:rPr>
                <w:rFonts w:cs="Arial"/>
              </w:rPr>
            </w:pPr>
            <w:r w:rsidRPr="005E1A92">
              <w:rPr>
                <w:rFonts w:cs="Arial"/>
              </w:rPr>
              <w:t>8.</w:t>
            </w:r>
          </w:p>
        </w:tc>
        <w:tc>
          <w:tcPr>
            <w:tcW w:w="7530" w:type="dxa"/>
          </w:tcPr>
          <w:p w:rsidR="002D18DF" w:rsidRPr="002D18DF" w:rsidRDefault="002D18DF" w:rsidP="002D18DF">
            <w:pPr>
              <w:cnfStyle w:val="000000000000"/>
              <w:rPr>
                <w:rFonts w:cs="Arial"/>
                <w:sz w:val="16"/>
                <w:szCs w:val="16"/>
              </w:rPr>
            </w:pPr>
          </w:p>
          <w:p w:rsidR="002D18DF" w:rsidRPr="002D18DF" w:rsidRDefault="002D18DF" w:rsidP="002D18DF">
            <w:pPr>
              <w:cnfStyle w:val="000000000000"/>
              <w:rPr>
                <w:rFonts w:cs="Arial"/>
              </w:rPr>
            </w:pPr>
            <w:r w:rsidRPr="002D18DF">
              <w:rPr>
                <w:rFonts w:cs="Arial"/>
              </w:rPr>
              <w:t>The Building Inspection is current</w:t>
            </w:r>
            <w:r w:rsidR="008A26D8">
              <w:rPr>
                <w:rFonts w:cs="Arial"/>
              </w:rPr>
              <w:t xml:space="preserve"> and meets appropriate usage codes.</w:t>
            </w:r>
          </w:p>
          <w:p w:rsidR="002D18DF" w:rsidRPr="002D18DF" w:rsidRDefault="002D18DF" w:rsidP="002D18DF">
            <w:pPr>
              <w:cnfStyle w:val="000000000000"/>
              <w:rPr>
                <w:rFonts w:cs="Arial"/>
              </w:rPr>
            </w:pPr>
            <w:r w:rsidRPr="002D18DF">
              <w:rPr>
                <w:rFonts w:cs="Arial"/>
              </w:rPr>
              <w:t>Expiration Date:</w:t>
            </w:r>
          </w:p>
          <w:p w:rsidR="006D1020" w:rsidRPr="002D18DF" w:rsidRDefault="006D1020" w:rsidP="006D1020">
            <w:pPr>
              <w:cnfStyle w:val="000000000000"/>
              <w:rPr>
                <w:rFonts w:cs="Arial"/>
                <w:sz w:val="16"/>
                <w:szCs w:val="16"/>
              </w:rPr>
            </w:pPr>
          </w:p>
        </w:tc>
        <w:tc>
          <w:tcPr>
            <w:tcW w:w="810" w:type="dxa"/>
          </w:tcPr>
          <w:p w:rsidR="006D1020" w:rsidRPr="000B5A64" w:rsidRDefault="006D1020" w:rsidP="00B846F9">
            <w:pPr>
              <w:cnfStyle w:val="000000000000"/>
              <w:rPr>
                <w:rFonts w:cs="Arial"/>
                <w:sz w:val="24"/>
                <w:szCs w:val="24"/>
              </w:rPr>
            </w:pPr>
          </w:p>
        </w:tc>
        <w:tc>
          <w:tcPr>
            <w:tcW w:w="828" w:type="dxa"/>
          </w:tcPr>
          <w:p w:rsidR="006D1020" w:rsidRPr="000B5A64" w:rsidRDefault="006D1020" w:rsidP="00B846F9">
            <w:pPr>
              <w:cnfStyle w:val="000000000000"/>
              <w:rPr>
                <w:rFonts w:cs="Arial"/>
                <w:sz w:val="24"/>
                <w:szCs w:val="24"/>
              </w:rPr>
            </w:pPr>
          </w:p>
        </w:tc>
      </w:tr>
      <w:tr w:rsidR="006D1020" w:rsidRPr="000B5A64" w:rsidTr="004664E1">
        <w:trPr>
          <w:cnfStyle w:val="000000100000"/>
        </w:trPr>
        <w:tc>
          <w:tcPr>
            <w:cnfStyle w:val="001000000000"/>
            <w:tcW w:w="1128" w:type="dxa"/>
            <w:tcBorders>
              <w:top w:val="none" w:sz="0" w:space="0" w:color="auto"/>
              <w:left w:val="none" w:sz="0" w:space="0" w:color="auto"/>
              <w:bottom w:val="none" w:sz="0" w:space="0" w:color="auto"/>
            </w:tcBorders>
          </w:tcPr>
          <w:p w:rsidR="00B70B51" w:rsidRDefault="00B70B51" w:rsidP="00B846F9">
            <w:pPr>
              <w:jc w:val="center"/>
              <w:rPr>
                <w:rFonts w:cs="Arial"/>
              </w:rPr>
            </w:pPr>
          </w:p>
          <w:p w:rsidR="006D1020" w:rsidRPr="005E1A92" w:rsidRDefault="006D1020" w:rsidP="00B846F9">
            <w:pPr>
              <w:jc w:val="center"/>
              <w:rPr>
                <w:rFonts w:cs="Arial"/>
              </w:rPr>
            </w:pPr>
            <w:r w:rsidRPr="005E1A92">
              <w:rPr>
                <w:rFonts w:cs="Arial"/>
              </w:rPr>
              <w:t>9.</w:t>
            </w:r>
          </w:p>
        </w:tc>
        <w:tc>
          <w:tcPr>
            <w:tcW w:w="7530" w:type="dxa"/>
            <w:tcBorders>
              <w:top w:val="none" w:sz="0" w:space="0" w:color="auto"/>
              <w:bottom w:val="none" w:sz="0" w:space="0" w:color="auto"/>
            </w:tcBorders>
          </w:tcPr>
          <w:p w:rsidR="002D18DF" w:rsidRPr="002D18DF" w:rsidRDefault="002D18DF" w:rsidP="002D18DF">
            <w:pPr>
              <w:cnfStyle w:val="000000100000"/>
              <w:rPr>
                <w:rFonts w:cs="Arial"/>
                <w:sz w:val="16"/>
                <w:szCs w:val="16"/>
              </w:rPr>
            </w:pPr>
          </w:p>
          <w:p w:rsidR="002D18DF" w:rsidRPr="002D18DF" w:rsidRDefault="002D18DF" w:rsidP="002D18DF">
            <w:pPr>
              <w:cnfStyle w:val="000000100000"/>
              <w:rPr>
                <w:rFonts w:cs="Arial"/>
              </w:rPr>
            </w:pPr>
            <w:r w:rsidRPr="002D18DF">
              <w:rPr>
                <w:rFonts w:cs="Arial"/>
              </w:rPr>
              <w:t>There has been a Lead Paint Inspection</w:t>
            </w:r>
            <w:r w:rsidR="008A26D8">
              <w:rPr>
                <w:rFonts w:cs="Arial"/>
              </w:rPr>
              <w:t xml:space="preserve"> for all areas used by children.</w:t>
            </w:r>
          </w:p>
          <w:p w:rsidR="006D1020" w:rsidRPr="00C91425" w:rsidRDefault="002D18DF" w:rsidP="006D1020">
            <w:pPr>
              <w:cnfStyle w:val="000000100000"/>
              <w:rPr>
                <w:rFonts w:cs="Arial"/>
              </w:rPr>
            </w:pPr>
            <w:r w:rsidRPr="002D18DF">
              <w:rPr>
                <w:rFonts w:cs="Arial"/>
              </w:rPr>
              <w:t>Compliance Inspection Date:</w:t>
            </w:r>
          </w:p>
        </w:tc>
        <w:tc>
          <w:tcPr>
            <w:tcW w:w="810" w:type="dxa"/>
            <w:tcBorders>
              <w:top w:val="none" w:sz="0" w:space="0" w:color="auto"/>
              <w:bottom w:val="none" w:sz="0" w:space="0" w:color="auto"/>
            </w:tcBorders>
          </w:tcPr>
          <w:p w:rsidR="006D1020" w:rsidRPr="000B5A64" w:rsidRDefault="006D1020" w:rsidP="00B846F9">
            <w:pPr>
              <w:cnfStyle w:val="000000100000"/>
              <w:rPr>
                <w:rFonts w:cs="Arial"/>
                <w:sz w:val="24"/>
                <w:szCs w:val="24"/>
              </w:rPr>
            </w:pPr>
          </w:p>
        </w:tc>
        <w:tc>
          <w:tcPr>
            <w:tcW w:w="828" w:type="dxa"/>
            <w:tcBorders>
              <w:top w:val="none" w:sz="0" w:space="0" w:color="auto"/>
              <w:bottom w:val="none" w:sz="0" w:space="0" w:color="auto"/>
              <w:right w:val="none" w:sz="0" w:space="0" w:color="auto"/>
            </w:tcBorders>
          </w:tcPr>
          <w:p w:rsidR="006D1020" w:rsidRPr="000B5A64" w:rsidRDefault="006D1020" w:rsidP="00B846F9">
            <w:pPr>
              <w:cnfStyle w:val="000000100000"/>
              <w:rPr>
                <w:rFonts w:cs="Arial"/>
                <w:sz w:val="24"/>
                <w:szCs w:val="24"/>
              </w:rPr>
            </w:pPr>
          </w:p>
        </w:tc>
      </w:tr>
    </w:tbl>
    <w:p w:rsidR="00B70B51" w:rsidRDefault="00F41B24" w:rsidP="00B03682">
      <w:pPr>
        <w:pStyle w:val="Heading1"/>
        <w:spacing w:before="120" w:after="120" w:line="240" w:lineRule="auto"/>
      </w:pPr>
      <w:r>
        <w:lastRenderedPageBreak/>
        <w:t>Q</w:t>
      </w:r>
      <w:r w:rsidR="00B70B51" w:rsidRPr="000B5A64">
        <w:t>RIS LEVEL 1</w:t>
      </w:r>
      <w:r w:rsidR="00B70B51">
        <w:t xml:space="preserve"> AGREEMENT</w:t>
      </w:r>
    </w:p>
    <w:p w:rsidR="00B70B51" w:rsidRDefault="00B70B51" w:rsidP="00B03682">
      <w:pPr>
        <w:pStyle w:val="Heading1"/>
        <w:spacing w:before="120" w:after="120" w:line="240" w:lineRule="auto"/>
      </w:pPr>
      <w:r>
        <w:t xml:space="preserve">For </w:t>
      </w:r>
      <w:r w:rsidRPr="000B5A64">
        <w:t>P</w:t>
      </w:r>
      <w:r>
        <w:t xml:space="preserve">ublic School Early Education Programs </w:t>
      </w:r>
    </w:p>
    <w:p w:rsidR="00E83CA6" w:rsidRDefault="00E83CA6" w:rsidP="00665AE5">
      <w:pPr>
        <w:rPr>
          <w:rFonts w:cs="Arial"/>
        </w:rPr>
      </w:pPr>
    </w:p>
    <w:p w:rsidR="00665AE5" w:rsidRPr="00931001" w:rsidRDefault="00665AE5" w:rsidP="00665AE5">
      <w:pPr>
        <w:rPr>
          <w:rFonts w:cs="Arial"/>
        </w:rPr>
      </w:pPr>
      <w:r w:rsidRPr="00931001">
        <w:rPr>
          <w:rFonts w:cs="Arial"/>
        </w:rPr>
        <w:t>I, the QRIS Administrator, have completed the attached QRIS Level 1 Self-Assessment form and Continuous Quality Improvement Plan (if applicable) for:</w:t>
      </w:r>
    </w:p>
    <w:p w:rsidR="00644313" w:rsidRDefault="00644313" w:rsidP="00644313">
      <w:pPr>
        <w:ind w:left="720"/>
        <w:rPr>
          <w:rFonts w:cs="Arial"/>
        </w:rPr>
      </w:pPr>
      <w:r w:rsidRPr="00931001">
        <w:rPr>
          <w:rFonts w:cs="Arial"/>
        </w:rPr>
        <w:t>Program Name</w:t>
      </w:r>
      <w:r>
        <w:rPr>
          <w:rFonts w:cs="Arial"/>
        </w:rPr>
        <w:t xml:space="preserve">: </w:t>
      </w:r>
      <w:sdt>
        <w:sdtPr>
          <w:rPr>
            <w:rFonts w:cs="Arial"/>
          </w:rPr>
          <w:id w:val="199342290"/>
          <w:placeholder>
            <w:docPart w:val="DefaultPlaceholder_22675703"/>
          </w:placeholder>
          <w:showingPlcHdr/>
        </w:sdtPr>
        <w:sdtContent>
          <w:r w:rsidRPr="00221926">
            <w:rPr>
              <w:rStyle w:val="PlaceholderText"/>
            </w:rPr>
            <w:t>Click here to enter text.</w:t>
          </w:r>
        </w:sdtContent>
      </w:sdt>
    </w:p>
    <w:p w:rsidR="00644313" w:rsidRDefault="00644313" w:rsidP="00644313">
      <w:pPr>
        <w:ind w:left="720"/>
        <w:rPr>
          <w:rFonts w:cs="Arial"/>
        </w:rPr>
      </w:pPr>
      <w:r w:rsidRPr="00931001">
        <w:rPr>
          <w:rFonts w:cs="Arial"/>
        </w:rPr>
        <w:t>Program Address</w:t>
      </w:r>
      <w:r>
        <w:rPr>
          <w:rFonts w:cs="Arial"/>
        </w:rPr>
        <w:t xml:space="preserve">: </w:t>
      </w:r>
      <w:sdt>
        <w:sdtPr>
          <w:rPr>
            <w:rFonts w:cs="Arial"/>
          </w:rPr>
          <w:id w:val="199342302"/>
          <w:placeholder>
            <w:docPart w:val="A10E15DE0A4447AA904F8F39B1D434F4"/>
          </w:placeholder>
          <w:showingPlcHdr/>
        </w:sdtPr>
        <w:sdtContent>
          <w:r w:rsidRPr="00221926">
            <w:rPr>
              <w:rStyle w:val="PlaceholderText"/>
            </w:rPr>
            <w:t>Click here to enter text.</w:t>
          </w:r>
        </w:sdtContent>
      </w:sdt>
    </w:p>
    <w:p w:rsidR="00644313" w:rsidRDefault="00644313" w:rsidP="00644313">
      <w:pPr>
        <w:ind w:left="720"/>
        <w:rPr>
          <w:rFonts w:cs="Arial"/>
        </w:rPr>
      </w:pPr>
      <w:r w:rsidRPr="00931001">
        <w:rPr>
          <w:rFonts w:cs="Arial"/>
        </w:rPr>
        <w:t>Program Phone Number</w:t>
      </w:r>
      <w:r>
        <w:rPr>
          <w:rFonts w:cs="Arial"/>
        </w:rPr>
        <w:t xml:space="preserve">: </w:t>
      </w:r>
      <w:sdt>
        <w:sdtPr>
          <w:rPr>
            <w:rFonts w:cs="Arial"/>
          </w:rPr>
          <w:id w:val="199342309"/>
          <w:placeholder>
            <w:docPart w:val="9BB203F022F445F58F7EEDEEE02F70EF"/>
          </w:placeholder>
          <w:showingPlcHdr/>
        </w:sdtPr>
        <w:sdtContent>
          <w:r w:rsidRPr="00221926">
            <w:rPr>
              <w:rStyle w:val="PlaceholderText"/>
            </w:rPr>
            <w:t>Click here to enter text.</w:t>
          </w:r>
        </w:sdtContent>
      </w:sdt>
    </w:p>
    <w:p w:rsidR="00644313" w:rsidRDefault="00644313" w:rsidP="00644313">
      <w:pPr>
        <w:ind w:left="720"/>
        <w:rPr>
          <w:rFonts w:cs="Arial"/>
        </w:rPr>
      </w:pPr>
      <w:r>
        <w:rPr>
          <w:rFonts w:cs="Arial"/>
        </w:rPr>
        <w:t xml:space="preserve">EEC </w:t>
      </w:r>
      <w:r w:rsidRPr="00931001">
        <w:rPr>
          <w:rFonts w:cs="Arial"/>
        </w:rPr>
        <w:t xml:space="preserve">Program </w:t>
      </w:r>
      <w:r>
        <w:rPr>
          <w:rFonts w:cs="Arial"/>
        </w:rPr>
        <w:t xml:space="preserve">Number (if one has been assigned): </w:t>
      </w:r>
      <w:sdt>
        <w:sdtPr>
          <w:rPr>
            <w:rFonts w:cs="Arial"/>
          </w:rPr>
          <w:id w:val="199342310"/>
          <w:placeholder>
            <w:docPart w:val="B5C8B5B49C8F4B91AA2D4C0CE6D5703C"/>
          </w:placeholder>
          <w:showingPlcHdr/>
        </w:sdtPr>
        <w:sdtContent>
          <w:r w:rsidRPr="00221926">
            <w:rPr>
              <w:rStyle w:val="PlaceholderText"/>
            </w:rPr>
            <w:t>Click here to enter text.</w:t>
          </w:r>
        </w:sdtContent>
      </w:sdt>
    </w:p>
    <w:p w:rsidR="00644313" w:rsidRDefault="00644313" w:rsidP="00644313">
      <w:pPr>
        <w:ind w:left="720"/>
        <w:rPr>
          <w:rFonts w:cs="Arial"/>
        </w:rPr>
      </w:pPr>
      <w:r>
        <w:rPr>
          <w:rFonts w:cs="Arial"/>
        </w:rPr>
        <w:t xml:space="preserve">DESE Public School Number: </w:t>
      </w:r>
      <w:sdt>
        <w:sdtPr>
          <w:rPr>
            <w:rFonts w:cs="Arial"/>
          </w:rPr>
          <w:id w:val="199342311"/>
          <w:placeholder>
            <w:docPart w:val="7EC0D699D0994D558408812785F81A65"/>
          </w:placeholder>
          <w:showingPlcHdr/>
        </w:sdtPr>
        <w:sdtContent>
          <w:r w:rsidRPr="00221926">
            <w:rPr>
              <w:rStyle w:val="PlaceholderText"/>
            </w:rPr>
            <w:t>Click here to enter text.</w:t>
          </w:r>
        </w:sdtContent>
      </w:sdt>
    </w:p>
    <w:p w:rsidR="00665AE5" w:rsidRPr="00955243" w:rsidRDefault="00665AE5" w:rsidP="00665AE5">
      <w:pPr>
        <w:rPr>
          <w:rFonts w:cs="Arial"/>
          <w:sz w:val="16"/>
          <w:szCs w:val="16"/>
        </w:rPr>
      </w:pPr>
    </w:p>
    <w:p w:rsidR="00665AE5" w:rsidRPr="00931001" w:rsidRDefault="00665AE5" w:rsidP="00665AE5">
      <w:pPr>
        <w:rPr>
          <w:rFonts w:cs="Arial"/>
        </w:rPr>
      </w:pPr>
      <w:r w:rsidRPr="00931001">
        <w:rPr>
          <w:rFonts w:cs="Arial"/>
        </w:rPr>
        <w:t>I certify that the information submitted with this QRIS Level 1 Self-Assessment, Continuous Quality Improvement Plan, and all statements provided in support of it are true and accurate.</w:t>
      </w:r>
    </w:p>
    <w:p w:rsidR="00665AE5" w:rsidRPr="00847C8E" w:rsidRDefault="00847C8E" w:rsidP="00537ACB">
      <w:pPr>
        <w:ind w:left="720"/>
        <w:rPr>
          <w:rFonts w:cs="Arial"/>
        </w:rPr>
      </w:pPr>
      <w:r w:rsidRPr="00847C8E">
        <w:rPr>
          <w:rFonts w:cs="Arial"/>
        </w:rPr>
        <w:t>Name (please print)</w:t>
      </w:r>
      <w:r>
        <w:rPr>
          <w:rFonts w:cs="Arial"/>
        </w:rPr>
        <w:t xml:space="preserve">: </w:t>
      </w:r>
      <w:sdt>
        <w:sdtPr>
          <w:rPr>
            <w:rFonts w:cs="Arial"/>
          </w:rPr>
          <w:id w:val="199342312"/>
          <w:placeholder>
            <w:docPart w:val="4283434BBE27400DBFEC3E6D04EA0FF9"/>
          </w:placeholder>
          <w:showingPlcHdr/>
        </w:sdtPr>
        <w:sdtContent>
          <w:r w:rsidRPr="00221926">
            <w:rPr>
              <w:rStyle w:val="PlaceholderText"/>
            </w:rPr>
            <w:t>Click here to enter text.</w:t>
          </w:r>
        </w:sdtContent>
      </w:sdt>
    </w:p>
    <w:p w:rsidR="00847C8E" w:rsidRPr="00847C8E" w:rsidRDefault="00847C8E" w:rsidP="00537ACB">
      <w:pPr>
        <w:ind w:left="720"/>
        <w:rPr>
          <w:rFonts w:cs="Arial"/>
        </w:rPr>
      </w:pPr>
      <w:r w:rsidRPr="00847C8E">
        <w:rPr>
          <w:rFonts w:cs="Arial"/>
        </w:rPr>
        <w:t>Title (</w:t>
      </w:r>
      <w:r w:rsidRPr="00847C8E">
        <w:rPr>
          <w:rFonts w:cs="Arial"/>
          <w:b/>
        </w:rPr>
        <w:t>QRIS Administrator</w:t>
      </w:r>
      <w:r w:rsidRPr="00847C8E">
        <w:rPr>
          <w:rFonts w:cs="Arial"/>
        </w:rPr>
        <w:t>)</w:t>
      </w:r>
      <w:r>
        <w:rPr>
          <w:rFonts w:cs="Arial"/>
        </w:rPr>
        <w:t xml:space="preserve">: </w:t>
      </w:r>
      <w:sdt>
        <w:sdtPr>
          <w:rPr>
            <w:rFonts w:cs="Arial"/>
          </w:rPr>
          <w:id w:val="199342313"/>
          <w:placeholder>
            <w:docPart w:val="1239DEBC88E64FA48220DCF89B0EFE9B"/>
          </w:placeholder>
          <w:showingPlcHdr/>
        </w:sdtPr>
        <w:sdtContent>
          <w:r w:rsidRPr="00221926">
            <w:rPr>
              <w:rStyle w:val="PlaceholderText"/>
            </w:rPr>
            <w:t>Click here to enter text.</w:t>
          </w:r>
        </w:sdtContent>
      </w:sdt>
    </w:p>
    <w:p w:rsidR="00847C8E" w:rsidRPr="00847C8E" w:rsidRDefault="00847C8E" w:rsidP="00537ACB">
      <w:pPr>
        <w:ind w:left="720"/>
        <w:rPr>
          <w:rFonts w:cs="Arial"/>
        </w:rPr>
      </w:pPr>
      <w:r w:rsidRPr="00847C8E">
        <w:rPr>
          <w:rFonts w:cs="Arial"/>
        </w:rPr>
        <w:t>Phone</w:t>
      </w:r>
      <w:r>
        <w:rPr>
          <w:rFonts w:cs="Arial"/>
        </w:rPr>
        <w:t xml:space="preserve">: </w:t>
      </w:r>
      <w:sdt>
        <w:sdtPr>
          <w:rPr>
            <w:rFonts w:cs="Arial"/>
          </w:rPr>
          <w:id w:val="199342314"/>
          <w:placeholder>
            <w:docPart w:val="B1A15F55150F401B94163F03EC3C1E40"/>
          </w:placeholder>
          <w:showingPlcHdr/>
        </w:sdtPr>
        <w:sdtContent>
          <w:r w:rsidRPr="00221926">
            <w:rPr>
              <w:rStyle w:val="PlaceholderText"/>
            </w:rPr>
            <w:t>Click here to enter text.</w:t>
          </w:r>
        </w:sdtContent>
      </w:sdt>
    </w:p>
    <w:p w:rsidR="00847C8E" w:rsidRPr="00847C8E" w:rsidRDefault="00847C8E" w:rsidP="00537ACB">
      <w:pPr>
        <w:ind w:left="720"/>
        <w:rPr>
          <w:rFonts w:cs="Arial"/>
        </w:rPr>
      </w:pPr>
      <w:r w:rsidRPr="00847C8E">
        <w:rPr>
          <w:rFonts w:cs="Arial"/>
        </w:rPr>
        <w:t>Email Address</w:t>
      </w:r>
      <w:r>
        <w:rPr>
          <w:rFonts w:cs="Arial"/>
        </w:rPr>
        <w:t xml:space="preserve">: </w:t>
      </w:r>
      <w:sdt>
        <w:sdtPr>
          <w:rPr>
            <w:rFonts w:cs="Arial"/>
          </w:rPr>
          <w:id w:val="199342315"/>
          <w:placeholder>
            <w:docPart w:val="A668CAFADECB4A559418E1CFC9C7A828"/>
          </w:placeholder>
          <w:showingPlcHdr/>
        </w:sdtPr>
        <w:sdtContent>
          <w:r w:rsidRPr="00221926">
            <w:rPr>
              <w:rStyle w:val="PlaceholderText"/>
            </w:rPr>
            <w:t>Click here to enter text.</w:t>
          </w:r>
        </w:sdtContent>
      </w:sdt>
    </w:p>
    <w:p w:rsidR="00847C8E" w:rsidRPr="00847C8E" w:rsidRDefault="00847C8E" w:rsidP="00537ACB">
      <w:pPr>
        <w:ind w:left="720"/>
        <w:rPr>
          <w:rFonts w:cs="Arial"/>
        </w:rPr>
      </w:pPr>
      <w:r w:rsidRPr="00847C8E">
        <w:rPr>
          <w:rFonts w:cs="Arial"/>
        </w:rPr>
        <w:t>Signature</w:t>
      </w:r>
      <w:r>
        <w:rPr>
          <w:rFonts w:cs="Arial"/>
        </w:rPr>
        <w:t xml:space="preserve">: </w:t>
      </w:r>
      <w:sdt>
        <w:sdtPr>
          <w:rPr>
            <w:rFonts w:cs="Arial"/>
          </w:rPr>
          <w:id w:val="199342316"/>
          <w:placeholder>
            <w:docPart w:val="162B20CBD9B4413BB4A141E8CBEB80A2"/>
          </w:placeholder>
          <w:showingPlcHdr/>
        </w:sdtPr>
        <w:sdtContent>
          <w:r w:rsidRPr="00221926">
            <w:rPr>
              <w:rStyle w:val="PlaceholderText"/>
            </w:rPr>
            <w:t>Click here to enter text.</w:t>
          </w:r>
        </w:sdtContent>
      </w:sdt>
    </w:p>
    <w:p w:rsidR="00847C8E" w:rsidRPr="00847C8E" w:rsidRDefault="00847C8E" w:rsidP="00537ACB">
      <w:pPr>
        <w:ind w:left="720"/>
        <w:rPr>
          <w:rFonts w:cs="Arial"/>
        </w:rPr>
      </w:pPr>
      <w:r w:rsidRPr="00847C8E">
        <w:rPr>
          <w:rFonts w:cs="Arial"/>
        </w:rPr>
        <w:t>Date</w:t>
      </w:r>
      <w:r>
        <w:rPr>
          <w:rFonts w:cs="Arial"/>
        </w:rPr>
        <w:t xml:space="preserve">: </w:t>
      </w:r>
      <w:sdt>
        <w:sdtPr>
          <w:rPr>
            <w:rFonts w:cs="Arial"/>
          </w:rPr>
          <w:id w:val="199342317"/>
          <w:placeholder>
            <w:docPart w:val="DefaultPlaceholder_22675705"/>
          </w:placeholder>
          <w:showingPlcHdr/>
          <w:date>
            <w:dateFormat w:val="M/d/yyyy"/>
            <w:lid w:val="en-US"/>
            <w:storeMappedDataAs w:val="dateTime"/>
            <w:calendar w:val="gregorian"/>
          </w:date>
        </w:sdtPr>
        <w:sdtContent>
          <w:r w:rsidRPr="00221926">
            <w:rPr>
              <w:rStyle w:val="PlaceholderText"/>
            </w:rPr>
            <w:t>Click here to enter a date.</w:t>
          </w:r>
        </w:sdtContent>
      </w:sdt>
    </w:p>
    <w:p w:rsidR="00847C8E" w:rsidRDefault="00847C8E" w:rsidP="00665AE5">
      <w:pPr>
        <w:rPr>
          <w:rFonts w:cs="Arial"/>
          <w:sz w:val="16"/>
          <w:szCs w:val="16"/>
        </w:rPr>
      </w:pPr>
    </w:p>
    <w:p w:rsidR="00665AE5" w:rsidRPr="000E48A7" w:rsidRDefault="00665AE5" w:rsidP="00665AE5">
      <w:pPr>
        <w:ind w:firstLine="720"/>
        <w:rPr>
          <w:rFonts w:cs="Arial"/>
          <w:b/>
          <w:color w:val="A20000"/>
        </w:rPr>
      </w:pPr>
      <w:r w:rsidRPr="000E48A7">
        <w:rPr>
          <w:rFonts w:cs="Arial"/>
          <w:b/>
          <w:color w:val="A20000"/>
        </w:rPr>
        <w:t>AND</w:t>
      </w:r>
    </w:p>
    <w:p w:rsidR="00537ACB" w:rsidRPr="00931001" w:rsidRDefault="00537ACB" w:rsidP="00665AE5">
      <w:pPr>
        <w:ind w:firstLine="720"/>
        <w:rPr>
          <w:rFonts w:cs="Arial"/>
          <w:b/>
        </w:rPr>
      </w:pPr>
    </w:p>
    <w:p w:rsidR="00665AE5" w:rsidRDefault="00537ACB" w:rsidP="00665AE5">
      <w:pPr>
        <w:ind w:firstLine="720"/>
        <w:rPr>
          <w:rFonts w:cs="Arial"/>
        </w:rPr>
      </w:pPr>
      <w:r>
        <w:rPr>
          <w:rFonts w:cs="Arial"/>
        </w:rPr>
        <w:t xml:space="preserve">Name (please print): </w:t>
      </w:r>
      <w:sdt>
        <w:sdtPr>
          <w:rPr>
            <w:rFonts w:cs="Arial"/>
          </w:rPr>
          <w:id w:val="199342320"/>
          <w:placeholder>
            <w:docPart w:val="BCE8F302B6B549B08A3A4D910A4DB11F"/>
          </w:placeholder>
          <w:showingPlcHdr/>
        </w:sdtPr>
        <w:sdtContent>
          <w:r w:rsidRPr="00221926">
            <w:rPr>
              <w:rStyle w:val="PlaceholderText"/>
            </w:rPr>
            <w:t>Click here to enter text.</w:t>
          </w:r>
        </w:sdtContent>
      </w:sdt>
    </w:p>
    <w:p w:rsidR="00537ACB" w:rsidRDefault="00537ACB" w:rsidP="00665AE5">
      <w:pPr>
        <w:ind w:firstLine="720"/>
        <w:rPr>
          <w:rFonts w:cs="Arial"/>
        </w:rPr>
      </w:pPr>
      <w:r>
        <w:rPr>
          <w:rFonts w:cs="Arial"/>
        </w:rPr>
        <w:t xml:space="preserve">Title (Principal or Superintendent - required): </w:t>
      </w:r>
      <w:sdt>
        <w:sdtPr>
          <w:rPr>
            <w:rFonts w:cs="Arial"/>
          </w:rPr>
          <w:id w:val="199342321"/>
          <w:placeholder>
            <w:docPart w:val="5D70F85331F84A558B636D8C64A4DAA9"/>
          </w:placeholder>
          <w:showingPlcHdr/>
        </w:sdtPr>
        <w:sdtContent>
          <w:r w:rsidRPr="00221926">
            <w:rPr>
              <w:rStyle w:val="PlaceholderText"/>
            </w:rPr>
            <w:t>Click here to enter text.</w:t>
          </w:r>
        </w:sdtContent>
      </w:sdt>
    </w:p>
    <w:p w:rsidR="00537ACB" w:rsidRDefault="00537ACB" w:rsidP="00665AE5">
      <w:pPr>
        <w:ind w:firstLine="720"/>
        <w:rPr>
          <w:rFonts w:cs="Arial"/>
        </w:rPr>
      </w:pPr>
      <w:r>
        <w:rPr>
          <w:rFonts w:cs="Arial"/>
        </w:rPr>
        <w:t xml:space="preserve">Signature: </w:t>
      </w:r>
      <w:sdt>
        <w:sdtPr>
          <w:rPr>
            <w:rFonts w:cs="Arial"/>
          </w:rPr>
          <w:id w:val="199342322"/>
          <w:placeholder>
            <w:docPart w:val="415CDA04D0F44E82A76377BE500F250B"/>
          </w:placeholder>
          <w:showingPlcHdr/>
        </w:sdtPr>
        <w:sdtContent>
          <w:r w:rsidRPr="00221926">
            <w:rPr>
              <w:rStyle w:val="PlaceholderText"/>
            </w:rPr>
            <w:t>Click here to enter text.</w:t>
          </w:r>
        </w:sdtContent>
      </w:sdt>
    </w:p>
    <w:p w:rsidR="00537ACB" w:rsidRPr="00537ACB" w:rsidRDefault="00537ACB" w:rsidP="00665AE5">
      <w:pPr>
        <w:ind w:firstLine="720"/>
        <w:rPr>
          <w:rFonts w:cs="Arial"/>
        </w:rPr>
      </w:pPr>
      <w:r>
        <w:rPr>
          <w:rFonts w:cs="Arial"/>
        </w:rPr>
        <w:t xml:space="preserve">Date:  </w:t>
      </w:r>
      <w:sdt>
        <w:sdtPr>
          <w:rPr>
            <w:rFonts w:cs="Arial"/>
          </w:rPr>
          <w:id w:val="199342319"/>
          <w:placeholder>
            <w:docPart w:val="DE9106DE3BB84F87B602940020B5D24B"/>
          </w:placeholder>
          <w:showingPlcHdr/>
          <w:date>
            <w:dateFormat w:val="M/d/yyyy"/>
            <w:lid w:val="en-US"/>
            <w:storeMappedDataAs w:val="dateTime"/>
            <w:calendar w:val="gregorian"/>
          </w:date>
        </w:sdtPr>
        <w:sdtContent>
          <w:r w:rsidRPr="00221926">
            <w:rPr>
              <w:rStyle w:val="PlaceholderText"/>
            </w:rPr>
            <w:t>Click here to enter a date.</w:t>
          </w:r>
        </w:sdtContent>
      </w:sdt>
    </w:p>
    <w:p w:rsidR="001E129D" w:rsidRDefault="001E129D" w:rsidP="001E129D">
      <w:pPr>
        <w:rPr>
          <w:rFonts w:ascii="Arial Black" w:hAnsi="Arial Black" w:cs="Arial"/>
        </w:rPr>
      </w:pPr>
      <w:r>
        <w:rPr>
          <w:rFonts w:ascii="Arial Black" w:hAnsi="Arial Black" w:cs="Arial"/>
        </w:rPr>
        <w:br w:type="page"/>
      </w:r>
    </w:p>
    <w:p w:rsidR="003D5B75" w:rsidRDefault="003D5B75" w:rsidP="009950EC">
      <w:pPr>
        <w:pStyle w:val="Heading1"/>
        <w:spacing w:before="120" w:after="120" w:line="240" w:lineRule="auto"/>
      </w:pPr>
      <w:r w:rsidRPr="003D5B75">
        <w:lastRenderedPageBreak/>
        <w:t xml:space="preserve">QRIS LEVEL 1 </w:t>
      </w:r>
      <w:r w:rsidR="00040487" w:rsidRPr="003D5B75">
        <w:t>CONTINUOUS QUALITY IMPROVEMENT PLAN</w:t>
      </w:r>
    </w:p>
    <w:p w:rsidR="003D5B75" w:rsidRDefault="003D5B75" w:rsidP="009950EC">
      <w:pPr>
        <w:pStyle w:val="Heading1"/>
        <w:spacing w:before="120" w:after="120" w:line="240" w:lineRule="auto"/>
      </w:pPr>
      <w:r>
        <w:t xml:space="preserve">For </w:t>
      </w:r>
      <w:r w:rsidRPr="000B5A64">
        <w:t>P</w:t>
      </w:r>
      <w:r>
        <w:t xml:space="preserve">ublic School Early Education Programs </w:t>
      </w:r>
    </w:p>
    <w:p w:rsidR="00952FF2" w:rsidRPr="003D5B75" w:rsidRDefault="00952FF2" w:rsidP="003D5B75">
      <w:pPr>
        <w:jc w:val="center"/>
        <w:rPr>
          <w:rFonts w:cs="Arial"/>
          <w:sz w:val="24"/>
          <w:szCs w:val="24"/>
        </w:rPr>
      </w:pPr>
    </w:p>
    <w:p w:rsidR="0070617F" w:rsidRPr="00CA7D5E" w:rsidRDefault="0070617F" w:rsidP="00F16847">
      <w:pPr>
        <w:pStyle w:val="ListParagraph"/>
        <w:ind w:left="0"/>
        <w:rPr>
          <w:rFonts w:cs="Arial"/>
          <w:i/>
        </w:rPr>
      </w:pPr>
      <w:r w:rsidRPr="00CA7D5E">
        <w:rPr>
          <w:rFonts w:cs="Arial"/>
          <w:i/>
        </w:rPr>
        <w:t>If you</w:t>
      </w:r>
      <w:r w:rsidR="00952FF2" w:rsidRPr="00CA7D5E">
        <w:rPr>
          <w:rFonts w:cs="Arial"/>
          <w:i/>
        </w:rPr>
        <w:t xml:space="preserve"> answer</w:t>
      </w:r>
      <w:r w:rsidR="00040487" w:rsidRPr="00CA7D5E">
        <w:rPr>
          <w:rFonts w:cs="Arial"/>
          <w:i/>
        </w:rPr>
        <w:t>ed</w:t>
      </w:r>
      <w:r w:rsidR="00952FF2" w:rsidRPr="00CA7D5E">
        <w:rPr>
          <w:rFonts w:cs="Arial"/>
          <w:i/>
        </w:rPr>
        <w:t xml:space="preserve"> "No" to any of the above </w:t>
      </w:r>
      <w:r w:rsidRPr="00CA7D5E">
        <w:rPr>
          <w:rFonts w:cs="Arial"/>
          <w:i/>
        </w:rPr>
        <w:t xml:space="preserve">mentioned requirements, please submit a </w:t>
      </w:r>
      <w:r w:rsidR="00040487" w:rsidRPr="00CA7D5E">
        <w:rPr>
          <w:rFonts w:cs="Arial"/>
          <w:i/>
        </w:rPr>
        <w:t xml:space="preserve">Continuous Quality </w:t>
      </w:r>
      <w:r w:rsidRPr="00CA7D5E">
        <w:rPr>
          <w:rFonts w:cs="Arial"/>
          <w:i/>
        </w:rPr>
        <w:t xml:space="preserve">Improvement Plan </w:t>
      </w:r>
      <w:r w:rsidR="00396B94" w:rsidRPr="00CA7D5E">
        <w:rPr>
          <w:rFonts w:cs="Arial"/>
          <w:i/>
        </w:rPr>
        <w:t xml:space="preserve">along </w:t>
      </w:r>
      <w:r w:rsidR="005C7E50" w:rsidRPr="00CA7D5E">
        <w:rPr>
          <w:rFonts w:cs="Arial"/>
          <w:i/>
        </w:rPr>
        <w:t xml:space="preserve">with the attached </w:t>
      </w:r>
      <w:r w:rsidR="00040487" w:rsidRPr="00CA7D5E">
        <w:rPr>
          <w:rFonts w:cs="Arial"/>
          <w:i/>
        </w:rPr>
        <w:t>agreement</w:t>
      </w:r>
      <w:r w:rsidRPr="00CA7D5E">
        <w:rPr>
          <w:rFonts w:cs="Arial"/>
          <w:i/>
        </w:rPr>
        <w:t xml:space="preserve">.  </w:t>
      </w:r>
    </w:p>
    <w:p w:rsidR="00952FF2" w:rsidRPr="000B5A64" w:rsidRDefault="00952FF2" w:rsidP="0070617F">
      <w:pPr>
        <w:pStyle w:val="ListParagraph"/>
        <w:rPr>
          <w:rFonts w:cs="Arial"/>
          <w:sz w:val="24"/>
          <w:szCs w:val="24"/>
        </w:rPr>
      </w:pPr>
    </w:p>
    <w:p w:rsidR="0070617F" w:rsidRPr="00CA7D5E" w:rsidRDefault="00396B94" w:rsidP="00F16847">
      <w:pPr>
        <w:pStyle w:val="ListParagraph"/>
        <w:ind w:left="0"/>
        <w:rPr>
          <w:rFonts w:cs="Arial"/>
        </w:rPr>
      </w:pPr>
      <w:r w:rsidRPr="00CA7D5E">
        <w:rPr>
          <w:rFonts w:cs="Arial"/>
        </w:rPr>
        <w:t>The</w:t>
      </w:r>
      <w:r w:rsidR="00C933AB" w:rsidRPr="00CA7D5E">
        <w:rPr>
          <w:rFonts w:cs="Arial"/>
        </w:rPr>
        <w:t xml:space="preserve"> </w:t>
      </w:r>
      <w:r w:rsidRPr="00CA7D5E">
        <w:rPr>
          <w:rFonts w:cs="Arial"/>
        </w:rPr>
        <w:t>Continuous Quality Improvement</w:t>
      </w:r>
      <w:r w:rsidR="00040487" w:rsidRPr="00CA7D5E">
        <w:rPr>
          <w:rFonts w:cs="Arial"/>
        </w:rPr>
        <w:t xml:space="preserve"> Plan must</w:t>
      </w:r>
      <w:r w:rsidR="0070617F" w:rsidRPr="00CA7D5E">
        <w:rPr>
          <w:rFonts w:cs="Arial"/>
        </w:rPr>
        <w:t>:</w:t>
      </w:r>
    </w:p>
    <w:p w:rsidR="0070617F" w:rsidRPr="00CA7D5E" w:rsidRDefault="0070617F" w:rsidP="00975654">
      <w:pPr>
        <w:pStyle w:val="ListParagraph"/>
        <w:numPr>
          <w:ilvl w:val="0"/>
          <w:numId w:val="17"/>
        </w:numPr>
        <w:rPr>
          <w:rFonts w:cs="Arial"/>
        </w:rPr>
      </w:pPr>
      <w:r w:rsidRPr="00CA7D5E">
        <w:rPr>
          <w:rFonts w:cs="Arial"/>
        </w:rPr>
        <w:t xml:space="preserve">Identify the unmet </w:t>
      </w:r>
      <w:r w:rsidR="00040487" w:rsidRPr="00CA7D5E">
        <w:rPr>
          <w:rFonts w:cs="Arial"/>
        </w:rPr>
        <w:t>criteria</w:t>
      </w:r>
      <w:r w:rsidR="00C933AB" w:rsidRPr="00CA7D5E">
        <w:rPr>
          <w:rFonts w:cs="Arial"/>
        </w:rPr>
        <w:t>;</w:t>
      </w:r>
    </w:p>
    <w:p w:rsidR="0070617F" w:rsidRPr="00CA7D5E" w:rsidRDefault="00040487" w:rsidP="00975654">
      <w:pPr>
        <w:pStyle w:val="ListParagraph"/>
        <w:numPr>
          <w:ilvl w:val="0"/>
          <w:numId w:val="17"/>
        </w:numPr>
        <w:rPr>
          <w:rFonts w:cs="Arial"/>
        </w:rPr>
      </w:pPr>
      <w:r w:rsidRPr="00CA7D5E">
        <w:rPr>
          <w:rFonts w:cs="Arial"/>
        </w:rPr>
        <w:t xml:space="preserve">Describe the program’s action </w:t>
      </w:r>
      <w:r w:rsidR="0070617F" w:rsidRPr="00CA7D5E">
        <w:rPr>
          <w:rFonts w:cs="Arial"/>
        </w:rPr>
        <w:t xml:space="preserve">plan to meet this </w:t>
      </w:r>
      <w:r w:rsidRPr="00CA7D5E">
        <w:rPr>
          <w:rFonts w:cs="Arial"/>
        </w:rPr>
        <w:t>criteri</w:t>
      </w:r>
      <w:r w:rsidR="00586B22" w:rsidRPr="00CA7D5E">
        <w:rPr>
          <w:rFonts w:cs="Arial"/>
        </w:rPr>
        <w:t>on</w:t>
      </w:r>
      <w:r w:rsidR="00C933AB" w:rsidRPr="00CA7D5E">
        <w:rPr>
          <w:rFonts w:cs="Arial"/>
        </w:rPr>
        <w:t>;</w:t>
      </w:r>
    </w:p>
    <w:p w:rsidR="00C933AB" w:rsidRPr="00CA7D5E" w:rsidRDefault="00040487" w:rsidP="00975654">
      <w:pPr>
        <w:pStyle w:val="ListParagraph"/>
        <w:numPr>
          <w:ilvl w:val="0"/>
          <w:numId w:val="17"/>
        </w:numPr>
        <w:rPr>
          <w:rFonts w:cs="Arial"/>
        </w:rPr>
      </w:pPr>
      <w:r w:rsidRPr="00CA7D5E">
        <w:rPr>
          <w:rFonts w:cs="Arial"/>
        </w:rPr>
        <w:t xml:space="preserve">Provide </w:t>
      </w:r>
      <w:r w:rsidR="0070617F" w:rsidRPr="00CA7D5E">
        <w:rPr>
          <w:rFonts w:cs="Arial"/>
        </w:rPr>
        <w:t>a</w:t>
      </w:r>
      <w:r w:rsidRPr="00CA7D5E">
        <w:rPr>
          <w:rFonts w:cs="Arial"/>
        </w:rPr>
        <w:t>n expected date of completion that is not more than 1 year from the date of submission</w:t>
      </w:r>
      <w:r w:rsidR="00F16847" w:rsidRPr="00CA7D5E">
        <w:rPr>
          <w:rFonts w:cs="Arial"/>
        </w:rPr>
        <w:t xml:space="preserve">. </w:t>
      </w:r>
    </w:p>
    <w:p w:rsidR="00975654" w:rsidRDefault="00975654" w:rsidP="00C933AB">
      <w:pPr>
        <w:pStyle w:val="ListParagraph"/>
        <w:ind w:left="0"/>
        <w:rPr>
          <w:rFonts w:cs="Arial"/>
        </w:rPr>
      </w:pPr>
    </w:p>
    <w:p w:rsidR="00F16847" w:rsidRDefault="00F16847" w:rsidP="00C933AB">
      <w:pPr>
        <w:pStyle w:val="ListParagraph"/>
        <w:ind w:left="0"/>
        <w:rPr>
          <w:rFonts w:cs="Arial"/>
        </w:rPr>
      </w:pPr>
      <w:r w:rsidRPr="00CA7D5E">
        <w:rPr>
          <w:rFonts w:cs="Arial"/>
        </w:rPr>
        <w:t>Failure to meet the action plan(s) within 365 days may compromise elig</w:t>
      </w:r>
      <w:r w:rsidR="00586B22" w:rsidRPr="00CA7D5E">
        <w:rPr>
          <w:rFonts w:cs="Arial"/>
        </w:rPr>
        <w:t>ibility for QRIS Level 1 status</w:t>
      </w:r>
      <w:r w:rsidR="002D33C0" w:rsidRPr="00CA7D5E">
        <w:rPr>
          <w:rFonts w:cs="Arial"/>
        </w:rPr>
        <w:t xml:space="preserve">.  </w:t>
      </w:r>
      <w:r w:rsidRPr="00CA7D5E">
        <w:rPr>
          <w:rFonts w:cs="Arial"/>
        </w:rPr>
        <w:t>Programs actively working on their action steps may be eligible for an extension.</w:t>
      </w:r>
    </w:p>
    <w:p w:rsidR="00F0036D" w:rsidRPr="00CA7D5E" w:rsidRDefault="00F0036D" w:rsidP="00C933AB">
      <w:pPr>
        <w:pStyle w:val="ListParagraph"/>
        <w:ind w:left="0"/>
        <w:rPr>
          <w:rFonts w:cs="Arial"/>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8"/>
        <w:gridCol w:w="7440"/>
        <w:gridCol w:w="1530"/>
      </w:tblGrid>
      <w:tr w:rsidR="00A855DB" w:rsidRPr="000B5A64" w:rsidTr="0019554E">
        <w:trPr>
          <w:cnfStyle w:val="100000000000"/>
        </w:trPr>
        <w:tc>
          <w:tcPr>
            <w:cnfStyle w:val="001000000000"/>
            <w:tcW w:w="1128" w:type="dxa"/>
          </w:tcPr>
          <w:p w:rsidR="00A855DB" w:rsidRPr="000B5A64" w:rsidRDefault="00A855DB" w:rsidP="000A595A">
            <w:pPr>
              <w:rPr>
                <w:rFonts w:cs="Arial"/>
                <w:b w:val="0"/>
                <w:sz w:val="24"/>
                <w:szCs w:val="24"/>
              </w:rPr>
            </w:pPr>
            <w:r>
              <w:rPr>
                <w:rFonts w:cs="Arial"/>
                <w:sz w:val="24"/>
                <w:szCs w:val="24"/>
              </w:rPr>
              <w:t>CRITERIA NUMBER</w:t>
            </w:r>
          </w:p>
        </w:tc>
        <w:tc>
          <w:tcPr>
            <w:tcW w:w="7440" w:type="dxa"/>
          </w:tcPr>
          <w:p w:rsidR="00A855DB" w:rsidRPr="000B5A64" w:rsidRDefault="00A855DB" w:rsidP="000A595A">
            <w:pPr>
              <w:jc w:val="center"/>
              <w:cnfStyle w:val="100000000000"/>
              <w:rPr>
                <w:rFonts w:cs="Arial"/>
                <w:b w:val="0"/>
                <w:sz w:val="24"/>
                <w:szCs w:val="24"/>
              </w:rPr>
            </w:pPr>
            <w:r w:rsidRPr="00396B94">
              <w:rPr>
                <w:rFonts w:ascii="Arial" w:hAnsi="Arial" w:cs="Arial"/>
              </w:rPr>
              <w:t>Action Plan</w:t>
            </w:r>
          </w:p>
        </w:tc>
        <w:tc>
          <w:tcPr>
            <w:tcW w:w="1530" w:type="dxa"/>
          </w:tcPr>
          <w:p w:rsidR="00A855DB" w:rsidRPr="000B5A64" w:rsidRDefault="00A855DB" w:rsidP="000A595A">
            <w:pPr>
              <w:cnfStyle w:val="100000000000"/>
              <w:rPr>
                <w:rFonts w:cs="Arial"/>
                <w:b w:val="0"/>
                <w:sz w:val="24"/>
                <w:szCs w:val="24"/>
              </w:rPr>
            </w:pPr>
            <w:r w:rsidRPr="00396B94">
              <w:rPr>
                <w:rFonts w:ascii="Arial" w:hAnsi="Arial" w:cs="Arial"/>
              </w:rPr>
              <w:t>Expected date of Completion</w:t>
            </w:r>
          </w:p>
        </w:tc>
      </w:tr>
      <w:tr w:rsidR="00A855DB" w:rsidRPr="000B5A64" w:rsidTr="0019554E">
        <w:trPr>
          <w:cnfStyle w:val="000000100000"/>
        </w:trPr>
        <w:tc>
          <w:tcPr>
            <w:cnfStyle w:val="001000000000"/>
            <w:tcW w:w="1128" w:type="dxa"/>
            <w:tcBorders>
              <w:top w:val="none" w:sz="0" w:space="0" w:color="auto"/>
              <w:left w:val="none" w:sz="0" w:space="0" w:color="auto"/>
              <w:bottom w:val="none" w:sz="0" w:space="0" w:color="auto"/>
            </w:tcBorders>
          </w:tcPr>
          <w:p w:rsidR="00A855DB" w:rsidRPr="005E1A92" w:rsidRDefault="00A855DB" w:rsidP="000A595A">
            <w:pPr>
              <w:jc w:val="center"/>
              <w:rPr>
                <w:rFonts w:cs="Arial"/>
              </w:rPr>
            </w:pPr>
          </w:p>
        </w:tc>
        <w:tc>
          <w:tcPr>
            <w:tcW w:w="7440" w:type="dxa"/>
            <w:tcBorders>
              <w:top w:val="none" w:sz="0" w:space="0" w:color="auto"/>
              <w:bottom w:val="none" w:sz="0" w:space="0" w:color="auto"/>
            </w:tcBorders>
          </w:tcPr>
          <w:p w:rsidR="00A855DB" w:rsidRDefault="00A855DB" w:rsidP="000A595A">
            <w:pPr>
              <w:cnfStyle w:val="000000100000"/>
              <w:rPr>
                <w:rFonts w:cs="Arial"/>
              </w:rPr>
            </w:pPr>
          </w:p>
          <w:p w:rsidR="00A855DB" w:rsidRDefault="00A855DB" w:rsidP="000A595A">
            <w:pPr>
              <w:cnfStyle w:val="000000100000"/>
              <w:rPr>
                <w:rFonts w:cs="Arial"/>
              </w:rPr>
            </w:pPr>
          </w:p>
          <w:p w:rsidR="00A855DB" w:rsidRDefault="00A855DB" w:rsidP="000A595A">
            <w:pPr>
              <w:cnfStyle w:val="000000100000"/>
              <w:rPr>
                <w:rFonts w:cs="Arial"/>
              </w:rPr>
            </w:pPr>
          </w:p>
          <w:p w:rsidR="00A855DB" w:rsidRPr="005E1A92" w:rsidRDefault="00A855DB" w:rsidP="000A595A">
            <w:pPr>
              <w:cnfStyle w:val="000000100000"/>
              <w:rPr>
                <w:rFonts w:cs="Arial"/>
              </w:rPr>
            </w:pPr>
          </w:p>
        </w:tc>
        <w:tc>
          <w:tcPr>
            <w:tcW w:w="1530" w:type="dxa"/>
            <w:tcBorders>
              <w:top w:val="none" w:sz="0" w:space="0" w:color="auto"/>
              <w:bottom w:val="none" w:sz="0" w:space="0" w:color="auto"/>
              <w:right w:val="none" w:sz="0" w:space="0" w:color="auto"/>
            </w:tcBorders>
          </w:tcPr>
          <w:p w:rsidR="00A855DB" w:rsidRPr="005E1A92" w:rsidRDefault="00A855DB" w:rsidP="000A595A">
            <w:pPr>
              <w:cnfStyle w:val="000000100000"/>
              <w:rPr>
                <w:rFonts w:cs="Arial"/>
              </w:rPr>
            </w:pPr>
          </w:p>
        </w:tc>
      </w:tr>
      <w:tr w:rsidR="00A855DB" w:rsidRPr="000B5A64" w:rsidTr="0019554E">
        <w:tc>
          <w:tcPr>
            <w:cnfStyle w:val="001000000000"/>
            <w:tcW w:w="1128" w:type="dxa"/>
          </w:tcPr>
          <w:p w:rsidR="00A855DB" w:rsidRPr="005E1A92" w:rsidRDefault="00A855DB" w:rsidP="000A595A">
            <w:pPr>
              <w:jc w:val="center"/>
              <w:rPr>
                <w:rFonts w:cs="Arial"/>
              </w:rPr>
            </w:pPr>
          </w:p>
        </w:tc>
        <w:tc>
          <w:tcPr>
            <w:tcW w:w="7440" w:type="dxa"/>
          </w:tcPr>
          <w:p w:rsidR="00A855DB" w:rsidRDefault="00A855DB" w:rsidP="000A595A">
            <w:pPr>
              <w:cnfStyle w:val="000000000000"/>
              <w:rPr>
                <w:rFonts w:cs="Arial"/>
                <w:sz w:val="16"/>
                <w:szCs w:val="16"/>
              </w:rPr>
            </w:pPr>
          </w:p>
          <w:p w:rsidR="00A855DB" w:rsidRDefault="00A855DB" w:rsidP="000A595A">
            <w:pPr>
              <w:cnfStyle w:val="000000000000"/>
              <w:rPr>
                <w:rFonts w:cs="Arial"/>
                <w:sz w:val="16"/>
                <w:szCs w:val="16"/>
              </w:rPr>
            </w:pPr>
          </w:p>
          <w:p w:rsidR="00A855DB" w:rsidRDefault="00A855DB" w:rsidP="000A595A">
            <w:pPr>
              <w:cnfStyle w:val="000000000000"/>
              <w:rPr>
                <w:rFonts w:cs="Arial"/>
                <w:sz w:val="16"/>
                <w:szCs w:val="16"/>
              </w:rPr>
            </w:pPr>
          </w:p>
          <w:p w:rsidR="00A855DB" w:rsidRDefault="00A855DB" w:rsidP="000A595A">
            <w:pPr>
              <w:cnfStyle w:val="000000000000"/>
              <w:rPr>
                <w:rFonts w:cs="Arial"/>
                <w:sz w:val="16"/>
                <w:szCs w:val="16"/>
              </w:rPr>
            </w:pPr>
          </w:p>
          <w:p w:rsidR="00A855DB" w:rsidRDefault="00A855DB" w:rsidP="000A595A">
            <w:pPr>
              <w:cnfStyle w:val="000000000000"/>
              <w:rPr>
                <w:rFonts w:cs="Arial"/>
                <w:sz w:val="16"/>
                <w:szCs w:val="16"/>
              </w:rPr>
            </w:pPr>
          </w:p>
          <w:p w:rsidR="00A855DB" w:rsidRPr="002D18DF" w:rsidRDefault="00A855DB" w:rsidP="000A595A">
            <w:pPr>
              <w:cnfStyle w:val="000000000000"/>
              <w:rPr>
                <w:rFonts w:cs="Arial"/>
                <w:sz w:val="16"/>
                <w:szCs w:val="16"/>
              </w:rPr>
            </w:pPr>
          </w:p>
        </w:tc>
        <w:tc>
          <w:tcPr>
            <w:tcW w:w="1530" w:type="dxa"/>
          </w:tcPr>
          <w:p w:rsidR="00A855DB" w:rsidRPr="005E1A92" w:rsidRDefault="00A855DB" w:rsidP="000A595A">
            <w:pPr>
              <w:cnfStyle w:val="000000000000"/>
              <w:rPr>
                <w:rFonts w:cs="Arial"/>
              </w:rPr>
            </w:pPr>
          </w:p>
        </w:tc>
      </w:tr>
      <w:tr w:rsidR="00A855DB" w:rsidRPr="000B5A64" w:rsidTr="0019554E">
        <w:trPr>
          <w:cnfStyle w:val="000000100000"/>
        </w:trPr>
        <w:tc>
          <w:tcPr>
            <w:cnfStyle w:val="001000000000"/>
            <w:tcW w:w="1128" w:type="dxa"/>
            <w:tcBorders>
              <w:top w:val="none" w:sz="0" w:space="0" w:color="auto"/>
              <w:left w:val="none" w:sz="0" w:space="0" w:color="auto"/>
              <w:bottom w:val="none" w:sz="0" w:space="0" w:color="auto"/>
            </w:tcBorders>
          </w:tcPr>
          <w:p w:rsidR="00A855DB" w:rsidRPr="005E1A92" w:rsidRDefault="00A855DB" w:rsidP="000A595A">
            <w:pPr>
              <w:jc w:val="center"/>
              <w:rPr>
                <w:rFonts w:cs="Arial"/>
              </w:rPr>
            </w:pPr>
          </w:p>
        </w:tc>
        <w:tc>
          <w:tcPr>
            <w:tcW w:w="7440" w:type="dxa"/>
            <w:tcBorders>
              <w:top w:val="none" w:sz="0" w:space="0" w:color="auto"/>
              <w:bottom w:val="none" w:sz="0" w:space="0" w:color="auto"/>
            </w:tcBorders>
          </w:tcPr>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Pr="002D18DF" w:rsidRDefault="00A855DB" w:rsidP="000A595A">
            <w:pPr>
              <w:cnfStyle w:val="000000100000"/>
              <w:rPr>
                <w:rFonts w:cs="Arial"/>
                <w:sz w:val="16"/>
                <w:szCs w:val="16"/>
              </w:rPr>
            </w:pPr>
          </w:p>
        </w:tc>
        <w:tc>
          <w:tcPr>
            <w:tcW w:w="1530" w:type="dxa"/>
            <w:tcBorders>
              <w:top w:val="none" w:sz="0" w:space="0" w:color="auto"/>
              <w:bottom w:val="none" w:sz="0" w:space="0" w:color="auto"/>
              <w:right w:val="none" w:sz="0" w:space="0" w:color="auto"/>
            </w:tcBorders>
          </w:tcPr>
          <w:p w:rsidR="00A855DB" w:rsidRPr="005E1A92" w:rsidRDefault="00A855DB" w:rsidP="000A595A">
            <w:pPr>
              <w:cnfStyle w:val="000000100000"/>
              <w:rPr>
                <w:rFonts w:cs="Arial"/>
              </w:rPr>
            </w:pPr>
          </w:p>
        </w:tc>
      </w:tr>
      <w:tr w:rsidR="00A855DB" w:rsidRPr="000B5A64" w:rsidTr="0019554E">
        <w:tc>
          <w:tcPr>
            <w:cnfStyle w:val="001000000000"/>
            <w:tcW w:w="1128" w:type="dxa"/>
          </w:tcPr>
          <w:p w:rsidR="00A855DB" w:rsidRPr="005E1A92" w:rsidRDefault="00A855DB" w:rsidP="000A595A">
            <w:pPr>
              <w:jc w:val="center"/>
              <w:rPr>
                <w:rFonts w:cs="Arial"/>
              </w:rPr>
            </w:pPr>
          </w:p>
        </w:tc>
        <w:tc>
          <w:tcPr>
            <w:tcW w:w="7440" w:type="dxa"/>
          </w:tcPr>
          <w:p w:rsidR="00A855DB" w:rsidRDefault="00A855DB" w:rsidP="000A595A">
            <w:pPr>
              <w:pStyle w:val="ListParagraph"/>
              <w:cnfStyle w:val="000000000000"/>
              <w:rPr>
                <w:rFonts w:cs="Arial"/>
                <w:sz w:val="16"/>
                <w:szCs w:val="16"/>
              </w:rPr>
            </w:pPr>
          </w:p>
          <w:p w:rsidR="00A855DB" w:rsidRDefault="00A855DB" w:rsidP="000A595A">
            <w:pPr>
              <w:pStyle w:val="ListParagraph"/>
              <w:cnfStyle w:val="000000000000"/>
              <w:rPr>
                <w:rFonts w:cs="Arial"/>
                <w:sz w:val="16"/>
                <w:szCs w:val="16"/>
              </w:rPr>
            </w:pPr>
          </w:p>
          <w:p w:rsidR="00A855DB" w:rsidRDefault="00A855DB" w:rsidP="000A595A">
            <w:pPr>
              <w:pStyle w:val="ListParagraph"/>
              <w:cnfStyle w:val="000000000000"/>
              <w:rPr>
                <w:rFonts w:cs="Arial"/>
                <w:sz w:val="16"/>
                <w:szCs w:val="16"/>
              </w:rPr>
            </w:pPr>
          </w:p>
          <w:p w:rsidR="00A855DB" w:rsidRDefault="00A855DB" w:rsidP="000A595A">
            <w:pPr>
              <w:pStyle w:val="ListParagraph"/>
              <w:cnfStyle w:val="000000000000"/>
              <w:rPr>
                <w:rFonts w:cs="Arial"/>
                <w:sz w:val="16"/>
                <w:szCs w:val="16"/>
              </w:rPr>
            </w:pPr>
          </w:p>
          <w:p w:rsidR="00A855DB" w:rsidRDefault="00A855DB" w:rsidP="000A595A">
            <w:pPr>
              <w:pStyle w:val="ListParagraph"/>
              <w:cnfStyle w:val="000000000000"/>
              <w:rPr>
                <w:rFonts w:cs="Arial"/>
                <w:sz w:val="16"/>
                <w:szCs w:val="16"/>
              </w:rPr>
            </w:pPr>
          </w:p>
          <w:p w:rsidR="00A855DB" w:rsidRPr="002D18DF" w:rsidRDefault="00A855DB" w:rsidP="000A595A">
            <w:pPr>
              <w:pStyle w:val="ListParagraph"/>
              <w:cnfStyle w:val="000000000000"/>
              <w:rPr>
                <w:rFonts w:cs="Arial"/>
                <w:sz w:val="16"/>
                <w:szCs w:val="16"/>
              </w:rPr>
            </w:pPr>
          </w:p>
        </w:tc>
        <w:tc>
          <w:tcPr>
            <w:tcW w:w="1530" w:type="dxa"/>
          </w:tcPr>
          <w:p w:rsidR="00A855DB" w:rsidRPr="005E1A92" w:rsidRDefault="00A855DB" w:rsidP="000A595A">
            <w:pPr>
              <w:cnfStyle w:val="000000000000"/>
              <w:rPr>
                <w:rFonts w:cs="Arial"/>
              </w:rPr>
            </w:pPr>
          </w:p>
        </w:tc>
      </w:tr>
      <w:tr w:rsidR="00A855DB" w:rsidRPr="000B5A64" w:rsidTr="0019554E">
        <w:trPr>
          <w:cnfStyle w:val="000000100000"/>
        </w:trPr>
        <w:tc>
          <w:tcPr>
            <w:cnfStyle w:val="001000000000"/>
            <w:tcW w:w="1128" w:type="dxa"/>
            <w:tcBorders>
              <w:top w:val="none" w:sz="0" w:space="0" w:color="auto"/>
              <w:left w:val="none" w:sz="0" w:space="0" w:color="auto"/>
              <w:bottom w:val="none" w:sz="0" w:space="0" w:color="auto"/>
            </w:tcBorders>
          </w:tcPr>
          <w:p w:rsidR="00A855DB" w:rsidRPr="006D1020" w:rsidRDefault="00A855DB" w:rsidP="000A595A">
            <w:pPr>
              <w:jc w:val="center"/>
              <w:rPr>
                <w:rFonts w:cs="Arial"/>
              </w:rPr>
            </w:pPr>
          </w:p>
        </w:tc>
        <w:tc>
          <w:tcPr>
            <w:tcW w:w="7440" w:type="dxa"/>
            <w:tcBorders>
              <w:top w:val="none" w:sz="0" w:space="0" w:color="auto"/>
              <w:bottom w:val="none" w:sz="0" w:space="0" w:color="auto"/>
            </w:tcBorders>
          </w:tcPr>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Default="00A855DB" w:rsidP="000A595A">
            <w:pPr>
              <w:cnfStyle w:val="000000100000"/>
              <w:rPr>
                <w:rFonts w:cs="Arial"/>
                <w:sz w:val="16"/>
                <w:szCs w:val="16"/>
              </w:rPr>
            </w:pPr>
          </w:p>
          <w:p w:rsidR="00A855DB" w:rsidRPr="002D18DF" w:rsidRDefault="00A855DB" w:rsidP="000A595A">
            <w:pPr>
              <w:cnfStyle w:val="000000100000"/>
              <w:rPr>
                <w:rFonts w:cs="Arial"/>
                <w:sz w:val="16"/>
                <w:szCs w:val="16"/>
              </w:rPr>
            </w:pPr>
          </w:p>
        </w:tc>
        <w:tc>
          <w:tcPr>
            <w:tcW w:w="1530" w:type="dxa"/>
            <w:tcBorders>
              <w:top w:val="none" w:sz="0" w:space="0" w:color="auto"/>
              <w:bottom w:val="none" w:sz="0" w:space="0" w:color="auto"/>
              <w:right w:val="none" w:sz="0" w:space="0" w:color="auto"/>
            </w:tcBorders>
          </w:tcPr>
          <w:p w:rsidR="00A855DB" w:rsidRPr="005E1A92" w:rsidRDefault="00A855DB" w:rsidP="000A595A">
            <w:pPr>
              <w:cnfStyle w:val="000000100000"/>
              <w:rPr>
                <w:rFonts w:cs="Arial"/>
              </w:rPr>
            </w:pPr>
          </w:p>
        </w:tc>
      </w:tr>
    </w:tbl>
    <w:p w:rsidR="00A855DB" w:rsidRDefault="00A855DB" w:rsidP="0070617F">
      <w:pPr>
        <w:pStyle w:val="ListParagraph"/>
        <w:rPr>
          <w:rFonts w:cs="Arial"/>
          <w:sz w:val="24"/>
          <w:szCs w:val="24"/>
        </w:rPr>
      </w:pPr>
    </w:p>
    <w:p w:rsidR="00F16847" w:rsidRDefault="00F16847">
      <w:pPr>
        <w:rPr>
          <w:rFonts w:cs="Arial"/>
          <w:b/>
          <w:u w:val="single"/>
        </w:rPr>
      </w:pPr>
      <w:r>
        <w:rPr>
          <w:rFonts w:cs="Arial"/>
          <w:b/>
          <w:u w:val="single"/>
        </w:rPr>
        <w:br w:type="page"/>
      </w:r>
    </w:p>
    <w:p w:rsidR="00B74ACE" w:rsidRDefault="00B74ACE" w:rsidP="002D1595">
      <w:pPr>
        <w:pStyle w:val="Heading1"/>
      </w:pPr>
      <w:r w:rsidRPr="000B5A64">
        <w:lastRenderedPageBreak/>
        <w:t xml:space="preserve">PUBLIC SCHOOL </w:t>
      </w:r>
      <w:r w:rsidR="00633AEA" w:rsidRPr="000B5A64">
        <w:t>OPERATED PROGRAM</w:t>
      </w:r>
      <w:r w:rsidRPr="000B5A64">
        <w:br/>
        <w:t>GUIDANCE DOCUMENT</w:t>
      </w:r>
    </w:p>
    <w:p w:rsidR="00162ACD" w:rsidRPr="00162ACD" w:rsidRDefault="00E01A61" w:rsidP="00162ACD">
      <w:pPr>
        <w:pStyle w:val="ListParagraph"/>
        <w:numPr>
          <w:ilvl w:val="0"/>
          <w:numId w:val="19"/>
        </w:numPr>
        <w:rPr>
          <w:b/>
        </w:rPr>
      </w:pPr>
      <w:r w:rsidRPr="00162ACD">
        <w:rPr>
          <w:rFonts w:cs="Arial"/>
          <w:b/>
        </w:rPr>
        <w:t>Criminal background checks are conducted in accordance with G.L. c. 71, §38R and the regulations promulgated by the Board of Elementary and Secondary Education at</w:t>
      </w:r>
      <w:r w:rsidRPr="00162ACD">
        <w:rPr>
          <w:rFonts w:cs="Arial"/>
        </w:rPr>
        <w:t xml:space="preserve"> </w:t>
      </w:r>
      <w:hyperlink r:id="rId10" w:history="1">
        <w:r w:rsidRPr="00162ACD">
          <w:rPr>
            <w:rStyle w:val="Hyperlink"/>
            <w:rFonts w:cs="Arial"/>
          </w:rPr>
          <w:t>http://www.doe.mass.edu/lawsregs/603cmr51.html</w:t>
        </w:r>
      </w:hyperlink>
      <w:r w:rsidRPr="00162ACD">
        <w:rPr>
          <w:rFonts w:cs="Arial"/>
        </w:rPr>
        <w:t xml:space="preserve"> </w:t>
      </w:r>
    </w:p>
    <w:p w:rsidR="00162ACD" w:rsidRPr="00162ACD" w:rsidRDefault="00162ACD" w:rsidP="00162ACD">
      <w:pPr>
        <w:pStyle w:val="ListParagraph"/>
        <w:rPr>
          <w:b/>
        </w:rPr>
      </w:pPr>
    </w:p>
    <w:p w:rsidR="00445CD9" w:rsidRPr="00162ACD" w:rsidRDefault="00092923" w:rsidP="00162ACD">
      <w:pPr>
        <w:pStyle w:val="ListParagraph"/>
        <w:rPr>
          <w:b/>
        </w:rPr>
      </w:pPr>
      <w:r w:rsidRPr="00092923">
        <w:t xml:space="preserve">Chapter 459 of the Acts of 2012, </w:t>
      </w:r>
      <w:r w:rsidR="00E01A61">
        <w:t>as amended by chapter 77 of the Acts of 2013,</w:t>
      </w:r>
      <w:r w:rsidR="00E01A61" w:rsidRPr="00092923">
        <w:t xml:space="preserve"> </w:t>
      </w:r>
      <w:hyperlink r:id="rId11" w:history="1">
        <w:r w:rsidRPr="00092923">
          <w:rPr>
            <w:rStyle w:val="Hyperlink"/>
          </w:rPr>
          <w:t>An Act Relative to Background Checks</w:t>
        </w:r>
      </w:hyperlink>
      <w:r w:rsidRPr="00092923">
        <w:t xml:space="preserve"> expands what public, private, and parochial schools, including approved private special education schools and child care facilities, already do in conducting state Criminal Offender Record Information (CORI) checks on all employees at least once every three years. </w:t>
      </w:r>
      <w:r w:rsidR="00E01A61">
        <w:t xml:space="preserve">It added an additional requirement of </w:t>
      </w:r>
      <w:r w:rsidRPr="00092923">
        <w:t xml:space="preserve">a fingerprint-based state and national criminal record check for all school employees and contractor employees. All school employees, including educators, student teachers, maintenance staff, cafeteria workers, and bus drivers, who work in the schools and may have direct and unmonitored contact with children are now required to complete the new fingerprint-based state and national background check. Volunteers at schools will continue to </w:t>
      </w:r>
      <w:r w:rsidR="00E01A61">
        <w:t xml:space="preserve">need </w:t>
      </w:r>
      <w:r w:rsidRPr="00092923">
        <w:t xml:space="preserve"> state CORI checks at least once every three years, but the decision to require fingerprint-based state and national checks </w:t>
      </w:r>
      <w:r w:rsidR="00E01A61">
        <w:t>for volunteers is</w:t>
      </w:r>
      <w:r w:rsidRPr="00092923">
        <w:t xml:space="preserve"> made </w:t>
      </w:r>
      <w:r w:rsidRPr="00445CD9">
        <w:t>locally, by schools or districts.</w:t>
      </w:r>
    </w:p>
    <w:p w:rsidR="00445CD9" w:rsidRPr="00445CD9" w:rsidRDefault="00445CD9" w:rsidP="00445CD9">
      <w:pPr>
        <w:spacing w:after="0" w:line="240" w:lineRule="auto"/>
        <w:rPr>
          <w:sz w:val="16"/>
          <w:szCs w:val="16"/>
        </w:rPr>
      </w:pPr>
    </w:p>
    <w:p w:rsidR="00162ACD" w:rsidRDefault="00A855DB" w:rsidP="00445CD9">
      <w:pPr>
        <w:pStyle w:val="ListParagraph"/>
        <w:numPr>
          <w:ilvl w:val="0"/>
          <w:numId w:val="19"/>
        </w:numPr>
        <w:spacing w:line="240" w:lineRule="auto"/>
        <w:rPr>
          <w:rFonts w:cs="Arial"/>
          <w:b/>
        </w:rPr>
      </w:pPr>
      <w:r w:rsidRPr="00162ACD">
        <w:rPr>
          <w:b/>
        </w:rPr>
        <w:t>The program</w:t>
      </w:r>
      <w:r w:rsidRPr="00162ACD">
        <w:rPr>
          <w:rFonts w:cs="Arial"/>
          <w:b/>
        </w:rPr>
        <w:t xml:space="preserve"> has established procedures for regular </w:t>
      </w:r>
      <w:r w:rsidR="008A26D8" w:rsidRPr="00162ACD">
        <w:rPr>
          <w:rFonts w:cs="Arial"/>
          <w:b/>
        </w:rPr>
        <w:t xml:space="preserve">interns and </w:t>
      </w:r>
      <w:r w:rsidRPr="00162ACD">
        <w:rPr>
          <w:rFonts w:cs="Arial"/>
          <w:b/>
        </w:rPr>
        <w:t>volunteers.</w:t>
      </w:r>
    </w:p>
    <w:p w:rsidR="00162ACD" w:rsidRPr="00162ACD" w:rsidRDefault="00162ACD" w:rsidP="00162ACD">
      <w:pPr>
        <w:pStyle w:val="ListParagraph"/>
        <w:spacing w:line="240" w:lineRule="auto"/>
        <w:rPr>
          <w:rFonts w:cs="Arial"/>
          <w:b/>
        </w:rPr>
      </w:pPr>
    </w:p>
    <w:p w:rsidR="00586B22" w:rsidRPr="00162ACD" w:rsidRDefault="000A595A" w:rsidP="00162ACD">
      <w:pPr>
        <w:pStyle w:val="ListParagraph"/>
        <w:spacing w:line="240" w:lineRule="auto"/>
        <w:rPr>
          <w:rFonts w:cs="Arial"/>
          <w:b/>
        </w:rPr>
      </w:pPr>
      <w:r w:rsidRPr="00162ACD">
        <w:rPr>
          <w:rFonts w:cs="Arial"/>
        </w:rPr>
        <w:t>A regular volunteer is defined as</w:t>
      </w:r>
      <w:r w:rsidR="00CA7D5E" w:rsidRPr="00162ACD">
        <w:rPr>
          <w:rFonts w:cs="Arial"/>
        </w:rPr>
        <w:t xml:space="preserve"> anyone who regularly assists a program in an unpaid capacity.</w:t>
      </w:r>
      <w:r w:rsidRPr="00162ACD">
        <w:rPr>
          <w:rFonts w:cs="Arial"/>
        </w:rPr>
        <w:t xml:space="preserve"> </w:t>
      </w:r>
      <w:r w:rsidR="00586B22" w:rsidRPr="00162ACD">
        <w:rPr>
          <w:rFonts w:cs="Arial"/>
        </w:rPr>
        <w:t xml:space="preserve">If the program uses </w:t>
      </w:r>
      <w:r w:rsidR="008A26D8" w:rsidRPr="00162ACD">
        <w:rPr>
          <w:rFonts w:cs="Arial"/>
        </w:rPr>
        <w:t xml:space="preserve">interns and/or </w:t>
      </w:r>
      <w:r w:rsidR="00586B22" w:rsidRPr="00162ACD">
        <w:rPr>
          <w:rFonts w:cs="Arial"/>
        </w:rPr>
        <w:t xml:space="preserve">volunteers, </w:t>
      </w:r>
      <w:r w:rsidRPr="00162ACD">
        <w:rPr>
          <w:rFonts w:cs="Arial"/>
        </w:rPr>
        <w:t xml:space="preserve">the program must have a policy that </w:t>
      </w:r>
      <w:r w:rsidR="00586B22" w:rsidRPr="00162ACD">
        <w:rPr>
          <w:rFonts w:cs="Arial"/>
        </w:rPr>
        <w:t>includes:</w:t>
      </w:r>
    </w:p>
    <w:p w:rsidR="00162ACD" w:rsidRDefault="00586B22" w:rsidP="00162ACD">
      <w:pPr>
        <w:pStyle w:val="ListParagraph"/>
        <w:numPr>
          <w:ilvl w:val="0"/>
          <w:numId w:val="20"/>
        </w:numPr>
        <w:spacing w:after="0" w:line="240" w:lineRule="auto"/>
        <w:rPr>
          <w:rFonts w:cs="Arial"/>
        </w:rPr>
      </w:pPr>
      <w:r w:rsidRPr="000A595A">
        <w:rPr>
          <w:rFonts w:cs="Arial"/>
        </w:rPr>
        <w:t>appropriate orientation, supervision and training</w:t>
      </w:r>
      <w:r w:rsidR="00CA7D5E">
        <w:rPr>
          <w:rFonts w:cs="Arial"/>
        </w:rPr>
        <w:t>;</w:t>
      </w:r>
    </w:p>
    <w:p w:rsidR="00162ACD" w:rsidRDefault="00586B22" w:rsidP="00162ACD">
      <w:pPr>
        <w:pStyle w:val="ListParagraph"/>
        <w:numPr>
          <w:ilvl w:val="0"/>
          <w:numId w:val="20"/>
        </w:numPr>
        <w:spacing w:after="0" w:line="240" w:lineRule="auto"/>
        <w:rPr>
          <w:rFonts w:cs="Arial"/>
        </w:rPr>
      </w:pPr>
      <w:r w:rsidRPr="00162ACD">
        <w:rPr>
          <w:rFonts w:cs="Arial"/>
        </w:rPr>
        <w:t>documentation of the dates, hours of service and res</w:t>
      </w:r>
      <w:r w:rsidR="00CA7D5E" w:rsidRPr="00162ACD">
        <w:rPr>
          <w:rFonts w:cs="Arial"/>
        </w:rPr>
        <w:t xml:space="preserve">ponsibilities of each </w:t>
      </w:r>
      <w:r w:rsidR="00E83CA6" w:rsidRPr="00162ACD">
        <w:rPr>
          <w:rFonts w:cs="Arial"/>
        </w:rPr>
        <w:t xml:space="preserve">intern and </w:t>
      </w:r>
      <w:r w:rsidR="00CA7D5E" w:rsidRPr="00162ACD">
        <w:rPr>
          <w:rFonts w:cs="Arial"/>
        </w:rPr>
        <w:t>volunteer;</w:t>
      </w:r>
    </w:p>
    <w:p w:rsidR="00162ACD" w:rsidRDefault="000A595A" w:rsidP="00162ACD">
      <w:pPr>
        <w:pStyle w:val="ListParagraph"/>
        <w:numPr>
          <w:ilvl w:val="0"/>
          <w:numId w:val="20"/>
        </w:numPr>
        <w:spacing w:after="0" w:line="240" w:lineRule="auto"/>
        <w:rPr>
          <w:rFonts w:cs="Arial"/>
        </w:rPr>
      </w:pPr>
      <w:r w:rsidRPr="00162ACD">
        <w:rPr>
          <w:rFonts w:cs="Arial"/>
        </w:rPr>
        <w:t>a</w:t>
      </w:r>
      <w:r w:rsidR="00586B22" w:rsidRPr="00162ACD">
        <w:rPr>
          <w:rFonts w:cs="Arial"/>
        </w:rPr>
        <w:t xml:space="preserve"> provision that </w:t>
      </w:r>
      <w:r w:rsidR="00E83CA6" w:rsidRPr="00162ACD">
        <w:rPr>
          <w:rFonts w:cs="Arial"/>
        </w:rPr>
        <w:t xml:space="preserve">interns and </w:t>
      </w:r>
      <w:r w:rsidR="00586B22" w:rsidRPr="00162ACD">
        <w:rPr>
          <w:rFonts w:cs="Arial"/>
        </w:rPr>
        <w:t>volunteers must be under the direct visual supervision of a qualified educator at all times</w:t>
      </w:r>
      <w:r w:rsidR="00CA7D5E" w:rsidRPr="00162ACD">
        <w:rPr>
          <w:rFonts w:cs="Arial"/>
        </w:rPr>
        <w:t>; and</w:t>
      </w:r>
    </w:p>
    <w:p w:rsidR="00586B22" w:rsidRPr="00162ACD" w:rsidRDefault="00586B22" w:rsidP="00162ACD">
      <w:pPr>
        <w:pStyle w:val="ListParagraph"/>
        <w:numPr>
          <w:ilvl w:val="0"/>
          <w:numId w:val="20"/>
        </w:numPr>
        <w:spacing w:after="0" w:line="240" w:lineRule="auto"/>
        <w:rPr>
          <w:rFonts w:cs="Arial"/>
        </w:rPr>
      </w:pPr>
      <w:r w:rsidRPr="00162ACD">
        <w:rPr>
          <w:rFonts w:cs="Arial"/>
        </w:rPr>
        <w:t>provisions for compliance with Background Record Ch</w:t>
      </w:r>
      <w:r w:rsidR="002B32A3" w:rsidRPr="00162ACD">
        <w:rPr>
          <w:rFonts w:cs="Arial"/>
        </w:rPr>
        <w:t>eck (Criteria #1)</w:t>
      </w:r>
      <w:r w:rsidR="00CA7D5E" w:rsidRPr="00162ACD">
        <w:rPr>
          <w:rFonts w:cs="Arial"/>
        </w:rPr>
        <w:t>.</w:t>
      </w:r>
    </w:p>
    <w:p w:rsidR="00F80183" w:rsidRPr="00445CD9" w:rsidRDefault="00F80183" w:rsidP="000A595A">
      <w:pPr>
        <w:rPr>
          <w:rFonts w:cs="Arial"/>
          <w:b/>
          <w:sz w:val="16"/>
          <w:szCs w:val="16"/>
        </w:rPr>
      </w:pPr>
    </w:p>
    <w:p w:rsidR="00162ACD" w:rsidRDefault="00A855DB" w:rsidP="00162ACD">
      <w:pPr>
        <w:pStyle w:val="ListParagraph"/>
        <w:numPr>
          <w:ilvl w:val="0"/>
          <w:numId w:val="19"/>
        </w:numPr>
        <w:rPr>
          <w:rFonts w:cs="Arial"/>
          <w:b/>
        </w:rPr>
      </w:pPr>
      <w:r w:rsidRPr="00162ACD">
        <w:rPr>
          <w:rFonts w:cs="Arial"/>
          <w:b/>
        </w:rPr>
        <w:t xml:space="preserve">The </w:t>
      </w:r>
      <w:r w:rsidRPr="00162ACD">
        <w:rPr>
          <w:rFonts w:cs="Arial"/>
          <w:b/>
          <w:i/>
        </w:rPr>
        <w:t>indoor</w:t>
      </w:r>
      <w:r w:rsidRPr="00162ACD">
        <w:rPr>
          <w:rFonts w:cs="Arial"/>
          <w:b/>
        </w:rPr>
        <w:t xml:space="preserve"> environment is healthy, safe and accessible for all children. This includes:</w:t>
      </w:r>
    </w:p>
    <w:p w:rsidR="00162ACD" w:rsidRPr="00162ACD" w:rsidRDefault="00A855DB" w:rsidP="00162ACD">
      <w:pPr>
        <w:pStyle w:val="ListParagraph"/>
        <w:numPr>
          <w:ilvl w:val="1"/>
          <w:numId w:val="19"/>
        </w:numPr>
        <w:rPr>
          <w:rFonts w:cs="Arial"/>
          <w:b/>
        </w:rPr>
      </w:pPr>
      <w:r w:rsidRPr="00162ACD">
        <w:rPr>
          <w:rFonts w:cs="Arial"/>
        </w:rPr>
        <w:t>all electrical wiring is intact</w:t>
      </w:r>
      <w:r w:rsidR="00665AE5" w:rsidRPr="00162ACD">
        <w:rPr>
          <w:rFonts w:cs="Arial"/>
        </w:rPr>
        <w:t>;</w:t>
      </w:r>
    </w:p>
    <w:p w:rsidR="00162ACD" w:rsidRPr="00162ACD" w:rsidRDefault="00A855DB" w:rsidP="00162ACD">
      <w:pPr>
        <w:pStyle w:val="ListParagraph"/>
        <w:numPr>
          <w:ilvl w:val="1"/>
          <w:numId w:val="19"/>
        </w:numPr>
        <w:rPr>
          <w:rFonts w:cs="Arial"/>
          <w:b/>
        </w:rPr>
      </w:pPr>
      <w:r w:rsidRPr="00162ACD">
        <w:rPr>
          <w:rFonts w:cs="Arial"/>
        </w:rPr>
        <w:t>outlets are covered</w:t>
      </w:r>
      <w:r w:rsidR="00665AE5" w:rsidRPr="00162ACD">
        <w:rPr>
          <w:rFonts w:cs="Arial"/>
        </w:rPr>
        <w:t>;</w:t>
      </w:r>
    </w:p>
    <w:p w:rsidR="00162ACD" w:rsidRPr="00162ACD" w:rsidRDefault="00A855DB" w:rsidP="00162ACD">
      <w:pPr>
        <w:pStyle w:val="ListParagraph"/>
        <w:numPr>
          <w:ilvl w:val="1"/>
          <w:numId w:val="19"/>
        </w:numPr>
        <w:rPr>
          <w:rFonts w:cs="Arial"/>
          <w:b/>
        </w:rPr>
      </w:pPr>
      <w:r w:rsidRPr="00162ACD">
        <w:rPr>
          <w:rFonts w:cs="Arial"/>
        </w:rPr>
        <w:t>open stairways are equipped with railings and banisters</w:t>
      </w:r>
      <w:r w:rsidR="00665AE5" w:rsidRPr="00162ACD">
        <w:rPr>
          <w:rFonts w:cs="Arial"/>
        </w:rPr>
        <w:t>;</w:t>
      </w:r>
    </w:p>
    <w:p w:rsidR="00162ACD" w:rsidRPr="00162ACD" w:rsidRDefault="00A855DB" w:rsidP="00162ACD">
      <w:pPr>
        <w:pStyle w:val="ListParagraph"/>
        <w:numPr>
          <w:ilvl w:val="1"/>
          <w:numId w:val="19"/>
        </w:numPr>
        <w:rPr>
          <w:rFonts w:cs="Arial"/>
          <w:b/>
        </w:rPr>
      </w:pPr>
      <w:r w:rsidRPr="00162ACD">
        <w:rPr>
          <w:rFonts w:cs="Arial"/>
        </w:rPr>
        <w:t>there are suitable guards on hazardous windows</w:t>
      </w:r>
      <w:r w:rsidR="00665AE5" w:rsidRPr="00162ACD">
        <w:rPr>
          <w:rFonts w:cs="Arial"/>
        </w:rPr>
        <w:t>;</w:t>
      </w:r>
    </w:p>
    <w:p w:rsidR="00A855DB" w:rsidRPr="00162ACD" w:rsidRDefault="00A855DB" w:rsidP="00162ACD">
      <w:pPr>
        <w:pStyle w:val="ListParagraph"/>
        <w:numPr>
          <w:ilvl w:val="1"/>
          <w:numId w:val="19"/>
        </w:numPr>
        <w:rPr>
          <w:rFonts w:cs="Arial"/>
          <w:b/>
        </w:rPr>
      </w:pPr>
      <w:r w:rsidRPr="00162ACD">
        <w:rPr>
          <w:rFonts w:cs="Arial"/>
        </w:rPr>
        <w:t>windows used for ventilation have screens</w:t>
      </w:r>
      <w:r w:rsidR="00665AE5" w:rsidRPr="00162ACD">
        <w:rPr>
          <w:rFonts w:cs="Arial"/>
        </w:rPr>
        <w:t>.</w:t>
      </w:r>
    </w:p>
    <w:p w:rsidR="00586B22" w:rsidRDefault="00586B22" w:rsidP="00162ACD">
      <w:pPr>
        <w:spacing w:line="240" w:lineRule="auto"/>
        <w:ind w:left="720"/>
        <w:rPr>
          <w:rFonts w:cs="Arial"/>
        </w:rPr>
      </w:pPr>
      <w:r w:rsidRPr="00586B22">
        <w:rPr>
          <w:rFonts w:cs="Arial"/>
        </w:rPr>
        <w:t xml:space="preserve">All electrical outlets within the reach of children younger than school age must be made inaccessible by use of a safety device or covering that prevents access to the receptacle openings.  If the covering is a shock top, it must be of adequate size to prevent a choking hazard.  All electrical cords must be arranged so they are not a hazard to children.  Electrical cords must not be frayed or </w:t>
      </w:r>
      <w:r w:rsidR="008A26D8">
        <w:rPr>
          <w:rFonts w:cs="Arial"/>
        </w:rPr>
        <w:t>pinched</w:t>
      </w:r>
      <w:r w:rsidRPr="00586B22">
        <w:rPr>
          <w:rFonts w:cs="Arial"/>
        </w:rPr>
        <w:t>.</w:t>
      </w:r>
    </w:p>
    <w:p w:rsidR="00586B22" w:rsidRPr="000B5A64" w:rsidRDefault="00586B22" w:rsidP="00162ACD">
      <w:pPr>
        <w:spacing w:line="240" w:lineRule="auto"/>
        <w:ind w:left="720"/>
        <w:rPr>
          <w:rFonts w:cs="Arial"/>
        </w:rPr>
      </w:pPr>
      <w:r w:rsidRPr="000B5A64">
        <w:rPr>
          <w:rFonts w:cs="Arial"/>
        </w:rPr>
        <w:t>All windows used for ventilation must include screens in good repair.  Windows and glass doors must be constructed, adapted, or adjusted through the use of window guards or other means to prevent injury to children.</w:t>
      </w:r>
    </w:p>
    <w:p w:rsidR="00445CD9" w:rsidRDefault="00586B22" w:rsidP="00162ACD">
      <w:pPr>
        <w:spacing w:after="0" w:line="240" w:lineRule="auto"/>
        <w:ind w:left="720"/>
        <w:rPr>
          <w:rFonts w:cs="Arial"/>
        </w:rPr>
      </w:pPr>
      <w:r w:rsidRPr="000B5A64">
        <w:rPr>
          <w:rFonts w:cs="Arial"/>
        </w:rPr>
        <w:t xml:space="preserve"> Open stairways used by children younger than school age must have railings or banisters installed along the open or unprotected side(s).  </w:t>
      </w:r>
      <w:r w:rsidR="00445CD9">
        <w:rPr>
          <w:rFonts w:cs="Arial"/>
        </w:rPr>
        <w:br w:type="page"/>
      </w:r>
    </w:p>
    <w:p w:rsidR="003B4616" w:rsidRDefault="00586B22" w:rsidP="003B4616">
      <w:pPr>
        <w:pStyle w:val="ListParagraph"/>
        <w:numPr>
          <w:ilvl w:val="0"/>
          <w:numId w:val="19"/>
        </w:numPr>
        <w:spacing w:after="0" w:line="240" w:lineRule="auto"/>
        <w:rPr>
          <w:rFonts w:cs="Arial"/>
          <w:b/>
        </w:rPr>
      </w:pPr>
      <w:r w:rsidRPr="00162ACD">
        <w:rPr>
          <w:rFonts w:cs="Arial"/>
          <w:b/>
        </w:rPr>
        <w:lastRenderedPageBreak/>
        <w:t xml:space="preserve"> </w:t>
      </w:r>
      <w:r w:rsidR="00A855DB" w:rsidRPr="00162ACD">
        <w:rPr>
          <w:rFonts w:cs="Arial"/>
          <w:b/>
        </w:rPr>
        <w:t xml:space="preserve">The </w:t>
      </w:r>
      <w:r w:rsidR="00A855DB" w:rsidRPr="00162ACD">
        <w:rPr>
          <w:rFonts w:cs="Arial"/>
          <w:b/>
          <w:i/>
        </w:rPr>
        <w:t>outdoor</w:t>
      </w:r>
      <w:r w:rsidR="00A855DB" w:rsidRPr="00162ACD">
        <w:rPr>
          <w:rFonts w:cs="Arial"/>
          <w:b/>
        </w:rPr>
        <w:t xml:space="preserve"> environment is healthy, safe and accessible for all children. This includes:</w:t>
      </w:r>
    </w:p>
    <w:p w:rsidR="00A855DB" w:rsidRPr="003B4616" w:rsidRDefault="00A855DB" w:rsidP="003B4616">
      <w:pPr>
        <w:pStyle w:val="ListParagraph"/>
        <w:numPr>
          <w:ilvl w:val="1"/>
          <w:numId w:val="19"/>
        </w:numPr>
        <w:spacing w:after="0" w:line="240" w:lineRule="auto"/>
        <w:rPr>
          <w:rFonts w:cs="Arial"/>
          <w:b/>
        </w:rPr>
      </w:pPr>
      <w:r w:rsidRPr="003B4616">
        <w:rPr>
          <w:rFonts w:cs="Arial"/>
        </w:rPr>
        <w:t>playground is free from hazards</w:t>
      </w:r>
      <w:r w:rsidR="00665AE5" w:rsidRPr="003B4616">
        <w:rPr>
          <w:rFonts w:cs="Arial"/>
        </w:rPr>
        <w:t>;</w:t>
      </w:r>
    </w:p>
    <w:p w:rsidR="00A855DB" w:rsidRPr="00665AE5" w:rsidRDefault="00A855DB" w:rsidP="003B4616">
      <w:pPr>
        <w:pStyle w:val="ListParagraph"/>
        <w:numPr>
          <w:ilvl w:val="1"/>
          <w:numId w:val="6"/>
        </w:numPr>
        <w:spacing w:line="240" w:lineRule="auto"/>
        <w:rPr>
          <w:rFonts w:cs="Arial"/>
        </w:rPr>
      </w:pPr>
      <w:r w:rsidRPr="00665AE5">
        <w:rPr>
          <w:rFonts w:cs="Arial"/>
        </w:rPr>
        <w:t>fencing is installed where applicable</w:t>
      </w:r>
      <w:r w:rsidR="00665AE5">
        <w:rPr>
          <w:rFonts w:cs="Arial"/>
        </w:rPr>
        <w:t>;</w:t>
      </w:r>
    </w:p>
    <w:p w:rsidR="00A855DB" w:rsidRPr="00665AE5" w:rsidRDefault="00A855DB" w:rsidP="003B4616">
      <w:pPr>
        <w:pStyle w:val="ListParagraph"/>
        <w:numPr>
          <w:ilvl w:val="1"/>
          <w:numId w:val="6"/>
        </w:numPr>
        <w:spacing w:line="240" w:lineRule="auto"/>
        <w:rPr>
          <w:rFonts w:cs="Arial"/>
        </w:rPr>
      </w:pPr>
      <w:r w:rsidRPr="00665AE5">
        <w:rPr>
          <w:rFonts w:cs="Arial"/>
        </w:rPr>
        <w:t>fall zones have adequate depth of absorbing material</w:t>
      </w:r>
      <w:r w:rsidR="00665AE5">
        <w:rPr>
          <w:rFonts w:cs="Arial"/>
        </w:rPr>
        <w:t>.</w:t>
      </w:r>
    </w:p>
    <w:p w:rsidR="00586B22" w:rsidRDefault="00586B22" w:rsidP="0039023F">
      <w:pPr>
        <w:spacing w:line="240" w:lineRule="auto"/>
        <w:ind w:left="720"/>
        <w:rPr>
          <w:rFonts w:cs="Arial"/>
        </w:rPr>
      </w:pPr>
      <w:r w:rsidRPr="00665AE5">
        <w:rPr>
          <w:rFonts w:cs="Arial"/>
        </w:rPr>
        <w:t>The outdoor play area must be free from hazards including but not limited to</w:t>
      </w:r>
      <w:r w:rsidRPr="000B5A64">
        <w:rPr>
          <w:rFonts w:cs="Arial"/>
        </w:rPr>
        <w:t xml:space="preserve">: a busy street, a parking lot, poisonous plants, water hazards, debris, broken glass, chipping, peeling or flaking paint, dangerous machinery or tools, and weather-related and environmental hazards or small objects that could present a choking hazard to young children.  Any such hazard must be removed or fenced by a sturdy, permanently installed barrier which is at least four feet high or otherwise protected or removed, as appropriate.  </w:t>
      </w:r>
    </w:p>
    <w:p w:rsidR="00586B22" w:rsidRDefault="00586B22" w:rsidP="0039023F">
      <w:pPr>
        <w:spacing w:line="240" w:lineRule="auto"/>
        <w:ind w:left="720"/>
        <w:rPr>
          <w:rFonts w:cs="Arial"/>
        </w:rPr>
      </w:pPr>
      <w:r w:rsidRPr="000B5A64">
        <w:rPr>
          <w:rFonts w:cs="Arial"/>
        </w:rPr>
        <w:t xml:space="preserve">The use zones under and around swings, slides, and climbing structures must be covered with an adequate depth of an impact absorbing material, in accordance with EEC policy.  Pea gravel and wood chip nuggets must not be used in areas used by infants and toddlers.  </w:t>
      </w:r>
    </w:p>
    <w:p w:rsidR="008A26D8" w:rsidRPr="008A26D8" w:rsidRDefault="008A26D8" w:rsidP="0039023F">
      <w:pPr>
        <w:pStyle w:val="CommentText"/>
        <w:ind w:left="720"/>
        <w:rPr>
          <w:sz w:val="22"/>
          <w:szCs w:val="22"/>
        </w:rPr>
      </w:pPr>
      <w:r w:rsidRPr="008A26D8">
        <w:rPr>
          <w:sz w:val="22"/>
          <w:szCs w:val="22"/>
        </w:rPr>
        <w:t>If the playground is shared with older children, the</w:t>
      </w:r>
      <w:r>
        <w:rPr>
          <w:sz w:val="22"/>
          <w:szCs w:val="22"/>
        </w:rPr>
        <w:t>re is</w:t>
      </w:r>
      <w:r w:rsidRPr="008A26D8">
        <w:rPr>
          <w:sz w:val="22"/>
          <w:szCs w:val="22"/>
        </w:rPr>
        <w:t xml:space="preserve"> scheduled time to allow preschool</w:t>
      </w:r>
      <w:r>
        <w:rPr>
          <w:sz w:val="22"/>
          <w:szCs w:val="22"/>
        </w:rPr>
        <w:t xml:space="preserve">ers and/or infant/toddler </w:t>
      </w:r>
      <w:r w:rsidRPr="008A26D8">
        <w:rPr>
          <w:sz w:val="22"/>
          <w:szCs w:val="22"/>
        </w:rPr>
        <w:t xml:space="preserve">to have </w:t>
      </w:r>
      <w:r w:rsidR="000D7EFA">
        <w:rPr>
          <w:sz w:val="22"/>
          <w:szCs w:val="22"/>
        </w:rPr>
        <w:t xml:space="preserve">exclusive </w:t>
      </w:r>
      <w:r w:rsidRPr="008A26D8">
        <w:rPr>
          <w:sz w:val="22"/>
          <w:szCs w:val="22"/>
        </w:rPr>
        <w:t xml:space="preserve">access </w:t>
      </w:r>
      <w:r w:rsidR="000D7EFA">
        <w:rPr>
          <w:sz w:val="22"/>
          <w:szCs w:val="22"/>
        </w:rPr>
        <w:t>to the outdoor play area wi</w:t>
      </w:r>
      <w:r w:rsidRPr="008A26D8">
        <w:rPr>
          <w:sz w:val="22"/>
          <w:szCs w:val="22"/>
        </w:rPr>
        <w:t>thout interference</w:t>
      </w:r>
      <w:r w:rsidR="000D7EFA">
        <w:rPr>
          <w:sz w:val="22"/>
          <w:szCs w:val="22"/>
        </w:rPr>
        <w:t xml:space="preserve"> from older children</w:t>
      </w:r>
      <w:r>
        <w:rPr>
          <w:sz w:val="22"/>
          <w:szCs w:val="22"/>
        </w:rPr>
        <w:t>.</w:t>
      </w:r>
      <w:r w:rsidRPr="008A26D8">
        <w:rPr>
          <w:sz w:val="22"/>
          <w:szCs w:val="22"/>
        </w:rPr>
        <w:t xml:space="preserve">  </w:t>
      </w:r>
    </w:p>
    <w:p w:rsidR="00F80183" w:rsidRPr="00445CD9" w:rsidRDefault="00F80183" w:rsidP="000A595A">
      <w:pPr>
        <w:rPr>
          <w:rFonts w:cs="Arial"/>
          <w:b/>
          <w:sz w:val="16"/>
          <w:szCs w:val="16"/>
        </w:rPr>
      </w:pPr>
    </w:p>
    <w:p w:rsidR="00A855DB" w:rsidRPr="003B4616" w:rsidRDefault="00A855DB" w:rsidP="003B4616">
      <w:pPr>
        <w:pStyle w:val="ListParagraph"/>
        <w:numPr>
          <w:ilvl w:val="0"/>
          <w:numId w:val="19"/>
        </w:numPr>
        <w:rPr>
          <w:rFonts w:cs="Arial"/>
          <w:b/>
        </w:rPr>
      </w:pPr>
      <w:r w:rsidRPr="003B4616">
        <w:rPr>
          <w:rFonts w:cs="Arial"/>
          <w:b/>
        </w:rPr>
        <w:t xml:space="preserve">At least one staff person certified in </w:t>
      </w:r>
      <w:r w:rsidR="00CA7D5E" w:rsidRPr="003B4616">
        <w:rPr>
          <w:rFonts w:cs="Arial"/>
          <w:b/>
        </w:rPr>
        <w:t xml:space="preserve">cardiopulmonary resuscitation (CPR) </w:t>
      </w:r>
      <w:r w:rsidRPr="003B4616">
        <w:rPr>
          <w:rFonts w:cs="Arial"/>
          <w:b/>
          <w:i/>
        </w:rPr>
        <w:t>and</w:t>
      </w:r>
      <w:r w:rsidRPr="003B4616">
        <w:rPr>
          <w:rFonts w:cs="Arial"/>
          <w:b/>
        </w:rPr>
        <w:t xml:space="preserve"> First Aid is on site at all times. </w:t>
      </w:r>
    </w:p>
    <w:p w:rsidR="00586B22" w:rsidRPr="000B5A64" w:rsidRDefault="00466ED5" w:rsidP="0039023F">
      <w:pPr>
        <w:spacing w:line="240" w:lineRule="auto"/>
        <w:ind w:left="720"/>
      </w:pPr>
      <w:r>
        <w:t xml:space="preserve">At least one educator certified in </w:t>
      </w:r>
      <w:r w:rsidRPr="00466ED5">
        <w:rPr>
          <w:rFonts w:cs="Arial"/>
        </w:rPr>
        <w:t>cardiopulmonary resuscitation</w:t>
      </w:r>
      <w:r>
        <w:t xml:space="preserve"> (CPR) and </w:t>
      </w:r>
      <w:r w:rsidR="00586B22" w:rsidRPr="000B5A64">
        <w:t xml:space="preserve">basic first aid </w:t>
      </w:r>
      <w:r>
        <w:t xml:space="preserve">must be present at all times when children are in care. CPR training must be renewed each year, and first aid and CPR may only be administered by those who are certified. </w:t>
      </w:r>
    </w:p>
    <w:p w:rsidR="00466ED5" w:rsidRPr="00466ED5" w:rsidRDefault="00466ED5" w:rsidP="00F80183">
      <w:pPr>
        <w:spacing w:line="240" w:lineRule="auto"/>
        <w:rPr>
          <w:rFonts w:cs="Arial"/>
          <w:b/>
          <w:sz w:val="16"/>
          <w:szCs w:val="16"/>
        </w:rPr>
      </w:pPr>
    </w:p>
    <w:p w:rsidR="00A855DB" w:rsidRPr="0039023F" w:rsidRDefault="00A855DB" w:rsidP="0039023F">
      <w:pPr>
        <w:pStyle w:val="ListParagraph"/>
        <w:numPr>
          <w:ilvl w:val="0"/>
          <w:numId w:val="19"/>
        </w:numPr>
        <w:spacing w:line="240" w:lineRule="auto"/>
        <w:rPr>
          <w:rFonts w:cs="Arial"/>
          <w:b/>
        </w:rPr>
      </w:pPr>
      <w:r w:rsidRPr="0039023F">
        <w:rPr>
          <w:rFonts w:cs="Arial"/>
          <w:b/>
        </w:rPr>
        <w:t>Program activities are developed to:</w:t>
      </w:r>
    </w:p>
    <w:p w:rsidR="00A855DB" w:rsidRPr="00665AE5" w:rsidRDefault="00A855DB" w:rsidP="0039023F">
      <w:pPr>
        <w:pStyle w:val="ListParagraph"/>
        <w:numPr>
          <w:ilvl w:val="1"/>
          <w:numId w:val="7"/>
        </w:numPr>
        <w:spacing w:line="240" w:lineRule="auto"/>
        <w:rPr>
          <w:rFonts w:cs="Arial"/>
        </w:rPr>
      </w:pPr>
      <w:r w:rsidRPr="00665AE5">
        <w:rPr>
          <w:rFonts w:cs="Arial"/>
        </w:rPr>
        <w:t>support and engage children in specific learning experiences</w:t>
      </w:r>
      <w:r w:rsidR="00665AE5">
        <w:rPr>
          <w:rFonts w:cs="Arial"/>
        </w:rPr>
        <w:t>;</w:t>
      </w:r>
    </w:p>
    <w:p w:rsidR="00A855DB" w:rsidRPr="00665AE5" w:rsidRDefault="00A855DB" w:rsidP="0039023F">
      <w:pPr>
        <w:pStyle w:val="ListParagraph"/>
        <w:numPr>
          <w:ilvl w:val="1"/>
          <w:numId w:val="7"/>
        </w:numPr>
        <w:spacing w:after="0" w:line="240" w:lineRule="auto"/>
        <w:rPr>
          <w:rFonts w:cs="Arial"/>
        </w:rPr>
      </w:pPr>
      <w:r w:rsidRPr="00665AE5">
        <w:rPr>
          <w:rFonts w:cs="Arial"/>
        </w:rPr>
        <w:t>meet the individual needs of all children</w:t>
      </w:r>
      <w:r w:rsidR="00665AE5">
        <w:rPr>
          <w:rFonts w:cs="Arial"/>
        </w:rPr>
        <w:t>.</w:t>
      </w:r>
    </w:p>
    <w:p w:rsidR="00A855DB" w:rsidRDefault="00A855DB" w:rsidP="00466ED5">
      <w:pPr>
        <w:pStyle w:val="ListParagraph"/>
        <w:spacing w:after="0" w:line="240" w:lineRule="auto"/>
        <w:rPr>
          <w:rFonts w:cs="Arial"/>
          <w:sz w:val="16"/>
          <w:szCs w:val="16"/>
        </w:rPr>
      </w:pPr>
    </w:p>
    <w:p w:rsidR="00586B22" w:rsidRPr="0039023F" w:rsidRDefault="002B32A3" w:rsidP="0039023F">
      <w:pPr>
        <w:ind w:left="720"/>
        <w:rPr>
          <w:rFonts w:eastAsia="Times New Roman"/>
        </w:rPr>
      </w:pPr>
      <w:r w:rsidRPr="0039023F">
        <w:rPr>
          <w:rFonts w:eastAsia="Times New Roman"/>
        </w:rPr>
        <w:t>The program must have evidence o</w:t>
      </w:r>
      <w:r w:rsidR="00586B22" w:rsidRPr="0039023F">
        <w:rPr>
          <w:rFonts w:eastAsia="Times New Roman"/>
        </w:rPr>
        <w:t xml:space="preserve">f a plan describing how program activities support and engage children through specific learning experiences. Such plan must be appropriate to the ages and development of the children served, to the length of the program day and to the program objectives.  </w:t>
      </w:r>
    </w:p>
    <w:p w:rsidR="000413BB" w:rsidRDefault="000413BB" w:rsidP="0039023F">
      <w:pPr>
        <w:ind w:left="720"/>
        <w:rPr>
          <w:rFonts w:asciiTheme="minorHAnsi" w:hAnsiTheme="minorHAnsi"/>
        </w:rPr>
      </w:pPr>
      <w:r w:rsidRPr="0039023F">
        <w:t>As one part of its accountability system, the Department of Elementary and Secondary Education oversees local compliance with education requirements through the Coordinated Program Review (CPR). All reviews cover selected requirements in Special Education, Civil Rights and other General Education Requirements, and English Language Learner Education in Public Schools. Some reviews also cover selected requirements in: Career/Vocational Technical Education</w:t>
      </w:r>
      <w:r w:rsidR="00C91425" w:rsidRPr="0039023F">
        <w:t>. If requested, t</w:t>
      </w:r>
      <w:r w:rsidRPr="0039023F">
        <w:t xml:space="preserve">he program must </w:t>
      </w:r>
      <w:r w:rsidR="00C91425" w:rsidRPr="0039023F">
        <w:t>be prepared to provide the Program Quality Specialist a copy</w:t>
      </w:r>
      <w:r w:rsidRPr="0039023F">
        <w:t xml:space="preserve"> of its latest corrective action plan, </w:t>
      </w:r>
      <w:r w:rsidR="00C91425" w:rsidRPr="0039023F">
        <w:t>including the plan for how the district plans to bring</w:t>
      </w:r>
      <w:r w:rsidRPr="0039023F">
        <w:t xml:space="preserve"> </w:t>
      </w:r>
      <w:r w:rsidR="00984B36" w:rsidRPr="0039023F">
        <w:t xml:space="preserve">“Partially Implemented” or “Not Implemented” criteria associated with the specific program (i.e., early childhood) </w:t>
      </w:r>
      <w:r w:rsidR="00C91425" w:rsidRPr="0039023F">
        <w:t>into compliance.</w:t>
      </w:r>
    </w:p>
    <w:p w:rsidR="00E83CA6" w:rsidRPr="00E83CA6" w:rsidRDefault="00E83CA6" w:rsidP="000A595A">
      <w:pPr>
        <w:rPr>
          <w:rFonts w:cs="Arial"/>
          <w:b/>
          <w:sz w:val="16"/>
          <w:szCs w:val="16"/>
        </w:rPr>
      </w:pPr>
    </w:p>
    <w:p w:rsidR="00A855DB" w:rsidRPr="0039023F" w:rsidRDefault="00A855DB" w:rsidP="0039023F">
      <w:pPr>
        <w:pStyle w:val="ListParagraph"/>
        <w:numPr>
          <w:ilvl w:val="0"/>
          <w:numId w:val="19"/>
        </w:numPr>
        <w:rPr>
          <w:rFonts w:cs="Arial"/>
          <w:b/>
        </w:rPr>
      </w:pPr>
      <w:r w:rsidRPr="0039023F">
        <w:rPr>
          <w:rFonts w:cs="Arial"/>
          <w:b/>
        </w:rPr>
        <w:t>There is an evacuation procedure posted at each exit and the Fire Inspection is current.</w:t>
      </w:r>
    </w:p>
    <w:p w:rsidR="00586B22" w:rsidRDefault="002B32A3" w:rsidP="0039023F">
      <w:pPr>
        <w:spacing w:after="0" w:line="240" w:lineRule="auto"/>
        <w:ind w:left="720"/>
        <w:rPr>
          <w:rFonts w:cs="Arial"/>
        </w:rPr>
      </w:pPr>
      <w:r>
        <w:rPr>
          <w:rFonts w:cs="Arial"/>
        </w:rPr>
        <w:lastRenderedPageBreak/>
        <w:t xml:space="preserve">Emergency and evacuation procedure must be posted next to ALL exits. Programs must have </w:t>
      </w:r>
      <w:r w:rsidR="00586B22" w:rsidRPr="000B5A64">
        <w:rPr>
          <w:rFonts w:cs="Arial"/>
        </w:rPr>
        <w:t>evidence of compliance with applicable fire codes.</w:t>
      </w:r>
    </w:p>
    <w:p w:rsidR="00466ED5" w:rsidRPr="00B120BF" w:rsidRDefault="00466ED5" w:rsidP="00466ED5">
      <w:pPr>
        <w:spacing w:after="0" w:line="240" w:lineRule="auto"/>
        <w:rPr>
          <w:rFonts w:cs="Arial"/>
          <w:sz w:val="16"/>
          <w:szCs w:val="16"/>
        </w:rPr>
      </w:pPr>
    </w:p>
    <w:p w:rsidR="00A855DB" w:rsidRPr="0039023F" w:rsidRDefault="00A855DB" w:rsidP="0039023F">
      <w:pPr>
        <w:pStyle w:val="ListParagraph"/>
        <w:numPr>
          <w:ilvl w:val="0"/>
          <w:numId w:val="19"/>
        </w:numPr>
        <w:rPr>
          <w:rFonts w:cs="Arial"/>
          <w:b/>
        </w:rPr>
      </w:pPr>
      <w:r w:rsidRPr="0039023F">
        <w:rPr>
          <w:rFonts w:cs="Arial"/>
          <w:b/>
        </w:rPr>
        <w:t xml:space="preserve">The </w:t>
      </w:r>
      <w:r w:rsidR="002B32A3" w:rsidRPr="0039023F">
        <w:rPr>
          <w:rFonts w:cs="Arial"/>
          <w:b/>
        </w:rPr>
        <w:t>Building Inspection is current.</w:t>
      </w:r>
    </w:p>
    <w:p w:rsidR="00A855DB" w:rsidRDefault="002B32A3" w:rsidP="0039023F">
      <w:pPr>
        <w:spacing w:after="0" w:line="240" w:lineRule="auto"/>
        <w:ind w:left="720"/>
        <w:rPr>
          <w:rFonts w:cs="Arial"/>
        </w:rPr>
      </w:pPr>
      <w:r>
        <w:rPr>
          <w:rFonts w:cs="Arial"/>
        </w:rPr>
        <w:t xml:space="preserve">Every program that has </w:t>
      </w:r>
      <w:r w:rsidR="00586B22" w:rsidRPr="000B5A64">
        <w:rPr>
          <w:rFonts w:cs="Arial"/>
        </w:rPr>
        <w:t xml:space="preserve">more than 10 children must </w:t>
      </w:r>
      <w:r>
        <w:rPr>
          <w:rFonts w:cs="Arial"/>
        </w:rPr>
        <w:t xml:space="preserve">have evidence of a </w:t>
      </w:r>
      <w:r w:rsidR="00586B22" w:rsidRPr="000B5A64">
        <w:rPr>
          <w:rFonts w:cs="Arial"/>
        </w:rPr>
        <w:t>certificate of inspection from the Department of Public Safety or the local building inspector certifying that the facility complies with all applicable provisions of the State Building Code</w:t>
      </w:r>
      <w:r>
        <w:rPr>
          <w:rFonts w:cs="Arial"/>
        </w:rPr>
        <w:t>.</w:t>
      </w:r>
    </w:p>
    <w:p w:rsidR="00466ED5" w:rsidRPr="002D18DF" w:rsidRDefault="00466ED5" w:rsidP="00466ED5">
      <w:pPr>
        <w:spacing w:after="0" w:line="240" w:lineRule="auto"/>
        <w:rPr>
          <w:rFonts w:cs="Arial"/>
          <w:sz w:val="16"/>
          <w:szCs w:val="16"/>
        </w:rPr>
      </w:pPr>
    </w:p>
    <w:p w:rsidR="00A855DB" w:rsidRPr="002D18DF" w:rsidRDefault="00A855DB" w:rsidP="00466ED5">
      <w:pPr>
        <w:spacing w:after="0" w:line="240" w:lineRule="auto"/>
        <w:rPr>
          <w:rFonts w:cs="Arial"/>
          <w:sz w:val="16"/>
          <w:szCs w:val="16"/>
        </w:rPr>
      </w:pPr>
    </w:p>
    <w:p w:rsidR="00A855DB" w:rsidRPr="0039023F" w:rsidRDefault="00A855DB" w:rsidP="0039023F">
      <w:pPr>
        <w:pStyle w:val="ListParagraph"/>
        <w:numPr>
          <w:ilvl w:val="0"/>
          <w:numId w:val="19"/>
        </w:numPr>
        <w:rPr>
          <w:rFonts w:cs="Arial"/>
          <w:b/>
        </w:rPr>
      </w:pPr>
      <w:r w:rsidRPr="0039023F">
        <w:rPr>
          <w:rFonts w:cs="Arial"/>
          <w:b/>
        </w:rPr>
        <w:t>There has been a Lead Paint Inspection.</w:t>
      </w:r>
    </w:p>
    <w:p w:rsidR="00586B22" w:rsidRPr="000B5A64" w:rsidRDefault="00586B22" w:rsidP="0039023F">
      <w:pPr>
        <w:spacing w:line="240" w:lineRule="auto"/>
        <w:ind w:left="720"/>
        <w:rPr>
          <w:rFonts w:cs="Arial"/>
        </w:rPr>
      </w:pPr>
      <w:r w:rsidRPr="000B5A64">
        <w:rPr>
          <w:rFonts w:cs="Arial"/>
        </w:rPr>
        <w:t xml:space="preserve">If a program serves any child younger than 5 years old, the </w:t>
      </w:r>
      <w:r w:rsidR="002B32A3">
        <w:rPr>
          <w:rFonts w:cs="Arial"/>
        </w:rPr>
        <w:t xml:space="preserve">program </w:t>
      </w:r>
      <w:r w:rsidRPr="000B5A64">
        <w:rPr>
          <w:rFonts w:cs="Arial"/>
        </w:rPr>
        <w:t xml:space="preserve">must </w:t>
      </w:r>
      <w:r w:rsidR="002B32A3">
        <w:rPr>
          <w:rFonts w:cs="Arial"/>
        </w:rPr>
        <w:t xml:space="preserve">have </w:t>
      </w:r>
      <w:r w:rsidRPr="000B5A64">
        <w:rPr>
          <w:rFonts w:cs="Arial"/>
        </w:rPr>
        <w:t>evidence of a lead paint inspection from the local Board of Health, or the Massachusetts Department of Public Health, or a private paint inspection service and compliance with 105 CMR 460.000 (Department of Public Health Prevention and Control of Lead Poisoning regulations.</w:t>
      </w:r>
    </w:p>
    <w:p w:rsidR="002B32A3" w:rsidRDefault="00586B22" w:rsidP="0039023F">
      <w:pPr>
        <w:spacing w:line="240" w:lineRule="auto"/>
        <w:ind w:left="720"/>
        <w:rPr>
          <w:rFonts w:cs="Arial"/>
        </w:rPr>
      </w:pPr>
      <w:r w:rsidRPr="000B5A64">
        <w:rPr>
          <w:rFonts w:cs="Arial"/>
        </w:rPr>
        <w:t>A</w:t>
      </w:r>
      <w:r w:rsidR="002B32A3">
        <w:rPr>
          <w:rFonts w:cs="Arial"/>
        </w:rPr>
        <w:t xml:space="preserve"> program </w:t>
      </w:r>
      <w:r w:rsidRPr="000B5A64">
        <w:rPr>
          <w:rFonts w:cs="Arial"/>
        </w:rPr>
        <w:t>that obtained evidence of a lead paint inspection and compliance with 105 CMR 460.000 from the local board of health or the Massachusetts Department of Public Health or a private lead paint inspection service prior to July 1, 1978, will not be required to comply with additional de-leading requirements unless:</w:t>
      </w:r>
    </w:p>
    <w:p w:rsidR="002B32A3" w:rsidRDefault="00586B22" w:rsidP="00586B22">
      <w:pPr>
        <w:pStyle w:val="ListParagraph"/>
        <w:numPr>
          <w:ilvl w:val="0"/>
          <w:numId w:val="11"/>
        </w:numPr>
        <w:spacing w:line="240" w:lineRule="auto"/>
        <w:rPr>
          <w:rFonts w:cs="Arial"/>
        </w:rPr>
      </w:pPr>
      <w:r w:rsidRPr="002B32A3">
        <w:rPr>
          <w:rFonts w:cs="Arial"/>
        </w:rPr>
        <w:t>ordered to do so by the local board of health or the Massachusetts Department of Public Health to remain in compliance with 105 CMR 460.000: or</w:t>
      </w:r>
    </w:p>
    <w:p w:rsidR="00586B22" w:rsidRPr="002B32A3" w:rsidRDefault="00586B22" w:rsidP="00586B22">
      <w:pPr>
        <w:pStyle w:val="ListParagraph"/>
        <w:numPr>
          <w:ilvl w:val="0"/>
          <w:numId w:val="11"/>
        </w:numPr>
        <w:spacing w:line="240" w:lineRule="auto"/>
        <w:rPr>
          <w:rFonts w:cs="Arial"/>
        </w:rPr>
      </w:pPr>
      <w:r w:rsidRPr="002B32A3">
        <w:rPr>
          <w:rFonts w:cs="Arial"/>
        </w:rPr>
        <w:t>expanding to space not previously approved by the Department.</w:t>
      </w:r>
    </w:p>
    <w:p w:rsidR="00586B22" w:rsidRPr="000B5A64" w:rsidRDefault="00586B22" w:rsidP="0039023F">
      <w:pPr>
        <w:spacing w:line="240" w:lineRule="auto"/>
        <w:ind w:left="720"/>
        <w:rPr>
          <w:rFonts w:cs="Arial"/>
        </w:rPr>
      </w:pPr>
      <w:r w:rsidRPr="000B5A64">
        <w:rPr>
          <w:rFonts w:cs="Arial"/>
        </w:rPr>
        <w:t>If chipping, peeling, flaking or otherwise loose paint or plaster is discovered in a previously compliant facility built prior to 1978, the</w:t>
      </w:r>
      <w:r w:rsidR="002B32A3">
        <w:rPr>
          <w:rFonts w:cs="Arial"/>
        </w:rPr>
        <w:t xml:space="preserve"> program </w:t>
      </w:r>
      <w:r w:rsidRPr="000B5A64">
        <w:rPr>
          <w:rFonts w:cs="Arial"/>
        </w:rPr>
        <w:t xml:space="preserve">must obtain new evidence of compliance with 105 CMR 460.00. </w:t>
      </w:r>
    </w:p>
    <w:p w:rsidR="00586B22" w:rsidRPr="002D18DF" w:rsidRDefault="00586B22" w:rsidP="0039023F">
      <w:pPr>
        <w:ind w:left="720"/>
        <w:rPr>
          <w:rFonts w:cs="Arial"/>
        </w:rPr>
      </w:pPr>
      <w:r w:rsidRPr="000B5A64">
        <w:rPr>
          <w:rFonts w:cs="Arial"/>
        </w:rPr>
        <w:t xml:space="preserve">The </w:t>
      </w:r>
      <w:r w:rsidR="002B32A3">
        <w:rPr>
          <w:rFonts w:cs="Arial"/>
        </w:rPr>
        <w:t xml:space="preserve">program </w:t>
      </w:r>
      <w:r w:rsidRPr="000B5A64">
        <w:rPr>
          <w:rFonts w:cs="Arial"/>
        </w:rPr>
        <w:t>must disclose the results of any lead inspection and any necessary remediation plan to enrolled or prospective families</w:t>
      </w:r>
      <w:r>
        <w:rPr>
          <w:rFonts w:cs="Arial"/>
        </w:rPr>
        <w:t>.</w:t>
      </w:r>
    </w:p>
    <w:p w:rsidR="00AE629B" w:rsidRDefault="00AE629B" w:rsidP="000B5A64">
      <w:pPr>
        <w:spacing w:line="240" w:lineRule="auto"/>
        <w:rPr>
          <w:rFonts w:cs="Arial"/>
          <w:b/>
        </w:rPr>
      </w:pPr>
    </w:p>
    <w:p w:rsidR="00AE629B" w:rsidRDefault="00AE629B" w:rsidP="000B5A64">
      <w:pPr>
        <w:spacing w:line="240" w:lineRule="auto"/>
        <w:rPr>
          <w:rFonts w:cs="Arial"/>
          <w:b/>
        </w:rPr>
      </w:pPr>
    </w:p>
    <w:p w:rsidR="00753035" w:rsidRDefault="0039023F" w:rsidP="0039023F">
      <w:pPr>
        <w:pStyle w:val="Heading1"/>
      </w:pPr>
      <w:r>
        <w:t>ADDITIONAL RESOURCES</w:t>
      </w:r>
    </w:p>
    <w:p w:rsidR="00225F9A" w:rsidRDefault="002B32A3" w:rsidP="00D53371">
      <w:pPr>
        <w:pStyle w:val="ListParagraph"/>
        <w:numPr>
          <w:ilvl w:val="0"/>
          <w:numId w:val="21"/>
        </w:numPr>
        <w:spacing w:line="240" w:lineRule="auto"/>
      </w:pPr>
      <w:r w:rsidRPr="00D53371">
        <w:rPr>
          <w:rFonts w:cs="Arial"/>
        </w:rPr>
        <w:t>D</w:t>
      </w:r>
      <w:r w:rsidR="00123AFD" w:rsidRPr="00D53371">
        <w:rPr>
          <w:rFonts w:cs="Arial"/>
        </w:rPr>
        <w:t xml:space="preserve">epartment of Elementary and Secondary Education </w:t>
      </w:r>
      <w:r w:rsidRPr="00D53371">
        <w:rPr>
          <w:rFonts w:cs="Arial"/>
        </w:rPr>
        <w:t>regulations:</w:t>
      </w:r>
      <w:r w:rsidR="00C91425" w:rsidRPr="00D53371">
        <w:rPr>
          <w:rFonts w:cs="Arial"/>
        </w:rPr>
        <w:t xml:space="preserve"> </w:t>
      </w:r>
      <w:hyperlink r:id="rId12" w:history="1">
        <w:r w:rsidR="00225F9A" w:rsidRPr="00D53371">
          <w:rPr>
            <w:rStyle w:val="Hyperlink"/>
            <w:rFonts w:cs="Arial"/>
          </w:rPr>
          <w:t>http://www.doe.mass.edu/lawsregs/stateregs.html</w:t>
        </w:r>
      </w:hyperlink>
    </w:p>
    <w:p w:rsidR="00B120BF" w:rsidRPr="00225F9A" w:rsidRDefault="00B120BF" w:rsidP="00753035">
      <w:pPr>
        <w:spacing w:line="240" w:lineRule="auto"/>
        <w:rPr>
          <w:rFonts w:cs="Arial"/>
        </w:rPr>
      </w:pPr>
    </w:p>
    <w:p w:rsidR="003D5B75" w:rsidRPr="00D53371" w:rsidRDefault="00123AFD" w:rsidP="00D53371">
      <w:pPr>
        <w:pStyle w:val="ListParagraph"/>
        <w:numPr>
          <w:ilvl w:val="0"/>
          <w:numId w:val="21"/>
        </w:numPr>
        <w:spacing w:line="240" w:lineRule="auto"/>
        <w:rPr>
          <w:rFonts w:cs="Arial"/>
          <w:bCs/>
          <w:color w:val="0000FF"/>
        </w:rPr>
      </w:pPr>
      <w:r w:rsidRPr="00D53371">
        <w:rPr>
          <w:rFonts w:cs="Arial"/>
        </w:rPr>
        <w:t xml:space="preserve">Department of Early </w:t>
      </w:r>
      <w:r w:rsidR="00665AE5" w:rsidRPr="00D53371">
        <w:rPr>
          <w:rFonts w:cs="Arial"/>
        </w:rPr>
        <w:t>Education and Care</w:t>
      </w:r>
      <w:r w:rsidRPr="00D53371">
        <w:rPr>
          <w:rFonts w:cs="Arial"/>
        </w:rPr>
        <w:t xml:space="preserve"> </w:t>
      </w:r>
      <w:r w:rsidR="00753035" w:rsidRPr="00D53371">
        <w:rPr>
          <w:rFonts w:cs="Arial"/>
        </w:rPr>
        <w:t>r</w:t>
      </w:r>
      <w:r w:rsidR="00586B22" w:rsidRPr="00D53371">
        <w:rPr>
          <w:rFonts w:cs="Arial"/>
        </w:rPr>
        <w:t>egulations</w:t>
      </w:r>
      <w:r w:rsidRPr="00D53371">
        <w:rPr>
          <w:rFonts w:cs="Arial"/>
        </w:rPr>
        <w:t>:</w:t>
      </w:r>
      <w:r w:rsidR="00586B22" w:rsidRPr="00D53371">
        <w:rPr>
          <w:rFonts w:cs="Arial"/>
        </w:rPr>
        <w:t xml:space="preserve"> </w:t>
      </w:r>
      <w:hyperlink r:id="rId13" w:history="1">
        <w:r w:rsidR="003D5B75" w:rsidRPr="00D53371">
          <w:rPr>
            <w:rStyle w:val="Hyperlink"/>
            <w:rFonts w:cs="Arial"/>
            <w:bCs/>
          </w:rPr>
          <w:t>http://www.mass.gov/Eeoe/docs/EEC/regs_policies/20100122_606_cmr_u.pdf</w:t>
        </w:r>
      </w:hyperlink>
    </w:p>
    <w:p w:rsidR="00B120BF" w:rsidRPr="00225F9A" w:rsidRDefault="00B120BF" w:rsidP="00753035">
      <w:pPr>
        <w:spacing w:line="240" w:lineRule="auto"/>
        <w:rPr>
          <w:rFonts w:cs="Arial"/>
          <w:i/>
        </w:rPr>
      </w:pPr>
    </w:p>
    <w:p w:rsidR="00B120BF" w:rsidRPr="00A06D12" w:rsidRDefault="00B120BF" w:rsidP="00A06D12">
      <w:pPr>
        <w:pStyle w:val="ListParagraph"/>
        <w:numPr>
          <w:ilvl w:val="0"/>
          <w:numId w:val="21"/>
        </w:numPr>
        <w:spacing w:after="0" w:line="240" w:lineRule="auto"/>
        <w:rPr>
          <w:rFonts w:cs="Arial"/>
        </w:rPr>
      </w:pPr>
      <w:r w:rsidRPr="00D53371">
        <w:rPr>
          <w:rFonts w:cs="Arial"/>
        </w:rPr>
        <w:t>Playground Safety Training and Information:</w:t>
      </w:r>
      <w:r w:rsidR="00123AFD" w:rsidRPr="00D53371">
        <w:rPr>
          <w:rFonts w:cs="Arial"/>
        </w:rPr>
        <w:t xml:space="preserve"> </w:t>
      </w:r>
      <w:hyperlink r:id="rId14" w:history="1">
        <w:r w:rsidRPr="00A06D12">
          <w:rPr>
            <w:rStyle w:val="Hyperlink"/>
            <w:rFonts w:cs="Arial"/>
          </w:rPr>
          <w:t>http://www.mass.gov/edu/government/departments-and-boards/department-of-early-education-and-care/playground-safety-training-and-information.html</w:t>
        </w:r>
      </w:hyperlink>
    </w:p>
    <w:sectPr w:rsidR="00B120BF" w:rsidRPr="00A06D12" w:rsidSect="009810C3">
      <w:footerReference w:type="default" r:id="rId15"/>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243" w:rsidRDefault="00BC1243" w:rsidP="00B74ACE">
      <w:pPr>
        <w:spacing w:after="0" w:line="240" w:lineRule="auto"/>
      </w:pPr>
      <w:r>
        <w:separator/>
      </w:r>
    </w:p>
  </w:endnote>
  <w:endnote w:type="continuationSeparator" w:id="1">
    <w:p w:rsidR="00BC1243" w:rsidRDefault="00BC1243" w:rsidP="00B74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42327"/>
      <w:docPartObj>
        <w:docPartGallery w:val="Page Numbers (Bottom of Page)"/>
        <w:docPartUnique/>
      </w:docPartObj>
    </w:sdtPr>
    <w:sdtContent>
      <w:p w:rsidR="00BB52B8" w:rsidRDefault="00BB52B8" w:rsidP="00BB52B8">
        <w:pPr>
          <w:pStyle w:val="Footer"/>
        </w:pPr>
        <w:r w:rsidRPr="00931001">
          <w:rPr>
            <w:rFonts w:cs="Arial"/>
          </w:rPr>
          <w:t>Program Name</w:t>
        </w:r>
        <w:r>
          <w:rPr>
            <w:rFonts w:cs="Arial"/>
          </w:rPr>
          <w:t xml:space="preserve">: </w:t>
        </w:r>
        <w:sdt>
          <w:sdtPr>
            <w:rPr>
              <w:rFonts w:cs="Arial"/>
            </w:rPr>
            <w:id w:val="199342338"/>
            <w:placeholder>
              <w:docPart w:val="FF91E7E02A95416595E9AABC70C0A76D"/>
            </w:placeholder>
            <w:showingPlcHdr/>
          </w:sdtPr>
          <w:sdtContent>
            <w:r w:rsidRPr="00221926">
              <w:rPr>
                <w:rStyle w:val="PlaceholderText"/>
              </w:rPr>
              <w:t>Click here to enter text.</w:t>
            </w:r>
          </w:sdtContent>
        </w:sdt>
      </w:p>
      <w:p w:rsidR="00437493" w:rsidRDefault="00437493" w:rsidP="00BB52B8">
        <w:pPr>
          <w:pStyle w:val="Footer"/>
        </w:pPr>
        <w:r>
          <w:rPr>
            <w:rFonts w:cs="Arial"/>
          </w:rPr>
          <w:t xml:space="preserve">EEC </w:t>
        </w:r>
        <w:r w:rsidRPr="00931001">
          <w:rPr>
            <w:rFonts w:cs="Arial"/>
          </w:rPr>
          <w:t xml:space="preserve">Program </w:t>
        </w:r>
        <w:r>
          <w:rPr>
            <w:rFonts w:cs="Arial"/>
          </w:rPr>
          <w:t xml:space="preserve">Number (if one has been assigned): </w:t>
        </w:r>
        <w:sdt>
          <w:sdtPr>
            <w:rPr>
              <w:rFonts w:cs="Arial"/>
            </w:rPr>
            <w:id w:val="199342348"/>
            <w:placeholder>
              <w:docPart w:val="953F2B331C344A5DA35E0C4FC6181CC8"/>
            </w:placeholder>
            <w:showingPlcHdr/>
          </w:sdtPr>
          <w:sdtContent>
            <w:r w:rsidRPr="00221926">
              <w:rPr>
                <w:rStyle w:val="PlaceholderText"/>
              </w:rPr>
              <w:t>Click here to enter text.</w:t>
            </w:r>
          </w:sdtContent>
        </w:sdt>
      </w:p>
      <w:p w:rsidR="0004421D" w:rsidRDefault="0004421D" w:rsidP="00BB52B8">
        <w:pPr>
          <w:pStyle w:val="Footer"/>
        </w:pPr>
        <w:r>
          <w:t>April 2015</w:t>
        </w:r>
        <w:r>
          <w:tab/>
        </w:r>
        <w:r>
          <w:tab/>
          <w:t xml:space="preserve">Page </w:t>
        </w:r>
        <w:fldSimple w:instr=" PAGE   \* MERGEFORMAT ">
          <w:r w:rsidR="001C4625">
            <w:rPr>
              <w:noProof/>
            </w:rPr>
            <w:t>7</w:t>
          </w:r>
        </w:fldSimple>
      </w:p>
    </w:sdtContent>
  </w:sdt>
  <w:p w:rsidR="00E5278A" w:rsidRDefault="00E527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243" w:rsidRDefault="00BC1243" w:rsidP="00B74ACE">
      <w:pPr>
        <w:spacing w:after="0" w:line="240" w:lineRule="auto"/>
      </w:pPr>
      <w:r>
        <w:separator/>
      </w:r>
    </w:p>
  </w:footnote>
  <w:footnote w:type="continuationSeparator" w:id="1">
    <w:p w:rsidR="00BC1243" w:rsidRDefault="00BC1243" w:rsidP="00B74A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6E39"/>
    <w:multiLevelType w:val="hybridMultilevel"/>
    <w:tmpl w:val="B1ACBA00"/>
    <w:lvl w:ilvl="0" w:tplc="1846A234">
      <w:start w:val="1"/>
      <w:numFmt w:val="bullet"/>
      <w:lvlText w:val=""/>
      <w:lvlJc w:val="left"/>
      <w:pPr>
        <w:ind w:left="720" w:hanging="360"/>
      </w:pPr>
      <w:rPr>
        <w:rFonts w:ascii="Wingdings" w:hAnsi="Wingdings" w:hint="default"/>
        <w:color w:val="A2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CDF"/>
    <w:multiLevelType w:val="hybridMultilevel"/>
    <w:tmpl w:val="7C1CC53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nsid w:val="1C1D4463"/>
    <w:multiLevelType w:val="hybridMultilevel"/>
    <w:tmpl w:val="BA6A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62B71"/>
    <w:multiLevelType w:val="hybridMultilevel"/>
    <w:tmpl w:val="A80C4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F26BE"/>
    <w:multiLevelType w:val="hybridMultilevel"/>
    <w:tmpl w:val="C31CA9AE"/>
    <w:lvl w:ilvl="0" w:tplc="1BACF958">
      <w:start w:val="1"/>
      <w:numFmt w:val="bullet"/>
      <w:lvlText w:val=""/>
      <w:lvlJc w:val="left"/>
      <w:pPr>
        <w:ind w:left="720" w:hanging="360"/>
      </w:pPr>
      <w:rPr>
        <w:rFonts w:ascii="Wingdings" w:hAnsi="Wingdings" w:hint="default"/>
        <w:color w:val="A2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73D01"/>
    <w:multiLevelType w:val="hybridMultilevel"/>
    <w:tmpl w:val="9ADEE0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7253B"/>
    <w:multiLevelType w:val="hybridMultilevel"/>
    <w:tmpl w:val="F1F4A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4A1088"/>
    <w:multiLevelType w:val="hybridMultilevel"/>
    <w:tmpl w:val="D0D0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6505C"/>
    <w:multiLevelType w:val="hybridMultilevel"/>
    <w:tmpl w:val="A0C64344"/>
    <w:lvl w:ilvl="0" w:tplc="C3B22C02">
      <w:start w:val="1"/>
      <w:numFmt w:val="decimal"/>
      <w:lvlText w:val="%1."/>
      <w:lvlJc w:val="left"/>
      <w:pPr>
        <w:ind w:left="720" w:hanging="360"/>
      </w:pPr>
      <w:rPr>
        <w:rFonts w:cs="Aria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D1032"/>
    <w:multiLevelType w:val="hybridMultilevel"/>
    <w:tmpl w:val="FF6ED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4D4E3F"/>
    <w:multiLevelType w:val="hybridMultilevel"/>
    <w:tmpl w:val="1B50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D4CCD"/>
    <w:multiLevelType w:val="hybridMultilevel"/>
    <w:tmpl w:val="1E26D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BF05DA"/>
    <w:multiLevelType w:val="hybridMultilevel"/>
    <w:tmpl w:val="3956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C28D2"/>
    <w:multiLevelType w:val="hybridMultilevel"/>
    <w:tmpl w:val="5466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80B13"/>
    <w:multiLevelType w:val="hybridMultilevel"/>
    <w:tmpl w:val="E33C0AFC"/>
    <w:lvl w:ilvl="0" w:tplc="9EBAF3FE">
      <w:start w:val="1"/>
      <w:numFmt w:val="decimal"/>
      <w:lvlText w:val="%1."/>
      <w:lvlJc w:val="left"/>
      <w:pPr>
        <w:ind w:left="1080" w:hanging="360"/>
      </w:pPr>
      <w:rPr>
        <w:rFonts w:ascii="Arial Black" w:hAnsi="Arial Blac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6D5409"/>
    <w:multiLevelType w:val="hybridMultilevel"/>
    <w:tmpl w:val="5B449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8611B1"/>
    <w:multiLevelType w:val="hybridMultilevel"/>
    <w:tmpl w:val="AEF4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4960F4"/>
    <w:multiLevelType w:val="hybridMultilevel"/>
    <w:tmpl w:val="93C8EDF2"/>
    <w:lvl w:ilvl="0" w:tplc="0409000F">
      <w:start w:val="1"/>
      <w:numFmt w:val="decimal"/>
      <w:lvlText w:val="%1."/>
      <w:lvlJc w:val="left"/>
      <w:pPr>
        <w:ind w:left="776" w:hanging="360"/>
      </w:pPr>
      <w:rPr>
        <w:rFont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nsid w:val="7A2645CE"/>
    <w:multiLevelType w:val="hybridMultilevel"/>
    <w:tmpl w:val="4802E01E"/>
    <w:lvl w:ilvl="0" w:tplc="31783CFE">
      <w:start w:val="1"/>
      <w:numFmt w:val="lowerLetter"/>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7A7817B9"/>
    <w:multiLevelType w:val="hybridMultilevel"/>
    <w:tmpl w:val="40AA4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B7EF3"/>
    <w:multiLevelType w:val="hybridMultilevel"/>
    <w:tmpl w:val="260E675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14"/>
  </w:num>
  <w:num w:numId="2">
    <w:abstractNumId w:val="20"/>
  </w:num>
  <w:num w:numId="3">
    <w:abstractNumId w:val="17"/>
  </w:num>
  <w:num w:numId="4">
    <w:abstractNumId w:val="16"/>
  </w:num>
  <w:num w:numId="5">
    <w:abstractNumId w:val="2"/>
  </w:num>
  <w:num w:numId="6">
    <w:abstractNumId w:val="19"/>
  </w:num>
  <w:num w:numId="7">
    <w:abstractNumId w:val="5"/>
  </w:num>
  <w:num w:numId="8">
    <w:abstractNumId w:val="13"/>
  </w:num>
  <w:num w:numId="9">
    <w:abstractNumId w:val="6"/>
  </w:num>
  <w:num w:numId="10">
    <w:abstractNumId w:val="10"/>
  </w:num>
  <w:num w:numId="11">
    <w:abstractNumId w:val="15"/>
  </w:num>
  <w:num w:numId="12">
    <w:abstractNumId w:val="1"/>
  </w:num>
  <w:num w:numId="13">
    <w:abstractNumId w:val="3"/>
  </w:num>
  <w:num w:numId="14">
    <w:abstractNumId w:val="12"/>
  </w:num>
  <w:num w:numId="15">
    <w:abstractNumId w:val="9"/>
  </w:num>
  <w:num w:numId="16">
    <w:abstractNumId w:val="4"/>
  </w:num>
  <w:num w:numId="17">
    <w:abstractNumId w:val="7"/>
  </w:num>
  <w:num w:numId="18">
    <w:abstractNumId w:val="18"/>
  </w:num>
  <w:num w:numId="19">
    <w:abstractNumId w:val="8"/>
  </w:num>
  <w:num w:numId="20">
    <w:abstractNumId w:val="1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F13615"/>
    <w:rsid w:val="00006B18"/>
    <w:rsid w:val="000110AF"/>
    <w:rsid w:val="000223F4"/>
    <w:rsid w:val="00034542"/>
    <w:rsid w:val="00040487"/>
    <w:rsid w:val="000413BB"/>
    <w:rsid w:val="0004421D"/>
    <w:rsid w:val="00045D6A"/>
    <w:rsid w:val="00070DD2"/>
    <w:rsid w:val="00092923"/>
    <w:rsid w:val="000A595A"/>
    <w:rsid w:val="000B3B1A"/>
    <w:rsid w:val="000B4A0D"/>
    <w:rsid w:val="000B5A64"/>
    <w:rsid w:val="000D520F"/>
    <w:rsid w:val="000D7EFA"/>
    <w:rsid w:val="000E48A7"/>
    <w:rsid w:val="000F54C2"/>
    <w:rsid w:val="000F6E2F"/>
    <w:rsid w:val="001172CB"/>
    <w:rsid w:val="00123AFD"/>
    <w:rsid w:val="0015768D"/>
    <w:rsid w:val="00162ACD"/>
    <w:rsid w:val="0017238B"/>
    <w:rsid w:val="0019554E"/>
    <w:rsid w:val="001B26D9"/>
    <w:rsid w:val="001C4625"/>
    <w:rsid w:val="001D1363"/>
    <w:rsid w:val="001E129D"/>
    <w:rsid w:val="001E7B5D"/>
    <w:rsid w:val="0020140B"/>
    <w:rsid w:val="00225F9A"/>
    <w:rsid w:val="002331C0"/>
    <w:rsid w:val="00256C9F"/>
    <w:rsid w:val="002B32A3"/>
    <w:rsid w:val="002D1595"/>
    <w:rsid w:val="002D18DF"/>
    <w:rsid w:val="002D33C0"/>
    <w:rsid w:val="002F65FE"/>
    <w:rsid w:val="003353B4"/>
    <w:rsid w:val="00337C37"/>
    <w:rsid w:val="00341148"/>
    <w:rsid w:val="00352036"/>
    <w:rsid w:val="00363099"/>
    <w:rsid w:val="0039023F"/>
    <w:rsid w:val="00396B94"/>
    <w:rsid w:val="003A4834"/>
    <w:rsid w:val="003B4616"/>
    <w:rsid w:val="003B52F7"/>
    <w:rsid w:val="003B72CA"/>
    <w:rsid w:val="003C7D83"/>
    <w:rsid w:val="003D5B75"/>
    <w:rsid w:val="00425CB2"/>
    <w:rsid w:val="004274F3"/>
    <w:rsid w:val="00437493"/>
    <w:rsid w:val="00445CD9"/>
    <w:rsid w:val="004603B0"/>
    <w:rsid w:val="00461EC3"/>
    <w:rsid w:val="0046267A"/>
    <w:rsid w:val="004664E1"/>
    <w:rsid w:val="00466ED5"/>
    <w:rsid w:val="004939CF"/>
    <w:rsid w:val="004C4E37"/>
    <w:rsid w:val="004D3094"/>
    <w:rsid w:val="005132EA"/>
    <w:rsid w:val="00517586"/>
    <w:rsid w:val="00537ACB"/>
    <w:rsid w:val="00571811"/>
    <w:rsid w:val="0058051E"/>
    <w:rsid w:val="005841A2"/>
    <w:rsid w:val="00586B22"/>
    <w:rsid w:val="005A40F8"/>
    <w:rsid w:val="005B5037"/>
    <w:rsid w:val="005C7E50"/>
    <w:rsid w:val="005E1A92"/>
    <w:rsid w:val="005F64F7"/>
    <w:rsid w:val="006301B5"/>
    <w:rsid w:val="00633AEA"/>
    <w:rsid w:val="00644313"/>
    <w:rsid w:val="00665AE5"/>
    <w:rsid w:val="00675B6C"/>
    <w:rsid w:val="0069290A"/>
    <w:rsid w:val="0069429D"/>
    <w:rsid w:val="006B23E2"/>
    <w:rsid w:val="006C631C"/>
    <w:rsid w:val="006D1020"/>
    <w:rsid w:val="006D3205"/>
    <w:rsid w:val="006F08B1"/>
    <w:rsid w:val="00700BCA"/>
    <w:rsid w:val="00705773"/>
    <w:rsid w:val="0070617F"/>
    <w:rsid w:val="007207C8"/>
    <w:rsid w:val="007336D2"/>
    <w:rsid w:val="00753035"/>
    <w:rsid w:val="00755B5F"/>
    <w:rsid w:val="00762CF5"/>
    <w:rsid w:val="00767857"/>
    <w:rsid w:val="007858EB"/>
    <w:rsid w:val="007B5CDB"/>
    <w:rsid w:val="007D0D82"/>
    <w:rsid w:val="007D0EBE"/>
    <w:rsid w:val="007E5C7D"/>
    <w:rsid w:val="00814CE2"/>
    <w:rsid w:val="00825F18"/>
    <w:rsid w:val="00847C8E"/>
    <w:rsid w:val="008566DA"/>
    <w:rsid w:val="0086638C"/>
    <w:rsid w:val="00875DF0"/>
    <w:rsid w:val="00891690"/>
    <w:rsid w:val="00892E34"/>
    <w:rsid w:val="008A26D8"/>
    <w:rsid w:val="008A4EC3"/>
    <w:rsid w:val="008B1AB3"/>
    <w:rsid w:val="008D23FB"/>
    <w:rsid w:val="008F03EC"/>
    <w:rsid w:val="00931001"/>
    <w:rsid w:val="009333B8"/>
    <w:rsid w:val="00952FF2"/>
    <w:rsid w:val="00956940"/>
    <w:rsid w:val="00975654"/>
    <w:rsid w:val="009810C3"/>
    <w:rsid w:val="00984B36"/>
    <w:rsid w:val="009950EC"/>
    <w:rsid w:val="009B1BC3"/>
    <w:rsid w:val="009D4EFD"/>
    <w:rsid w:val="009E1AE9"/>
    <w:rsid w:val="009E4770"/>
    <w:rsid w:val="009E67FE"/>
    <w:rsid w:val="00A02789"/>
    <w:rsid w:val="00A06D12"/>
    <w:rsid w:val="00A119C9"/>
    <w:rsid w:val="00A13C93"/>
    <w:rsid w:val="00A51AFE"/>
    <w:rsid w:val="00A53862"/>
    <w:rsid w:val="00A67DFC"/>
    <w:rsid w:val="00A762B8"/>
    <w:rsid w:val="00A855DB"/>
    <w:rsid w:val="00AA5C4C"/>
    <w:rsid w:val="00AD7DE5"/>
    <w:rsid w:val="00AE629B"/>
    <w:rsid w:val="00AF1FE7"/>
    <w:rsid w:val="00B03682"/>
    <w:rsid w:val="00B120BF"/>
    <w:rsid w:val="00B12155"/>
    <w:rsid w:val="00B30249"/>
    <w:rsid w:val="00B4470A"/>
    <w:rsid w:val="00B62649"/>
    <w:rsid w:val="00B70B51"/>
    <w:rsid w:val="00B74ACE"/>
    <w:rsid w:val="00B81570"/>
    <w:rsid w:val="00B846F9"/>
    <w:rsid w:val="00B93689"/>
    <w:rsid w:val="00B959C6"/>
    <w:rsid w:val="00B96D96"/>
    <w:rsid w:val="00BB52B8"/>
    <w:rsid w:val="00BB56BF"/>
    <w:rsid w:val="00BC1243"/>
    <w:rsid w:val="00BC1C67"/>
    <w:rsid w:val="00BD2343"/>
    <w:rsid w:val="00BE7DD2"/>
    <w:rsid w:val="00BF2DFE"/>
    <w:rsid w:val="00C00305"/>
    <w:rsid w:val="00C05F92"/>
    <w:rsid w:val="00C23659"/>
    <w:rsid w:val="00C343B1"/>
    <w:rsid w:val="00C36AC4"/>
    <w:rsid w:val="00C47B45"/>
    <w:rsid w:val="00C60453"/>
    <w:rsid w:val="00C64EDF"/>
    <w:rsid w:val="00C67E9B"/>
    <w:rsid w:val="00C7371D"/>
    <w:rsid w:val="00C91425"/>
    <w:rsid w:val="00C933AB"/>
    <w:rsid w:val="00CA7D5E"/>
    <w:rsid w:val="00CB775A"/>
    <w:rsid w:val="00CB7D37"/>
    <w:rsid w:val="00CC750D"/>
    <w:rsid w:val="00D53371"/>
    <w:rsid w:val="00D5645D"/>
    <w:rsid w:val="00D9143A"/>
    <w:rsid w:val="00DA7146"/>
    <w:rsid w:val="00DB0769"/>
    <w:rsid w:val="00DB69F5"/>
    <w:rsid w:val="00DC2645"/>
    <w:rsid w:val="00DD2CA5"/>
    <w:rsid w:val="00DE06E8"/>
    <w:rsid w:val="00E01A61"/>
    <w:rsid w:val="00E12C8A"/>
    <w:rsid w:val="00E26D44"/>
    <w:rsid w:val="00E34AD4"/>
    <w:rsid w:val="00E44D84"/>
    <w:rsid w:val="00E5278A"/>
    <w:rsid w:val="00E83CA6"/>
    <w:rsid w:val="00EA0FA1"/>
    <w:rsid w:val="00EB2F43"/>
    <w:rsid w:val="00EC2D99"/>
    <w:rsid w:val="00F0036D"/>
    <w:rsid w:val="00F00F96"/>
    <w:rsid w:val="00F0637B"/>
    <w:rsid w:val="00F13615"/>
    <w:rsid w:val="00F15F73"/>
    <w:rsid w:val="00F16847"/>
    <w:rsid w:val="00F33AEA"/>
    <w:rsid w:val="00F3768B"/>
    <w:rsid w:val="00F41B24"/>
    <w:rsid w:val="00F4719A"/>
    <w:rsid w:val="00F544C1"/>
    <w:rsid w:val="00F62BBD"/>
    <w:rsid w:val="00F63B8F"/>
    <w:rsid w:val="00F80183"/>
    <w:rsid w:val="00F9706F"/>
    <w:rsid w:val="00FA0681"/>
    <w:rsid w:val="00FC69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6D9"/>
  </w:style>
  <w:style w:type="paragraph" w:styleId="Heading1">
    <w:name w:val="heading 1"/>
    <w:basedOn w:val="Normal"/>
    <w:next w:val="Normal"/>
    <w:link w:val="Heading1Char"/>
    <w:uiPriority w:val="9"/>
    <w:qFormat/>
    <w:rsid w:val="001B26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B26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B26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B26D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B26D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B26D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B26D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B26D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B26D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D9"/>
    <w:pPr>
      <w:ind w:left="720"/>
      <w:contextualSpacing/>
    </w:pPr>
  </w:style>
  <w:style w:type="paragraph" w:styleId="Header">
    <w:name w:val="header"/>
    <w:basedOn w:val="Normal"/>
    <w:link w:val="HeaderChar"/>
    <w:uiPriority w:val="99"/>
    <w:semiHidden/>
    <w:unhideWhenUsed/>
    <w:rsid w:val="00B74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ACE"/>
  </w:style>
  <w:style w:type="paragraph" w:styleId="Footer">
    <w:name w:val="footer"/>
    <w:basedOn w:val="Normal"/>
    <w:link w:val="FooterChar"/>
    <w:uiPriority w:val="99"/>
    <w:unhideWhenUsed/>
    <w:rsid w:val="00B74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CE"/>
  </w:style>
  <w:style w:type="table" w:styleId="TableGrid">
    <w:name w:val="Table Grid"/>
    <w:basedOn w:val="TableNormal"/>
    <w:uiPriority w:val="59"/>
    <w:rsid w:val="006D32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75B6C"/>
    <w:rPr>
      <w:sz w:val="16"/>
      <w:szCs w:val="16"/>
    </w:rPr>
  </w:style>
  <w:style w:type="paragraph" w:styleId="CommentText">
    <w:name w:val="annotation text"/>
    <w:basedOn w:val="Normal"/>
    <w:link w:val="CommentTextChar"/>
    <w:uiPriority w:val="99"/>
    <w:semiHidden/>
    <w:unhideWhenUsed/>
    <w:rsid w:val="00675B6C"/>
    <w:pPr>
      <w:spacing w:line="240" w:lineRule="auto"/>
    </w:pPr>
    <w:rPr>
      <w:sz w:val="20"/>
      <w:szCs w:val="20"/>
    </w:rPr>
  </w:style>
  <w:style w:type="character" w:customStyle="1" w:styleId="CommentTextChar">
    <w:name w:val="Comment Text Char"/>
    <w:basedOn w:val="DefaultParagraphFont"/>
    <w:link w:val="CommentText"/>
    <w:uiPriority w:val="99"/>
    <w:semiHidden/>
    <w:rsid w:val="00675B6C"/>
    <w:rPr>
      <w:sz w:val="20"/>
      <w:szCs w:val="20"/>
    </w:rPr>
  </w:style>
  <w:style w:type="paragraph" w:styleId="CommentSubject">
    <w:name w:val="annotation subject"/>
    <w:basedOn w:val="CommentText"/>
    <w:next w:val="CommentText"/>
    <w:link w:val="CommentSubjectChar"/>
    <w:uiPriority w:val="99"/>
    <w:semiHidden/>
    <w:unhideWhenUsed/>
    <w:rsid w:val="00675B6C"/>
    <w:rPr>
      <w:b/>
      <w:bCs/>
    </w:rPr>
  </w:style>
  <w:style w:type="character" w:customStyle="1" w:styleId="CommentSubjectChar">
    <w:name w:val="Comment Subject Char"/>
    <w:basedOn w:val="CommentTextChar"/>
    <w:link w:val="CommentSubject"/>
    <w:uiPriority w:val="99"/>
    <w:semiHidden/>
    <w:rsid w:val="00675B6C"/>
    <w:rPr>
      <w:b/>
      <w:bCs/>
      <w:sz w:val="20"/>
      <w:szCs w:val="20"/>
    </w:rPr>
  </w:style>
  <w:style w:type="paragraph" w:styleId="BalloonText">
    <w:name w:val="Balloon Text"/>
    <w:basedOn w:val="Normal"/>
    <w:link w:val="BalloonTextChar"/>
    <w:uiPriority w:val="99"/>
    <w:semiHidden/>
    <w:unhideWhenUsed/>
    <w:rsid w:val="00675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B6C"/>
    <w:rPr>
      <w:rFonts w:ascii="Tahoma" w:hAnsi="Tahoma" w:cs="Tahoma"/>
      <w:sz w:val="16"/>
      <w:szCs w:val="16"/>
    </w:rPr>
  </w:style>
  <w:style w:type="character" w:styleId="Hyperlink">
    <w:name w:val="Hyperlink"/>
    <w:basedOn w:val="DefaultParagraphFont"/>
    <w:uiPriority w:val="99"/>
    <w:unhideWhenUsed/>
    <w:rsid w:val="00225F9A"/>
    <w:rPr>
      <w:color w:val="0000FF" w:themeColor="hyperlink"/>
      <w:u w:val="single"/>
    </w:rPr>
  </w:style>
  <w:style w:type="paragraph" w:styleId="NormalWeb">
    <w:name w:val="Normal (Web)"/>
    <w:basedOn w:val="Normal"/>
    <w:uiPriority w:val="99"/>
    <w:unhideWhenUsed/>
    <w:rsid w:val="000413BB"/>
    <w:pPr>
      <w:spacing w:before="100" w:beforeAutospacing="1" w:after="100" w:afterAutospacing="1" w:line="240" w:lineRule="auto"/>
    </w:pPr>
    <w:rPr>
      <w:rFonts w:ascii="Georgia" w:eastAsia="Times New Roman" w:hAnsi="Georgia" w:cs="Times New Roman"/>
      <w:sz w:val="23"/>
      <w:szCs w:val="23"/>
    </w:rPr>
  </w:style>
  <w:style w:type="character" w:styleId="FollowedHyperlink">
    <w:name w:val="FollowedHyperlink"/>
    <w:basedOn w:val="DefaultParagraphFont"/>
    <w:uiPriority w:val="99"/>
    <w:semiHidden/>
    <w:unhideWhenUsed/>
    <w:rsid w:val="00C91425"/>
    <w:rPr>
      <w:color w:val="800080" w:themeColor="followedHyperlink"/>
      <w:u w:val="single"/>
    </w:rPr>
  </w:style>
  <w:style w:type="character" w:customStyle="1" w:styleId="Heading2Char">
    <w:name w:val="Heading 2 Char"/>
    <w:basedOn w:val="DefaultParagraphFont"/>
    <w:link w:val="Heading2"/>
    <w:uiPriority w:val="9"/>
    <w:semiHidden/>
    <w:rsid w:val="001B26D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B26D9"/>
    <w:rPr>
      <w:rFonts w:eastAsiaTheme="majorEastAsia" w:cstheme="majorBidi"/>
      <w:caps/>
      <w:color w:val="622423" w:themeColor="accent2" w:themeShade="7F"/>
      <w:sz w:val="24"/>
      <w:szCs w:val="24"/>
    </w:rPr>
  </w:style>
  <w:style w:type="character" w:styleId="Strong">
    <w:name w:val="Strong"/>
    <w:uiPriority w:val="22"/>
    <w:qFormat/>
    <w:rsid w:val="001B26D9"/>
    <w:rPr>
      <w:b/>
      <w:bCs/>
      <w:color w:val="943634" w:themeColor="accent2" w:themeShade="BF"/>
      <w:spacing w:val="5"/>
    </w:rPr>
  </w:style>
  <w:style w:type="paragraph" w:styleId="Title">
    <w:name w:val="Title"/>
    <w:basedOn w:val="Normal"/>
    <w:next w:val="Normal"/>
    <w:link w:val="TitleChar"/>
    <w:uiPriority w:val="10"/>
    <w:qFormat/>
    <w:rsid w:val="001B26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B26D9"/>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B26D9"/>
    <w:rPr>
      <w:rFonts w:eastAsiaTheme="majorEastAsia" w:cstheme="majorBidi"/>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1B26D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B26D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B26D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B26D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B26D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B26D9"/>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1B26D9"/>
    <w:rPr>
      <w:caps/>
      <w:spacing w:val="10"/>
      <w:sz w:val="18"/>
      <w:szCs w:val="18"/>
    </w:rPr>
  </w:style>
  <w:style w:type="paragraph" w:styleId="Subtitle">
    <w:name w:val="Subtitle"/>
    <w:basedOn w:val="Normal"/>
    <w:next w:val="Normal"/>
    <w:link w:val="SubtitleChar"/>
    <w:uiPriority w:val="11"/>
    <w:qFormat/>
    <w:rsid w:val="001B26D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B26D9"/>
    <w:rPr>
      <w:rFonts w:eastAsiaTheme="majorEastAsia" w:cstheme="majorBidi"/>
      <w:caps/>
      <w:spacing w:val="20"/>
      <w:sz w:val="18"/>
      <w:szCs w:val="18"/>
    </w:rPr>
  </w:style>
  <w:style w:type="character" w:styleId="Emphasis">
    <w:name w:val="Emphasis"/>
    <w:uiPriority w:val="20"/>
    <w:qFormat/>
    <w:rsid w:val="001B26D9"/>
    <w:rPr>
      <w:caps/>
      <w:spacing w:val="5"/>
      <w:sz w:val="20"/>
      <w:szCs w:val="20"/>
    </w:rPr>
  </w:style>
  <w:style w:type="paragraph" w:styleId="NoSpacing">
    <w:name w:val="No Spacing"/>
    <w:basedOn w:val="Normal"/>
    <w:link w:val="NoSpacingChar"/>
    <w:uiPriority w:val="1"/>
    <w:qFormat/>
    <w:rsid w:val="001B26D9"/>
    <w:pPr>
      <w:spacing w:after="0" w:line="240" w:lineRule="auto"/>
    </w:pPr>
  </w:style>
  <w:style w:type="character" w:customStyle="1" w:styleId="NoSpacingChar">
    <w:name w:val="No Spacing Char"/>
    <w:basedOn w:val="DefaultParagraphFont"/>
    <w:link w:val="NoSpacing"/>
    <w:uiPriority w:val="1"/>
    <w:rsid w:val="001B26D9"/>
  </w:style>
  <w:style w:type="paragraph" w:styleId="Quote">
    <w:name w:val="Quote"/>
    <w:basedOn w:val="Normal"/>
    <w:next w:val="Normal"/>
    <w:link w:val="QuoteChar"/>
    <w:uiPriority w:val="29"/>
    <w:qFormat/>
    <w:rsid w:val="001B26D9"/>
    <w:rPr>
      <w:i/>
      <w:iCs/>
    </w:rPr>
  </w:style>
  <w:style w:type="character" w:customStyle="1" w:styleId="QuoteChar">
    <w:name w:val="Quote Char"/>
    <w:basedOn w:val="DefaultParagraphFont"/>
    <w:link w:val="Quote"/>
    <w:uiPriority w:val="29"/>
    <w:rsid w:val="001B26D9"/>
    <w:rPr>
      <w:rFonts w:eastAsiaTheme="majorEastAsia" w:cstheme="majorBidi"/>
      <w:i/>
      <w:iCs/>
    </w:rPr>
  </w:style>
  <w:style w:type="paragraph" w:styleId="IntenseQuote">
    <w:name w:val="Intense Quote"/>
    <w:basedOn w:val="Normal"/>
    <w:next w:val="Normal"/>
    <w:link w:val="IntenseQuoteChar"/>
    <w:uiPriority w:val="30"/>
    <w:qFormat/>
    <w:rsid w:val="001B26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B26D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B26D9"/>
    <w:rPr>
      <w:i/>
      <w:iCs/>
    </w:rPr>
  </w:style>
  <w:style w:type="character" w:styleId="IntenseEmphasis">
    <w:name w:val="Intense Emphasis"/>
    <w:uiPriority w:val="21"/>
    <w:qFormat/>
    <w:rsid w:val="001B26D9"/>
    <w:rPr>
      <w:i/>
      <w:iCs/>
      <w:caps/>
      <w:spacing w:val="10"/>
      <w:sz w:val="20"/>
      <w:szCs w:val="20"/>
    </w:rPr>
  </w:style>
  <w:style w:type="character" w:styleId="SubtleReference">
    <w:name w:val="Subtle Reference"/>
    <w:basedOn w:val="DefaultParagraphFont"/>
    <w:uiPriority w:val="31"/>
    <w:qFormat/>
    <w:rsid w:val="001B26D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B26D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B26D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B26D9"/>
    <w:pPr>
      <w:outlineLvl w:val="9"/>
    </w:pPr>
  </w:style>
  <w:style w:type="table" w:styleId="LightShading-Accent1">
    <w:name w:val="Light Shading Accent 1"/>
    <w:basedOn w:val="TableNormal"/>
    <w:uiPriority w:val="60"/>
    <w:rsid w:val="003A48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4664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443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2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DFC"/>
    <w:pPr>
      <w:ind w:left="720"/>
      <w:contextualSpacing/>
    </w:pPr>
  </w:style>
  <w:style w:type="paragraph" w:styleId="Header">
    <w:name w:val="header"/>
    <w:basedOn w:val="Normal"/>
    <w:link w:val="HeaderChar"/>
    <w:uiPriority w:val="99"/>
    <w:semiHidden/>
    <w:unhideWhenUsed/>
    <w:rsid w:val="00B74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ACE"/>
  </w:style>
  <w:style w:type="paragraph" w:styleId="Footer">
    <w:name w:val="footer"/>
    <w:basedOn w:val="Normal"/>
    <w:link w:val="FooterChar"/>
    <w:uiPriority w:val="99"/>
    <w:semiHidden/>
    <w:unhideWhenUsed/>
    <w:rsid w:val="00B74A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ACE"/>
  </w:style>
  <w:style w:type="table" w:styleId="TableGrid">
    <w:name w:val="Table Grid"/>
    <w:basedOn w:val="TableNormal"/>
    <w:uiPriority w:val="59"/>
    <w:rsid w:val="006D32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75B6C"/>
    <w:rPr>
      <w:sz w:val="16"/>
      <w:szCs w:val="16"/>
    </w:rPr>
  </w:style>
  <w:style w:type="paragraph" w:styleId="CommentText">
    <w:name w:val="annotation text"/>
    <w:basedOn w:val="Normal"/>
    <w:link w:val="CommentTextChar"/>
    <w:uiPriority w:val="99"/>
    <w:semiHidden/>
    <w:unhideWhenUsed/>
    <w:rsid w:val="00675B6C"/>
    <w:pPr>
      <w:spacing w:line="240" w:lineRule="auto"/>
    </w:pPr>
    <w:rPr>
      <w:sz w:val="20"/>
      <w:szCs w:val="20"/>
    </w:rPr>
  </w:style>
  <w:style w:type="character" w:customStyle="1" w:styleId="CommentTextChar">
    <w:name w:val="Comment Text Char"/>
    <w:basedOn w:val="DefaultParagraphFont"/>
    <w:link w:val="CommentText"/>
    <w:uiPriority w:val="99"/>
    <w:semiHidden/>
    <w:rsid w:val="00675B6C"/>
    <w:rPr>
      <w:sz w:val="20"/>
      <w:szCs w:val="20"/>
    </w:rPr>
  </w:style>
  <w:style w:type="paragraph" w:styleId="CommentSubject">
    <w:name w:val="annotation subject"/>
    <w:basedOn w:val="CommentText"/>
    <w:next w:val="CommentText"/>
    <w:link w:val="CommentSubjectChar"/>
    <w:uiPriority w:val="99"/>
    <w:semiHidden/>
    <w:unhideWhenUsed/>
    <w:rsid w:val="00675B6C"/>
    <w:rPr>
      <w:b/>
      <w:bCs/>
    </w:rPr>
  </w:style>
  <w:style w:type="character" w:customStyle="1" w:styleId="CommentSubjectChar">
    <w:name w:val="Comment Subject Char"/>
    <w:basedOn w:val="CommentTextChar"/>
    <w:link w:val="CommentSubject"/>
    <w:uiPriority w:val="99"/>
    <w:semiHidden/>
    <w:rsid w:val="00675B6C"/>
    <w:rPr>
      <w:b/>
      <w:bCs/>
      <w:sz w:val="20"/>
      <w:szCs w:val="20"/>
    </w:rPr>
  </w:style>
  <w:style w:type="paragraph" w:styleId="BalloonText">
    <w:name w:val="Balloon Text"/>
    <w:basedOn w:val="Normal"/>
    <w:link w:val="BalloonTextChar"/>
    <w:uiPriority w:val="99"/>
    <w:semiHidden/>
    <w:unhideWhenUsed/>
    <w:rsid w:val="00675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B6C"/>
    <w:rPr>
      <w:rFonts w:ascii="Tahoma" w:hAnsi="Tahoma" w:cs="Tahoma"/>
      <w:sz w:val="16"/>
      <w:szCs w:val="16"/>
    </w:rPr>
  </w:style>
  <w:style w:type="character" w:styleId="Hyperlink">
    <w:name w:val="Hyperlink"/>
    <w:basedOn w:val="DefaultParagraphFont"/>
    <w:uiPriority w:val="99"/>
    <w:unhideWhenUsed/>
    <w:rsid w:val="00225F9A"/>
    <w:rPr>
      <w:color w:val="0000FF" w:themeColor="hyperlink"/>
      <w:u w:val="single"/>
    </w:rPr>
  </w:style>
  <w:style w:type="paragraph" w:styleId="NormalWeb">
    <w:name w:val="Normal (Web)"/>
    <w:basedOn w:val="Normal"/>
    <w:uiPriority w:val="99"/>
    <w:unhideWhenUsed/>
    <w:rsid w:val="000413BB"/>
    <w:pPr>
      <w:spacing w:before="100" w:beforeAutospacing="1" w:after="100" w:afterAutospacing="1" w:line="240" w:lineRule="auto"/>
    </w:pPr>
    <w:rPr>
      <w:rFonts w:ascii="Georgia" w:eastAsia="Times New Roman" w:hAnsi="Georgia" w:cs="Times New Roman"/>
      <w:sz w:val="23"/>
      <w:szCs w:val="23"/>
    </w:rPr>
  </w:style>
  <w:style w:type="character" w:styleId="FollowedHyperlink">
    <w:name w:val="FollowedHyperlink"/>
    <w:basedOn w:val="DefaultParagraphFont"/>
    <w:uiPriority w:val="99"/>
    <w:semiHidden/>
    <w:unhideWhenUsed/>
    <w:rsid w:val="00C91425"/>
    <w:rPr>
      <w:color w:val="800080" w:themeColor="followedHyperlink"/>
      <w:u w:val="single"/>
    </w:rPr>
  </w:style>
  <w:style w:type="character" w:customStyle="1" w:styleId="Heading2Char">
    <w:name w:val="Heading 2 Char"/>
    <w:basedOn w:val="DefaultParagraphFont"/>
    <w:link w:val="Heading2"/>
    <w:uiPriority w:val="9"/>
    <w:rsid w:val="000929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923"/>
    <w:rPr>
      <w:rFonts w:ascii="Times New Roman" w:eastAsia="Times New Roman" w:hAnsi="Times New Roman" w:cs="Times New Roman"/>
      <w:b/>
      <w:bCs/>
      <w:sz w:val="27"/>
      <w:szCs w:val="27"/>
    </w:rPr>
  </w:style>
  <w:style w:type="character" w:styleId="Strong">
    <w:name w:val="Strong"/>
    <w:basedOn w:val="DefaultParagraphFont"/>
    <w:uiPriority w:val="22"/>
    <w:qFormat/>
    <w:rsid w:val="00092923"/>
    <w:rPr>
      <w:b/>
      <w:bCs/>
    </w:rPr>
  </w:style>
</w:styles>
</file>

<file path=word/webSettings.xml><?xml version="1.0" encoding="utf-8"?>
<w:webSettings xmlns:r="http://schemas.openxmlformats.org/officeDocument/2006/relationships" xmlns:w="http://schemas.openxmlformats.org/wordprocessingml/2006/main">
  <w:divs>
    <w:div w:id="241456797">
      <w:bodyDiv w:val="1"/>
      <w:marLeft w:val="0"/>
      <w:marRight w:val="0"/>
      <w:marTop w:val="0"/>
      <w:marBottom w:val="0"/>
      <w:divBdr>
        <w:top w:val="none" w:sz="0" w:space="0" w:color="auto"/>
        <w:left w:val="none" w:sz="0" w:space="0" w:color="auto"/>
        <w:bottom w:val="none" w:sz="0" w:space="0" w:color="auto"/>
        <w:right w:val="none" w:sz="0" w:space="0" w:color="auto"/>
      </w:divBdr>
    </w:div>
    <w:div w:id="683437764">
      <w:bodyDiv w:val="1"/>
      <w:marLeft w:val="0"/>
      <w:marRight w:val="0"/>
      <w:marTop w:val="0"/>
      <w:marBottom w:val="0"/>
      <w:divBdr>
        <w:top w:val="none" w:sz="0" w:space="0" w:color="auto"/>
        <w:left w:val="none" w:sz="0" w:space="0" w:color="auto"/>
        <w:bottom w:val="none" w:sz="0" w:space="0" w:color="auto"/>
        <w:right w:val="none" w:sz="0" w:space="0" w:color="auto"/>
      </w:divBdr>
      <w:divsChild>
        <w:div w:id="258030793">
          <w:marLeft w:val="0"/>
          <w:marRight w:val="0"/>
          <w:marTop w:val="0"/>
          <w:marBottom w:val="0"/>
          <w:divBdr>
            <w:top w:val="none" w:sz="0" w:space="0" w:color="auto"/>
            <w:left w:val="none" w:sz="0" w:space="0" w:color="auto"/>
            <w:bottom w:val="none" w:sz="0" w:space="0" w:color="auto"/>
            <w:right w:val="none" w:sz="0" w:space="0" w:color="auto"/>
          </w:divBdr>
        </w:div>
        <w:div w:id="1312172906">
          <w:marLeft w:val="0"/>
          <w:marRight w:val="0"/>
          <w:marTop w:val="0"/>
          <w:marBottom w:val="0"/>
          <w:divBdr>
            <w:top w:val="none" w:sz="0" w:space="0" w:color="auto"/>
            <w:left w:val="none" w:sz="0" w:space="0" w:color="auto"/>
            <w:bottom w:val="none" w:sz="0" w:space="0" w:color="auto"/>
            <w:right w:val="none" w:sz="0" w:space="0" w:color="auto"/>
          </w:divBdr>
        </w:div>
        <w:div w:id="1965504786">
          <w:marLeft w:val="0"/>
          <w:marRight w:val="0"/>
          <w:marTop w:val="0"/>
          <w:marBottom w:val="0"/>
          <w:divBdr>
            <w:top w:val="none" w:sz="0" w:space="0" w:color="auto"/>
            <w:left w:val="none" w:sz="0" w:space="0" w:color="auto"/>
            <w:bottom w:val="none" w:sz="0" w:space="0" w:color="auto"/>
            <w:right w:val="none" w:sz="0" w:space="0" w:color="auto"/>
          </w:divBdr>
        </w:div>
        <w:div w:id="1982272888">
          <w:marLeft w:val="0"/>
          <w:marRight w:val="0"/>
          <w:marTop w:val="0"/>
          <w:marBottom w:val="0"/>
          <w:divBdr>
            <w:top w:val="none" w:sz="0" w:space="0" w:color="auto"/>
            <w:left w:val="none" w:sz="0" w:space="0" w:color="auto"/>
            <w:bottom w:val="none" w:sz="0" w:space="0" w:color="auto"/>
            <w:right w:val="none" w:sz="0" w:space="0" w:color="auto"/>
          </w:divBdr>
        </w:div>
      </w:divsChild>
    </w:div>
    <w:div w:id="917516032">
      <w:bodyDiv w:val="1"/>
      <w:marLeft w:val="0"/>
      <w:marRight w:val="0"/>
      <w:marTop w:val="0"/>
      <w:marBottom w:val="0"/>
      <w:divBdr>
        <w:top w:val="none" w:sz="0" w:space="0" w:color="auto"/>
        <w:left w:val="none" w:sz="0" w:space="0" w:color="auto"/>
        <w:bottom w:val="none" w:sz="0" w:space="0" w:color="auto"/>
        <w:right w:val="none" w:sz="0" w:space="0" w:color="auto"/>
      </w:divBdr>
      <w:divsChild>
        <w:div w:id="1442410850">
          <w:marLeft w:val="0"/>
          <w:marRight w:val="0"/>
          <w:marTop w:val="0"/>
          <w:marBottom w:val="0"/>
          <w:divBdr>
            <w:top w:val="none" w:sz="0" w:space="0" w:color="auto"/>
            <w:left w:val="none" w:sz="0" w:space="0" w:color="auto"/>
            <w:bottom w:val="none" w:sz="0" w:space="0" w:color="auto"/>
            <w:right w:val="none" w:sz="0" w:space="0" w:color="auto"/>
          </w:divBdr>
        </w:div>
        <w:div w:id="1550023707">
          <w:marLeft w:val="0"/>
          <w:marRight w:val="0"/>
          <w:marTop w:val="0"/>
          <w:marBottom w:val="0"/>
          <w:divBdr>
            <w:top w:val="none" w:sz="0" w:space="0" w:color="auto"/>
            <w:left w:val="none" w:sz="0" w:space="0" w:color="auto"/>
            <w:bottom w:val="none" w:sz="0" w:space="0" w:color="auto"/>
            <w:right w:val="none" w:sz="0" w:space="0" w:color="auto"/>
          </w:divBdr>
        </w:div>
        <w:div w:id="1619951289">
          <w:marLeft w:val="0"/>
          <w:marRight w:val="0"/>
          <w:marTop w:val="0"/>
          <w:marBottom w:val="0"/>
          <w:divBdr>
            <w:top w:val="none" w:sz="0" w:space="0" w:color="auto"/>
            <w:left w:val="none" w:sz="0" w:space="0" w:color="auto"/>
            <w:bottom w:val="none" w:sz="0" w:space="0" w:color="auto"/>
            <w:right w:val="none" w:sz="0" w:space="0" w:color="auto"/>
          </w:divBdr>
        </w:div>
        <w:div w:id="1948076950">
          <w:marLeft w:val="0"/>
          <w:marRight w:val="0"/>
          <w:marTop w:val="0"/>
          <w:marBottom w:val="0"/>
          <w:divBdr>
            <w:top w:val="none" w:sz="0" w:space="0" w:color="auto"/>
            <w:left w:val="none" w:sz="0" w:space="0" w:color="auto"/>
            <w:bottom w:val="none" w:sz="0" w:space="0" w:color="auto"/>
            <w:right w:val="none" w:sz="0" w:space="0" w:color="auto"/>
          </w:divBdr>
        </w:div>
      </w:divsChild>
    </w:div>
    <w:div w:id="1570845320">
      <w:bodyDiv w:val="1"/>
      <w:marLeft w:val="0"/>
      <w:marRight w:val="0"/>
      <w:marTop w:val="0"/>
      <w:marBottom w:val="0"/>
      <w:divBdr>
        <w:top w:val="none" w:sz="0" w:space="0" w:color="auto"/>
        <w:left w:val="none" w:sz="0" w:space="0" w:color="auto"/>
        <w:bottom w:val="none" w:sz="0" w:space="0" w:color="auto"/>
        <w:right w:val="none" w:sz="0" w:space="0" w:color="auto"/>
      </w:divBdr>
      <w:divsChild>
        <w:div w:id="670790346">
          <w:marLeft w:val="0"/>
          <w:marRight w:val="0"/>
          <w:marTop w:val="0"/>
          <w:marBottom w:val="0"/>
          <w:divBdr>
            <w:top w:val="none" w:sz="0" w:space="0" w:color="auto"/>
            <w:left w:val="none" w:sz="0" w:space="0" w:color="auto"/>
            <w:bottom w:val="none" w:sz="0" w:space="0" w:color="auto"/>
            <w:right w:val="none" w:sz="0" w:space="0" w:color="auto"/>
          </w:divBdr>
        </w:div>
        <w:div w:id="1600606013">
          <w:marLeft w:val="0"/>
          <w:marRight w:val="0"/>
          <w:marTop w:val="0"/>
          <w:marBottom w:val="0"/>
          <w:divBdr>
            <w:top w:val="none" w:sz="0" w:space="0" w:color="auto"/>
            <w:left w:val="none" w:sz="0" w:space="0" w:color="auto"/>
            <w:bottom w:val="none" w:sz="0" w:space="0" w:color="auto"/>
            <w:right w:val="none" w:sz="0" w:space="0" w:color="auto"/>
          </w:divBdr>
        </w:div>
        <w:div w:id="1604991713">
          <w:marLeft w:val="0"/>
          <w:marRight w:val="0"/>
          <w:marTop w:val="0"/>
          <w:marBottom w:val="0"/>
          <w:divBdr>
            <w:top w:val="none" w:sz="0" w:space="0" w:color="auto"/>
            <w:left w:val="none" w:sz="0" w:space="0" w:color="auto"/>
            <w:bottom w:val="none" w:sz="0" w:space="0" w:color="auto"/>
            <w:right w:val="none" w:sz="0" w:space="0" w:color="auto"/>
          </w:divBdr>
        </w:div>
        <w:div w:id="1994719650">
          <w:marLeft w:val="0"/>
          <w:marRight w:val="0"/>
          <w:marTop w:val="0"/>
          <w:marBottom w:val="0"/>
          <w:divBdr>
            <w:top w:val="none" w:sz="0" w:space="0" w:color="auto"/>
            <w:left w:val="none" w:sz="0" w:space="0" w:color="auto"/>
            <w:bottom w:val="none" w:sz="0" w:space="0" w:color="auto"/>
            <w:right w:val="none" w:sz="0" w:space="0" w:color="auto"/>
          </w:divBdr>
        </w:div>
        <w:div w:id="202906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ss.gov/Eeoe/docs/EEC/regs_policies/20100122_606_cmr_u.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e.mass.edu/lawsregs/statereg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legislature.gov/Laws/SessionLaws/Acts/2012/Chapter45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oe.mass.edu/lawsregs/603cmr51.html" TargetMode="External"/><Relationship Id="rId4" Type="http://schemas.openxmlformats.org/officeDocument/2006/relationships/settings" Target="settings.xml"/><Relationship Id="rId9" Type="http://schemas.openxmlformats.org/officeDocument/2006/relationships/hyperlink" Target="http://www.doe.mass.edu/lawsregs/603cmr51.html" TargetMode="External"/><Relationship Id="rId14" Type="http://schemas.openxmlformats.org/officeDocument/2006/relationships/hyperlink" Target="http://www.mass.gov/edu/government/departments-and-boards/department-of-early-education-and-care/playground-safety-training-and-information.html"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EC4B0C89-AC03-4940-8C43-D34665DBE74F}"/>
      </w:docPartPr>
      <w:docPartBody>
        <w:p w:rsidR="00947C18" w:rsidRDefault="00A0452D">
          <w:r w:rsidRPr="00221926">
            <w:rPr>
              <w:rStyle w:val="PlaceholderText"/>
            </w:rPr>
            <w:t>Click here to enter text.</w:t>
          </w:r>
        </w:p>
      </w:docPartBody>
    </w:docPart>
    <w:docPart>
      <w:docPartPr>
        <w:name w:val="A10E15DE0A4447AA904F8F39B1D434F4"/>
        <w:category>
          <w:name w:val="General"/>
          <w:gallery w:val="placeholder"/>
        </w:category>
        <w:types>
          <w:type w:val="bbPlcHdr"/>
        </w:types>
        <w:behaviors>
          <w:behavior w:val="content"/>
        </w:behaviors>
        <w:guid w:val="{6A2E5C8D-3552-4AAE-98F4-8F5E36EB9A79}"/>
      </w:docPartPr>
      <w:docPartBody>
        <w:p w:rsidR="00947C18" w:rsidRDefault="00A0452D" w:rsidP="00A0452D">
          <w:pPr>
            <w:pStyle w:val="A10E15DE0A4447AA904F8F39B1D434F4"/>
          </w:pPr>
          <w:r w:rsidRPr="00221926">
            <w:rPr>
              <w:rStyle w:val="PlaceholderText"/>
            </w:rPr>
            <w:t>Click here to enter text.</w:t>
          </w:r>
        </w:p>
      </w:docPartBody>
    </w:docPart>
    <w:docPart>
      <w:docPartPr>
        <w:name w:val="9BB203F022F445F58F7EEDEEE02F70EF"/>
        <w:category>
          <w:name w:val="General"/>
          <w:gallery w:val="placeholder"/>
        </w:category>
        <w:types>
          <w:type w:val="bbPlcHdr"/>
        </w:types>
        <w:behaviors>
          <w:behavior w:val="content"/>
        </w:behaviors>
        <w:guid w:val="{31503A30-0D7D-4CAF-A3C8-D553CCB5C968}"/>
      </w:docPartPr>
      <w:docPartBody>
        <w:p w:rsidR="00947C18" w:rsidRDefault="00A0452D" w:rsidP="00A0452D">
          <w:pPr>
            <w:pStyle w:val="9BB203F022F445F58F7EEDEEE02F70EF"/>
          </w:pPr>
          <w:r w:rsidRPr="00221926">
            <w:rPr>
              <w:rStyle w:val="PlaceholderText"/>
            </w:rPr>
            <w:t>Click here to enter text.</w:t>
          </w:r>
        </w:p>
      </w:docPartBody>
    </w:docPart>
    <w:docPart>
      <w:docPartPr>
        <w:name w:val="B5C8B5B49C8F4B91AA2D4C0CE6D5703C"/>
        <w:category>
          <w:name w:val="General"/>
          <w:gallery w:val="placeholder"/>
        </w:category>
        <w:types>
          <w:type w:val="bbPlcHdr"/>
        </w:types>
        <w:behaviors>
          <w:behavior w:val="content"/>
        </w:behaviors>
        <w:guid w:val="{DA70F09E-6A18-4C39-8D71-09C18C491B78}"/>
      </w:docPartPr>
      <w:docPartBody>
        <w:p w:rsidR="00947C18" w:rsidRDefault="00A0452D" w:rsidP="00A0452D">
          <w:pPr>
            <w:pStyle w:val="B5C8B5B49C8F4B91AA2D4C0CE6D5703C"/>
          </w:pPr>
          <w:r w:rsidRPr="00221926">
            <w:rPr>
              <w:rStyle w:val="PlaceholderText"/>
            </w:rPr>
            <w:t>Click here to enter text.</w:t>
          </w:r>
        </w:p>
      </w:docPartBody>
    </w:docPart>
    <w:docPart>
      <w:docPartPr>
        <w:name w:val="7EC0D699D0994D558408812785F81A65"/>
        <w:category>
          <w:name w:val="General"/>
          <w:gallery w:val="placeholder"/>
        </w:category>
        <w:types>
          <w:type w:val="bbPlcHdr"/>
        </w:types>
        <w:behaviors>
          <w:behavior w:val="content"/>
        </w:behaviors>
        <w:guid w:val="{13D3ADC8-7942-4A93-A9A1-9FC1DA5251C7}"/>
      </w:docPartPr>
      <w:docPartBody>
        <w:p w:rsidR="00947C18" w:rsidRDefault="00A0452D" w:rsidP="00A0452D">
          <w:pPr>
            <w:pStyle w:val="7EC0D699D0994D558408812785F81A65"/>
          </w:pPr>
          <w:r w:rsidRPr="00221926">
            <w:rPr>
              <w:rStyle w:val="PlaceholderText"/>
            </w:rPr>
            <w:t>Click here to enter text.</w:t>
          </w:r>
        </w:p>
      </w:docPartBody>
    </w:docPart>
    <w:docPart>
      <w:docPartPr>
        <w:name w:val="4283434BBE27400DBFEC3E6D04EA0FF9"/>
        <w:category>
          <w:name w:val="General"/>
          <w:gallery w:val="placeholder"/>
        </w:category>
        <w:types>
          <w:type w:val="bbPlcHdr"/>
        </w:types>
        <w:behaviors>
          <w:behavior w:val="content"/>
        </w:behaviors>
        <w:guid w:val="{16D8B03F-B433-4B04-A5E7-97BE342CA421}"/>
      </w:docPartPr>
      <w:docPartBody>
        <w:p w:rsidR="00947C18" w:rsidRDefault="00A0452D" w:rsidP="00A0452D">
          <w:pPr>
            <w:pStyle w:val="4283434BBE27400DBFEC3E6D04EA0FF9"/>
          </w:pPr>
          <w:r w:rsidRPr="00221926">
            <w:rPr>
              <w:rStyle w:val="PlaceholderText"/>
            </w:rPr>
            <w:t>Click here to enter text.</w:t>
          </w:r>
        </w:p>
      </w:docPartBody>
    </w:docPart>
    <w:docPart>
      <w:docPartPr>
        <w:name w:val="1239DEBC88E64FA48220DCF89B0EFE9B"/>
        <w:category>
          <w:name w:val="General"/>
          <w:gallery w:val="placeholder"/>
        </w:category>
        <w:types>
          <w:type w:val="bbPlcHdr"/>
        </w:types>
        <w:behaviors>
          <w:behavior w:val="content"/>
        </w:behaviors>
        <w:guid w:val="{256547B6-39B5-4562-8A2D-385F7573628E}"/>
      </w:docPartPr>
      <w:docPartBody>
        <w:p w:rsidR="00947C18" w:rsidRDefault="00A0452D" w:rsidP="00A0452D">
          <w:pPr>
            <w:pStyle w:val="1239DEBC88E64FA48220DCF89B0EFE9B"/>
          </w:pPr>
          <w:r w:rsidRPr="00221926">
            <w:rPr>
              <w:rStyle w:val="PlaceholderText"/>
            </w:rPr>
            <w:t>Click here to enter text.</w:t>
          </w:r>
        </w:p>
      </w:docPartBody>
    </w:docPart>
    <w:docPart>
      <w:docPartPr>
        <w:name w:val="B1A15F55150F401B94163F03EC3C1E40"/>
        <w:category>
          <w:name w:val="General"/>
          <w:gallery w:val="placeholder"/>
        </w:category>
        <w:types>
          <w:type w:val="bbPlcHdr"/>
        </w:types>
        <w:behaviors>
          <w:behavior w:val="content"/>
        </w:behaviors>
        <w:guid w:val="{EFFF00E9-9B80-4B2C-B9F3-74E5369C4299}"/>
      </w:docPartPr>
      <w:docPartBody>
        <w:p w:rsidR="00947C18" w:rsidRDefault="00A0452D" w:rsidP="00A0452D">
          <w:pPr>
            <w:pStyle w:val="B1A15F55150F401B94163F03EC3C1E40"/>
          </w:pPr>
          <w:r w:rsidRPr="00221926">
            <w:rPr>
              <w:rStyle w:val="PlaceholderText"/>
            </w:rPr>
            <w:t>Click here to enter text.</w:t>
          </w:r>
        </w:p>
      </w:docPartBody>
    </w:docPart>
    <w:docPart>
      <w:docPartPr>
        <w:name w:val="A668CAFADECB4A559418E1CFC9C7A828"/>
        <w:category>
          <w:name w:val="General"/>
          <w:gallery w:val="placeholder"/>
        </w:category>
        <w:types>
          <w:type w:val="bbPlcHdr"/>
        </w:types>
        <w:behaviors>
          <w:behavior w:val="content"/>
        </w:behaviors>
        <w:guid w:val="{0FCA73AC-49B1-4C82-8FAD-E67D2B8D24D3}"/>
      </w:docPartPr>
      <w:docPartBody>
        <w:p w:rsidR="00947C18" w:rsidRDefault="00A0452D" w:rsidP="00A0452D">
          <w:pPr>
            <w:pStyle w:val="A668CAFADECB4A559418E1CFC9C7A828"/>
          </w:pPr>
          <w:r w:rsidRPr="00221926">
            <w:rPr>
              <w:rStyle w:val="PlaceholderText"/>
            </w:rPr>
            <w:t>Click here to enter text.</w:t>
          </w:r>
        </w:p>
      </w:docPartBody>
    </w:docPart>
    <w:docPart>
      <w:docPartPr>
        <w:name w:val="162B20CBD9B4413BB4A141E8CBEB80A2"/>
        <w:category>
          <w:name w:val="General"/>
          <w:gallery w:val="placeholder"/>
        </w:category>
        <w:types>
          <w:type w:val="bbPlcHdr"/>
        </w:types>
        <w:behaviors>
          <w:behavior w:val="content"/>
        </w:behaviors>
        <w:guid w:val="{FCD984DA-BBBC-450D-9E50-D8D29A7CD859}"/>
      </w:docPartPr>
      <w:docPartBody>
        <w:p w:rsidR="00947C18" w:rsidRDefault="00A0452D" w:rsidP="00A0452D">
          <w:pPr>
            <w:pStyle w:val="162B20CBD9B4413BB4A141E8CBEB80A2"/>
          </w:pPr>
          <w:r w:rsidRPr="00221926">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68099A5E-36C5-4BDF-BB17-1626455FB4AC}"/>
      </w:docPartPr>
      <w:docPartBody>
        <w:p w:rsidR="00947C18" w:rsidRDefault="00A0452D">
          <w:r w:rsidRPr="00221926">
            <w:rPr>
              <w:rStyle w:val="PlaceholderText"/>
            </w:rPr>
            <w:t>Click here to enter a date.</w:t>
          </w:r>
        </w:p>
      </w:docPartBody>
    </w:docPart>
    <w:docPart>
      <w:docPartPr>
        <w:name w:val="DE9106DE3BB84F87B602940020B5D24B"/>
        <w:category>
          <w:name w:val="General"/>
          <w:gallery w:val="placeholder"/>
        </w:category>
        <w:types>
          <w:type w:val="bbPlcHdr"/>
        </w:types>
        <w:behaviors>
          <w:behavior w:val="content"/>
        </w:behaviors>
        <w:guid w:val="{671A4349-990E-457B-BD95-C8B715D3DC56}"/>
      </w:docPartPr>
      <w:docPartBody>
        <w:p w:rsidR="00947C18" w:rsidRDefault="00A0452D" w:rsidP="00A0452D">
          <w:pPr>
            <w:pStyle w:val="DE9106DE3BB84F87B602940020B5D24B"/>
          </w:pPr>
          <w:r w:rsidRPr="00221926">
            <w:rPr>
              <w:rStyle w:val="PlaceholderText"/>
            </w:rPr>
            <w:t>Click here to enter a date.</w:t>
          </w:r>
        </w:p>
      </w:docPartBody>
    </w:docPart>
    <w:docPart>
      <w:docPartPr>
        <w:name w:val="BCE8F302B6B549B08A3A4D910A4DB11F"/>
        <w:category>
          <w:name w:val="General"/>
          <w:gallery w:val="placeholder"/>
        </w:category>
        <w:types>
          <w:type w:val="bbPlcHdr"/>
        </w:types>
        <w:behaviors>
          <w:behavior w:val="content"/>
        </w:behaviors>
        <w:guid w:val="{1FD8A2DD-4059-432C-A992-C24F8F49F81F}"/>
      </w:docPartPr>
      <w:docPartBody>
        <w:p w:rsidR="00947C18" w:rsidRDefault="00A0452D" w:rsidP="00A0452D">
          <w:pPr>
            <w:pStyle w:val="BCE8F302B6B549B08A3A4D910A4DB11F"/>
          </w:pPr>
          <w:r w:rsidRPr="00221926">
            <w:rPr>
              <w:rStyle w:val="PlaceholderText"/>
            </w:rPr>
            <w:t>Click here to enter text.</w:t>
          </w:r>
        </w:p>
      </w:docPartBody>
    </w:docPart>
    <w:docPart>
      <w:docPartPr>
        <w:name w:val="5D70F85331F84A558B636D8C64A4DAA9"/>
        <w:category>
          <w:name w:val="General"/>
          <w:gallery w:val="placeholder"/>
        </w:category>
        <w:types>
          <w:type w:val="bbPlcHdr"/>
        </w:types>
        <w:behaviors>
          <w:behavior w:val="content"/>
        </w:behaviors>
        <w:guid w:val="{16CAEE62-7AA6-468C-9000-86D03413ABB9}"/>
      </w:docPartPr>
      <w:docPartBody>
        <w:p w:rsidR="00947C18" w:rsidRDefault="00A0452D" w:rsidP="00A0452D">
          <w:pPr>
            <w:pStyle w:val="5D70F85331F84A558B636D8C64A4DAA9"/>
          </w:pPr>
          <w:r w:rsidRPr="00221926">
            <w:rPr>
              <w:rStyle w:val="PlaceholderText"/>
            </w:rPr>
            <w:t>Click here to enter text.</w:t>
          </w:r>
        </w:p>
      </w:docPartBody>
    </w:docPart>
    <w:docPart>
      <w:docPartPr>
        <w:name w:val="415CDA04D0F44E82A76377BE500F250B"/>
        <w:category>
          <w:name w:val="General"/>
          <w:gallery w:val="placeholder"/>
        </w:category>
        <w:types>
          <w:type w:val="bbPlcHdr"/>
        </w:types>
        <w:behaviors>
          <w:behavior w:val="content"/>
        </w:behaviors>
        <w:guid w:val="{72DFF812-710E-4788-8116-21A40F99F281}"/>
      </w:docPartPr>
      <w:docPartBody>
        <w:p w:rsidR="00947C18" w:rsidRDefault="00A0452D" w:rsidP="00A0452D">
          <w:pPr>
            <w:pStyle w:val="415CDA04D0F44E82A76377BE500F250B"/>
          </w:pPr>
          <w:r w:rsidRPr="00221926">
            <w:rPr>
              <w:rStyle w:val="PlaceholderText"/>
            </w:rPr>
            <w:t>Click here to enter text.</w:t>
          </w:r>
        </w:p>
      </w:docPartBody>
    </w:docPart>
    <w:docPart>
      <w:docPartPr>
        <w:name w:val="FF91E7E02A95416595E9AABC70C0A76D"/>
        <w:category>
          <w:name w:val="General"/>
          <w:gallery w:val="placeholder"/>
        </w:category>
        <w:types>
          <w:type w:val="bbPlcHdr"/>
        </w:types>
        <w:behaviors>
          <w:behavior w:val="content"/>
        </w:behaviors>
        <w:guid w:val="{E71BD3FB-D327-47DF-A910-B707F56AF6D8}"/>
      </w:docPartPr>
      <w:docPartBody>
        <w:p w:rsidR="009955EF" w:rsidRDefault="008811C7" w:rsidP="008811C7">
          <w:pPr>
            <w:pStyle w:val="FF91E7E02A95416595E9AABC70C0A76D"/>
          </w:pPr>
          <w:r w:rsidRPr="00221926">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0452D"/>
    <w:rsid w:val="008811C7"/>
    <w:rsid w:val="00941FFC"/>
    <w:rsid w:val="00947C18"/>
    <w:rsid w:val="009955EF"/>
    <w:rsid w:val="00A04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1C7"/>
    <w:rPr>
      <w:color w:val="808080"/>
    </w:rPr>
  </w:style>
  <w:style w:type="paragraph" w:customStyle="1" w:styleId="C7D386DB3CF3458DA90798AE4873BB11">
    <w:name w:val="C7D386DB3CF3458DA90798AE4873BB11"/>
    <w:rsid w:val="00A0452D"/>
  </w:style>
  <w:style w:type="paragraph" w:customStyle="1" w:styleId="A10E15DE0A4447AA904F8F39B1D434F4">
    <w:name w:val="A10E15DE0A4447AA904F8F39B1D434F4"/>
    <w:rsid w:val="00A0452D"/>
  </w:style>
  <w:style w:type="paragraph" w:customStyle="1" w:styleId="9BB203F022F445F58F7EEDEEE02F70EF">
    <w:name w:val="9BB203F022F445F58F7EEDEEE02F70EF"/>
    <w:rsid w:val="00A0452D"/>
  </w:style>
  <w:style w:type="paragraph" w:customStyle="1" w:styleId="B5C8B5B49C8F4B91AA2D4C0CE6D5703C">
    <w:name w:val="B5C8B5B49C8F4B91AA2D4C0CE6D5703C"/>
    <w:rsid w:val="00A0452D"/>
  </w:style>
  <w:style w:type="paragraph" w:customStyle="1" w:styleId="7EC0D699D0994D558408812785F81A65">
    <w:name w:val="7EC0D699D0994D558408812785F81A65"/>
    <w:rsid w:val="00A0452D"/>
  </w:style>
  <w:style w:type="paragraph" w:customStyle="1" w:styleId="4283434BBE27400DBFEC3E6D04EA0FF9">
    <w:name w:val="4283434BBE27400DBFEC3E6D04EA0FF9"/>
    <w:rsid w:val="00A0452D"/>
  </w:style>
  <w:style w:type="paragraph" w:customStyle="1" w:styleId="1239DEBC88E64FA48220DCF89B0EFE9B">
    <w:name w:val="1239DEBC88E64FA48220DCF89B0EFE9B"/>
    <w:rsid w:val="00A0452D"/>
  </w:style>
  <w:style w:type="paragraph" w:customStyle="1" w:styleId="B1A15F55150F401B94163F03EC3C1E40">
    <w:name w:val="B1A15F55150F401B94163F03EC3C1E40"/>
    <w:rsid w:val="00A0452D"/>
  </w:style>
  <w:style w:type="paragraph" w:customStyle="1" w:styleId="A668CAFADECB4A559418E1CFC9C7A828">
    <w:name w:val="A668CAFADECB4A559418E1CFC9C7A828"/>
    <w:rsid w:val="00A0452D"/>
  </w:style>
  <w:style w:type="paragraph" w:customStyle="1" w:styleId="162B20CBD9B4413BB4A141E8CBEB80A2">
    <w:name w:val="162B20CBD9B4413BB4A141E8CBEB80A2"/>
    <w:rsid w:val="00A0452D"/>
  </w:style>
  <w:style w:type="paragraph" w:customStyle="1" w:styleId="DE9106DE3BB84F87B602940020B5D24B">
    <w:name w:val="DE9106DE3BB84F87B602940020B5D24B"/>
    <w:rsid w:val="00A0452D"/>
  </w:style>
  <w:style w:type="paragraph" w:customStyle="1" w:styleId="BCE8F302B6B549B08A3A4D910A4DB11F">
    <w:name w:val="BCE8F302B6B549B08A3A4D910A4DB11F"/>
    <w:rsid w:val="00A0452D"/>
  </w:style>
  <w:style w:type="paragraph" w:customStyle="1" w:styleId="5D70F85331F84A558B636D8C64A4DAA9">
    <w:name w:val="5D70F85331F84A558B636D8C64A4DAA9"/>
    <w:rsid w:val="00A0452D"/>
  </w:style>
  <w:style w:type="paragraph" w:customStyle="1" w:styleId="415CDA04D0F44E82A76377BE500F250B">
    <w:name w:val="415CDA04D0F44E82A76377BE500F250B"/>
    <w:rsid w:val="00A0452D"/>
  </w:style>
  <w:style w:type="paragraph" w:customStyle="1" w:styleId="B67729FDB3764F1399204AB26AF5628E">
    <w:name w:val="B67729FDB3764F1399204AB26AF5628E"/>
    <w:rsid w:val="008811C7"/>
  </w:style>
  <w:style w:type="paragraph" w:customStyle="1" w:styleId="FF91E7E02A95416595E9AABC70C0A76D">
    <w:name w:val="FF91E7E02A95416595E9AABC70C0A76D"/>
    <w:rsid w:val="008811C7"/>
  </w:style>
  <w:style w:type="paragraph" w:customStyle="1" w:styleId="953F2B331C344A5DA35E0C4FC6181CC8">
    <w:name w:val="953F2B331C344A5DA35E0C4FC6181CC8"/>
    <w:rsid w:val="00881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0D42D-BEAF-4B73-BBC0-19FEDF2C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13935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ahemmer</dc:creator>
  <cp:lastModifiedBy>EEC,</cp:lastModifiedBy>
  <cp:revision>2</cp:revision>
  <cp:lastPrinted>2014-12-01T19:02:00Z</cp:lastPrinted>
  <dcterms:created xsi:type="dcterms:W3CDTF">2015-04-27T14:36:00Z</dcterms:created>
  <dcterms:modified xsi:type="dcterms:W3CDTF">2015-04-27T14:36:00Z</dcterms:modified>
</cp:coreProperties>
</file>