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1wx9sftx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Expense Tracker Project – Modules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nojdfk5d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Management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account management.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Logout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selection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budget preference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vb66y024k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Income / Budget Module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the </w:t>
      </w:r>
      <w:r w:rsidDel="00000000" w:rsidR="00000000" w:rsidRPr="00000000">
        <w:rPr>
          <w:b w:val="1"/>
          <w:bCs w:val="1"/>
          <w:rtl w:val="0"/>
        </w:rPr>
        <w:t xml:space="preserve">total money 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total amount / monthly income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income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monthly budget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forward remaining balance to next month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current available balance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Income = ₹20,000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Expenses = ₹6,000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Remaining = ₹14,000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eb5cgjk8g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Expense Management Module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expense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expense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expense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expense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Categories Example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features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notes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receipt image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expense date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expenses (rent, subscription)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2h1ljpqeb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Wishlist / Purchase Planning Module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tracks things you </w:t>
      </w:r>
      <w:r w:rsidDel="00000000" w:rsidR="00000000" w:rsidRPr="00000000">
        <w:rPr>
          <w:b w:val="1"/>
          <w:bCs w:val="1"/>
          <w:rtl w:val="0"/>
        </w:rPr>
        <w:t xml:space="preserve">want to buy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item to wishlist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of item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(Small → Big purchase)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purchased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move to completed list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progress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Buy Headphones – ₹2000 – Pending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Buy Laptop – ₹65000 – Pending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Buy Shoes – ₹1500 – Completed ✔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plpnkpj3u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Expense Visualization Module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visual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Pie chart → Expense by category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 chart → Monthly expenses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chart → Expense trend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 spending chart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spending category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daily spending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budget visualization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 you can use: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Chart.js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D3.js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hbe1vciga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Budget Alert Module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alerts for overspending.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when budget reaches 80%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when budget exceeded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reducing spending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⚠ You have spent 85% of your budget this month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oy3gzdmwk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Savings Tracking Module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how much money you saved.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savings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savings summary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goals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Income: ₹20,000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Spent: ₹15,000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Saved: ₹5,000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xccnlyoqq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Reports Module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financial reports.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report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report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 (PDF / Excel)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meib4o1wl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&amp; Filter Module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access to expenses.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category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date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price range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highest expense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m5542ioy9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Dashboard Module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page summary.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income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spending category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progress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chart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40tjm5plj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Recurring Payments Module (Advanced Feature)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fixed expenses.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 bill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adds every month.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ugzqupcy4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Smart Insights (Optional AI Feature)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make the project more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pattern detection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like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spend 40% of money on food.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Consider reducing restaurant expenses.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j64tj69rj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Features (Make project stand out)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if you want it to look </w:t>
      </w:r>
      <w:r w:rsidDel="00000000" w:rsidR="00000000" w:rsidRPr="00000000">
        <w:rPr>
          <w:b w:val="1"/>
          <w:bCs w:val="1"/>
          <w:rtl w:val="0"/>
        </w:rPr>
        <w:t xml:space="preserve">like a professional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/ Light mode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receipt OCR scanning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 currency support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expense input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email reports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