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F45D3" w14:textId="77777777" w:rsidR="00D54C8D" w:rsidRDefault="00F533BA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246F45D4" w14:textId="77777777" w:rsidR="00D54C8D" w:rsidRDefault="00F533B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46F45D5" w14:textId="77777777" w:rsidR="00D54C8D" w:rsidRDefault="00D54C8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4C8D" w14:paraId="246F45D8" w14:textId="77777777">
        <w:tc>
          <w:tcPr>
            <w:tcW w:w="4508" w:type="dxa"/>
          </w:tcPr>
          <w:p w14:paraId="246F45D6" w14:textId="77777777" w:rsidR="00D54C8D" w:rsidRDefault="00F533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46F45D7" w14:textId="37F3D46C" w:rsidR="00D54C8D" w:rsidRDefault="00D232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 w:rsidR="00F533BA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54C8D" w14:paraId="246F45DB" w14:textId="77777777">
        <w:tc>
          <w:tcPr>
            <w:tcW w:w="4508" w:type="dxa"/>
          </w:tcPr>
          <w:p w14:paraId="246F45D9" w14:textId="77777777" w:rsidR="00D54C8D" w:rsidRDefault="00F533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46F45DA" w14:textId="28736B35" w:rsidR="00D54C8D" w:rsidRDefault="00081021">
            <w:pPr>
              <w:rPr>
                <w:rFonts w:ascii="Calibri" w:eastAsia="Calibri" w:hAnsi="Calibri" w:cs="Calibri"/>
              </w:rPr>
            </w:pPr>
            <w:r w:rsidRPr="00081021">
              <w:rPr>
                <w:rFonts w:ascii="Calibri" w:eastAsia="Calibri" w:hAnsi="Calibri" w:cs="Calibri"/>
              </w:rPr>
              <w:t>LTVIP2025TMID32104</w:t>
            </w:r>
          </w:p>
        </w:tc>
      </w:tr>
      <w:tr w:rsidR="00D54C8D" w14:paraId="246F45DE" w14:textId="77777777">
        <w:tc>
          <w:tcPr>
            <w:tcW w:w="4508" w:type="dxa"/>
          </w:tcPr>
          <w:p w14:paraId="246F45DC" w14:textId="77777777" w:rsidR="00D54C8D" w:rsidRDefault="00F533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46F45DD" w14:textId="1348B0D6" w:rsidR="00D54C8D" w:rsidRDefault="00081021">
            <w:pPr>
              <w:rPr>
                <w:rFonts w:ascii="Calibri" w:eastAsia="Calibri" w:hAnsi="Calibri" w:cs="Calibri"/>
              </w:rPr>
            </w:pPr>
            <w:r w:rsidRPr="00081021">
              <w:rPr>
                <w:rFonts w:ascii="Calibri" w:eastAsia="Calibri" w:hAnsi="Calibri" w:cs="Calibri"/>
              </w:rPr>
              <w:t xml:space="preserve">sustainable smart city assistant using </w:t>
            </w:r>
            <w:proofErr w:type="spellStart"/>
            <w:r w:rsidRPr="00081021">
              <w:rPr>
                <w:rFonts w:ascii="Calibri" w:eastAsia="Calibri" w:hAnsi="Calibri" w:cs="Calibri"/>
              </w:rPr>
              <w:t>ibm</w:t>
            </w:r>
            <w:proofErr w:type="spellEnd"/>
            <w:r w:rsidRPr="00081021">
              <w:rPr>
                <w:rFonts w:ascii="Calibri" w:eastAsia="Calibri" w:hAnsi="Calibri" w:cs="Calibri"/>
              </w:rPr>
              <w:t xml:space="preserve"> granite </w:t>
            </w:r>
            <w:proofErr w:type="spellStart"/>
            <w:r w:rsidRPr="00081021">
              <w:rPr>
                <w:rFonts w:ascii="Calibri" w:eastAsia="Calibri" w:hAnsi="Calibri" w:cs="Calibri"/>
              </w:rPr>
              <w:t>llm</w:t>
            </w:r>
            <w:proofErr w:type="spellEnd"/>
          </w:p>
        </w:tc>
      </w:tr>
      <w:tr w:rsidR="00D54C8D" w14:paraId="246F45E1" w14:textId="77777777">
        <w:tc>
          <w:tcPr>
            <w:tcW w:w="4508" w:type="dxa"/>
          </w:tcPr>
          <w:p w14:paraId="246F45DF" w14:textId="77777777" w:rsidR="00D54C8D" w:rsidRDefault="00F533B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46F45E0" w14:textId="77777777" w:rsidR="00D54C8D" w:rsidRDefault="00D54C8D">
            <w:pPr>
              <w:rPr>
                <w:rFonts w:ascii="Calibri" w:eastAsia="Calibri" w:hAnsi="Calibri" w:cs="Calibri"/>
              </w:rPr>
            </w:pPr>
          </w:p>
        </w:tc>
      </w:tr>
    </w:tbl>
    <w:p w14:paraId="246F45E2" w14:textId="77777777" w:rsidR="00D54C8D" w:rsidRDefault="00D54C8D"/>
    <w:p w14:paraId="246F45E3" w14:textId="77777777" w:rsidR="00D54C8D" w:rsidRDefault="00F533BA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1750"/>
        <w:gridCol w:w="1841"/>
        <w:gridCol w:w="1977"/>
        <w:gridCol w:w="1782"/>
        <w:gridCol w:w="1170"/>
      </w:tblGrid>
      <w:tr w:rsidR="00FE66CE" w:rsidRPr="00FE66CE" w14:paraId="1DE784CC" w14:textId="77777777" w:rsidTr="00FE66CE">
        <w:tc>
          <w:tcPr>
            <w:tcW w:w="0" w:type="auto"/>
            <w:hideMark/>
          </w:tcPr>
          <w:p w14:paraId="513AF86E" w14:textId="77777777" w:rsidR="00FE66CE" w:rsidRPr="00FE66CE" w:rsidRDefault="00FE66CE" w:rsidP="00FE66CE">
            <w:pPr>
              <w:spacing w:line="276" w:lineRule="auto"/>
              <w:rPr>
                <w:b/>
                <w:bCs/>
                <w:lang w:val="en-IN"/>
              </w:rPr>
            </w:pPr>
            <w:r w:rsidRPr="00FE66CE">
              <w:rPr>
                <w:b/>
                <w:bCs/>
                <w:lang w:val="en-IN"/>
              </w:rPr>
              <w:t>Test Case ID</w:t>
            </w:r>
          </w:p>
        </w:tc>
        <w:tc>
          <w:tcPr>
            <w:tcW w:w="0" w:type="auto"/>
            <w:hideMark/>
          </w:tcPr>
          <w:p w14:paraId="5E597032" w14:textId="77777777" w:rsidR="00FE66CE" w:rsidRPr="00FE66CE" w:rsidRDefault="00FE66CE" w:rsidP="00FE66CE">
            <w:pPr>
              <w:spacing w:line="276" w:lineRule="auto"/>
              <w:rPr>
                <w:b/>
                <w:bCs/>
                <w:lang w:val="en-IN"/>
              </w:rPr>
            </w:pPr>
            <w:r w:rsidRPr="00FE66CE">
              <w:rPr>
                <w:b/>
                <w:bCs/>
                <w:lang w:val="en-IN"/>
              </w:rPr>
              <w:t>Scenario (What to test)</w:t>
            </w:r>
          </w:p>
        </w:tc>
        <w:tc>
          <w:tcPr>
            <w:tcW w:w="0" w:type="auto"/>
            <w:hideMark/>
          </w:tcPr>
          <w:p w14:paraId="28321F02" w14:textId="77777777" w:rsidR="00FE66CE" w:rsidRPr="00FE66CE" w:rsidRDefault="00FE66CE" w:rsidP="00FE66CE">
            <w:pPr>
              <w:spacing w:line="276" w:lineRule="auto"/>
              <w:rPr>
                <w:b/>
                <w:bCs/>
                <w:lang w:val="en-IN"/>
              </w:rPr>
            </w:pPr>
            <w:r w:rsidRPr="00FE66CE">
              <w:rPr>
                <w:b/>
                <w:bCs/>
                <w:lang w:val="en-IN"/>
              </w:rPr>
              <w:t>Test Steps (How to test)</w:t>
            </w:r>
          </w:p>
        </w:tc>
        <w:tc>
          <w:tcPr>
            <w:tcW w:w="0" w:type="auto"/>
            <w:hideMark/>
          </w:tcPr>
          <w:p w14:paraId="25DC5856" w14:textId="77777777" w:rsidR="00FE66CE" w:rsidRPr="00FE66CE" w:rsidRDefault="00FE66CE" w:rsidP="00FE66CE">
            <w:pPr>
              <w:spacing w:line="276" w:lineRule="auto"/>
              <w:rPr>
                <w:b/>
                <w:bCs/>
                <w:lang w:val="en-IN"/>
              </w:rPr>
            </w:pPr>
            <w:r w:rsidRPr="00FE66CE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hideMark/>
          </w:tcPr>
          <w:p w14:paraId="11358F19" w14:textId="77777777" w:rsidR="00FE66CE" w:rsidRPr="00FE66CE" w:rsidRDefault="00FE66CE" w:rsidP="00FE66CE">
            <w:pPr>
              <w:spacing w:line="276" w:lineRule="auto"/>
              <w:rPr>
                <w:b/>
                <w:bCs/>
                <w:lang w:val="en-IN"/>
              </w:rPr>
            </w:pPr>
            <w:r w:rsidRPr="00FE66CE">
              <w:rPr>
                <w:b/>
                <w:bCs/>
                <w:lang w:val="en-IN"/>
              </w:rPr>
              <w:t>Actual Result</w:t>
            </w:r>
          </w:p>
        </w:tc>
        <w:tc>
          <w:tcPr>
            <w:tcW w:w="0" w:type="auto"/>
            <w:hideMark/>
          </w:tcPr>
          <w:p w14:paraId="4EBF59DE" w14:textId="77777777" w:rsidR="00FE66CE" w:rsidRPr="00FE66CE" w:rsidRDefault="00FE66CE" w:rsidP="00FE66CE">
            <w:pPr>
              <w:spacing w:line="276" w:lineRule="auto"/>
              <w:rPr>
                <w:b/>
                <w:bCs/>
                <w:lang w:val="en-IN"/>
              </w:rPr>
            </w:pPr>
            <w:r w:rsidRPr="00FE66CE">
              <w:rPr>
                <w:b/>
                <w:bCs/>
                <w:lang w:val="en-IN"/>
              </w:rPr>
              <w:t>Pass/Fail</w:t>
            </w:r>
          </w:p>
        </w:tc>
      </w:tr>
      <w:tr w:rsidR="00FE66CE" w:rsidRPr="00FE66CE" w14:paraId="393542E6" w14:textId="77777777" w:rsidTr="00FE66CE">
        <w:tc>
          <w:tcPr>
            <w:tcW w:w="0" w:type="auto"/>
            <w:hideMark/>
          </w:tcPr>
          <w:p w14:paraId="55DE5635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FT-01</w:t>
            </w:r>
          </w:p>
        </w:tc>
        <w:tc>
          <w:tcPr>
            <w:tcW w:w="0" w:type="auto"/>
            <w:hideMark/>
          </w:tcPr>
          <w:p w14:paraId="4D9E0FC3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Text Input Validation (e.g., chat, eco tip)</w:t>
            </w:r>
          </w:p>
        </w:tc>
        <w:tc>
          <w:tcPr>
            <w:tcW w:w="0" w:type="auto"/>
            <w:hideMark/>
          </w:tcPr>
          <w:p w14:paraId="43CF83E1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Enter valid and invalid prompts into chat/eco tips input field</w:t>
            </w:r>
          </w:p>
        </w:tc>
        <w:tc>
          <w:tcPr>
            <w:tcW w:w="0" w:type="auto"/>
            <w:hideMark/>
          </w:tcPr>
          <w:p w14:paraId="0B0338FD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Valid prompts accepted; invalid or empty prompts show error</w:t>
            </w:r>
          </w:p>
        </w:tc>
        <w:tc>
          <w:tcPr>
            <w:tcW w:w="0" w:type="auto"/>
            <w:hideMark/>
          </w:tcPr>
          <w:p w14:paraId="15AE0B1E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Valid inputs accepted; empty prompt handled with toast error</w:t>
            </w:r>
          </w:p>
        </w:tc>
        <w:tc>
          <w:tcPr>
            <w:tcW w:w="0" w:type="auto"/>
            <w:hideMark/>
          </w:tcPr>
          <w:p w14:paraId="50ED4322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  <w:tr w:rsidR="00FE66CE" w:rsidRPr="00FE66CE" w14:paraId="4D464FA0" w14:textId="77777777" w:rsidTr="00FE66CE">
        <w:tc>
          <w:tcPr>
            <w:tcW w:w="0" w:type="auto"/>
            <w:hideMark/>
          </w:tcPr>
          <w:p w14:paraId="4B543956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FT-02</w:t>
            </w:r>
          </w:p>
        </w:tc>
        <w:tc>
          <w:tcPr>
            <w:tcW w:w="0" w:type="auto"/>
            <w:hideMark/>
          </w:tcPr>
          <w:p w14:paraId="79287287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Number Input Validation (e.g., KPI forecasting)</w:t>
            </w:r>
          </w:p>
        </w:tc>
        <w:tc>
          <w:tcPr>
            <w:tcW w:w="0" w:type="auto"/>
            <w:hideMark/>
          </w:tcPr>
          <w:p w14:paraId="1FBEA087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Upload CSV with numerical values, include incorrect data type</w:t>
            </w:r>
          </w:p>
        </w:tc>
        <w:tc>
          <w:tcPr>
            <w:tcW w:w="0" w:type="auto"/>
            <w:hideMark/>
          </w:tcPr>
          <w:p w14:paraId="6F211BB4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Accepts valid data; flags incorrect format</w:t>
            </w:r>
          </w:p>
        </w:tc>
        <w:tc>
          <w:tcPr>
            <w:tcW w:w="0" w:type="auto"/>
            <w:hideMark/>
          </w:tcPr>
          <w:p w14:paraId="6430BF3A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Invalid rows flagged, forecast shown for valid rows</w:t>
            </w:r>
          </w:p>
        </w:tc>
        <w:tc>
          <w:tcPr>
            <w:tcW w:w="0" w:type="auto"/>
            <w:hideMark/>
          </w:tcPr>
          <w:p w14:paraId="3D24F135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  <w:tr w:rsidR="00FE66CE" w:rsidRPr="00FE66CE" w14:paraId="2B45CB45" w14:textId="77777777" w:rsidTr="00FE66CE">
        <w:tc>
          <w:tcPr>
            <w:tcW w:w="0" w:type="auto"/>
            <w:hideMark/>
          </w:tcPr>
          <w:p w14:paraId="1D699102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FT-03</w:t>
            </w:r>
          </w:p>
        </w:tc>
        <w:tc>
          <w:tcPr>
            <w:tcW w:w="0" w:type="auto"/>
            <w:hideMark/>
          </w:tcPr>
          <w:p w14:paraId="75ECB212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Content Generation (e.g., eco tips, city reports)</w:t>
            </w:r>
          </w:p>
        </w:tc>
        <w:tc>
          <w:tcPr>
            <w:tcW w:w="0" w:type="auto"/>
            <w:hideMark/>
          </w:tcPr>
          <w:p w14:paraId="14784D29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Submit topic or KPI data to generate content</w:t>
            </w:r>
          </w:p>
        </w:tc>
        <w:tc>
          <w:tcPr>
            <w:tcW w:w="0" w:type="auto"/>
            <w:hideMark/>
          </w:tcPr>
          <w:p w14:paraId="6634D1AB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Content generated as per module logic</w:t>
            </w:r>
          </w:p>
        </w:tc>
        <w:tc>
          <w:tcPr>
            <w:tcW w:w="0" w:type="auto"/>
            <w:hideMark/>
          </w:tcPr>
          <w:p w14:paraId="135C7AAB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 xml:space="preserve">Accurate eco tips and reports generated via </w:t>
            </w:r>
            <w:proofErr w:type="spellStart"/>
            <w:r w:rsidRPr="00FE66CE">
              <w:rPr>
                <w:lang w:val="en-IN"/>
              </w:rPr>
              <w:t>Watsonx</w:t>
            </w:r>
            <w:proofErr w:type="spellEnd"/>
          </w:p>
        </w:tc>
        <w:tc>
          <w:tcPr>
            <w:tcW w:w="0" w:type="auto"/>
            <w:hideMark/>
          </w:tcPr>
          <w:p w14:paraId="5DDABB06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  <w:tr w:rsidR="00FE66CE" w:rsidRPr="00FE66CE" w14:paraId="413FBBFA" w14:textId="77777777" w:rsidTr="00FE66CE">
        <w:tc>
          <w:tcPr>
            <w:tcW w:w="0" w:type="auto"/>
            <w:hideMark/>
          </w:tcPr>
          <w:p w14:paraId="2F93D3BC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FT-04</w:t>
            </w:r>
          </w:p>
        </w:tc>
        <w:tc>
          <w:tcPr>
            <w:tcW w:w="0" w:type="auto"/>
            <w:hideMark/>
          </w:tcPr>
          <w:p w14:paraId="552E9994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API Connection Check</w:t>
            </w:r>
          </w:p>
        </w:tc>
        <w:tc>
          <w:tcPr>
            <w:tcW w:w="0" w:type="auto"/>
            <w:hideMark/>
          </w:tcPr>
          <w:p w14:paraId="77C6AB23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 xml:space="preserve">Call IBM </w:t>
            </w:r>
            <w:proofErr w:type="spellStart"/>
            <w:r w:rsidRPr="00FE66CE">
              <w:rPr>
                <w:lang w:val="en-IN"/>
              </w:rPr>
              <w:t>Watsonx</w:t>
            </w:r>
            <w:proofErr w:type="spellEnd"/>
            <w:r w:rsidRPr="00FE66CE">
              <w:rPr>
                <w:lang w:val="en-IN"/>
              </w:rPr>
              <w:t xml:space="preserve"> &amp; Pinecone using env credentials</w:t>
            </w:r>
          </w:p>
        </w:tc>
        <w:tc>
          <w:tcPr>
            <w:tcW w:w="0" w:type="auto"/>
            <w:hideMark/>
          </w:tcPr>
          <w:p w14:paraId="1BA05EE5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Model/API responds with expected output</w:t>
            </w:r>
          </w:p>
        </w:tc>
        <w:tc>
          <w:tcPr>
            <w:tcW w:w="0" w:type="auto"/>
            <w:hideMark/>
          </w:tcPr>
          <w:p w14:paraId="7265305C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Granite LLM and Pinecone API returned correct outputs</w:t>
            </w:r>
          </w:p>
        </w:tc>
        <w:tc>
          <w:tcPr>
            <w:tcW w:w="0" w:type="auto"/>
            <w:hideMark/>
          </w:tcPr>
          <w:p w14:paraId="2EFD29F7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  <w:tr w:rsidR="00FE66CE" w:rsidRPr="00FE66CE" w14:paraId="408BFC4C" w14:textId="77777777" w:rsidTr="00FE66CE">
        <w:tc>
          <w:tcPr>
            <w:tcW w:w="0" w:type="auto"/>
            <w:hideMark/>
          </w:tcPr>
          <w:p w14:paraId="451B3817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PT-01</w:t>
            </w:r>
          </w:p>
        </w:tc>
        <w:tc>
          <w:tcPr>
            <w:tcW w:w="0" w:type="auto"/>
            <w:hideMark/>
          </w:tcPr>
          <w:p w14:paraId="4043B521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Response Time Test</w:t>
            </w:r>
          </w:p>
        </w:tc>
        <w:tc>
          <w:tcPr>
            <w:tcW w:w="0" w:type="auto"/>
            <w:hideMark/>
          </w:tcPr>
          <w:p w14:paraId="0088869D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Time content generation (chat, report)</w:t>
            </w:r>
          </w:p>
        </w:tc>
        <w:tc>
          <w:tcPr>
            <w:tcW w:w="0" w:type="auto"/>
            <w:hideMark/>
          </w:tcPr>
          <w:p w14:paraId="10A0DD6D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Response within 3–4 seconds</w:t>
            </w:r>
          </w:p>
        </w:tc>
        <w:tc>
          <w:tcPr>
            <w:tcW w:w="0" w:type="auto"/>
            <w:hideMark/>
          </w:tcPr>
          <w:p w14:paraId="065B4E68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Avg. time: 2.8 seconds (chat), 3.2 seconds (report)</w:t>
            </w:r>
          </w:p>
        </w:tc>
        <w:tc>
          <w:tcPr>
            <w:tcW w:w="0" w:type="auto"/>
            <w:hideMark/>
          </w:tcPr>
          <w:p w14:paraId="77DBA669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  <w:tr w:rsidR="00FE66CE" w:rsidRPr="00FE66CE" w14:paraId="4DADB6B4" w14:textId="77777777" w:rsidTr="00FE66CE">
        <w:tc>
          <w:tcPr>
            <w:tcW w:w="0" w:type="auto"/>
            <w:hideMark/>
          </w:tcPr>
          <w:p w14:paraId="555AD24A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PT-02</w:t>
            </w:r>
          </w:p>
        </w:tc>
        <w:tc>
          <w:tcPr>
            <w:tcW w:w="0" w:type="auto"/>
            <w:hideMark/>
          </w:tcPr>
          <w:p w14:paraId="18424331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API Speed Test</w:t>
            </w:r>
          </w:p>
        </w:tc>
        <w:tc>
          <w:tcPr>
            <w:tcW w:w="0" w:type="auto"/>
            <w:hideMark/>
          </w:tcPr>
          <w:p w14:paraId="41186E44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Run concurrent chat/report queries</w:t>
            </w:r>
          </w:p>
        </w:tc>
        <w:tc>
          <w:tcPr>
            <w:tcW w:w="0" w:type="auto"/>
            <w:hideMark/>
          </w:tcPr>
          <w:p w14:paraId="614AFAC5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No crashes, stable performance</w:t>
            </w:r>
          </w:p>
        </w:tc>
        <w:tc>
          <w:tcPr>
            <w:tcW w:w="0" w:type="auto"/>
            <w:hideMark/>
          </w:tcPr>
          <w:p w14:paraId="14835021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Handled multiple requests with consistent timing</w:t>
            </w:r>
          </w:p>
        </w:tc>
        <w:tc>
          <w:tcPr>
            <w:tcW w:w="0" w:type="auto"/>
            <w:hideMark/>
          </w:tcPr>
          <w:p w14:paraId="0CA5BF6F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  <w:tr w:rsidR="00FE66CE" w:rsidRPr="00FE66CE" w14:paraId="5B066F1E" w14:textId="77777777" w:rsidTr="00FE66CE">
        <w:tc>
          <w:tcPr>
            <w:tcW w:w="0" w:type="auto"/>
            <w:hideMark/>
          </w:tcPr>
          <w:p w14:paraId="1C46E5C5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lastRenderedPageBreak/>
              <w:t>PT-03</w:t>
            </w:r>
          </w:p>
        </w:tc>
        <w:tc>
          <w:tcPr>
            <w:tcW w:w="0" w:type="auto"/>
            <w:hideMark/>
          </w:tcPr>
          <w:p w14:paraId="66E969E4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File Upload Load Test (e.g., CSV, PDFs)</w:t>
            </w:r>
          </w:p>
        </w:tc>
        <w:tc>
          <w:tcPr>
            <w:tcW w:w="0" w:type="auto"/>
            <w:hideMark/>
          </w:tcPr>
          <w:p w14:paraId="239039EE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Upload large and multiple input files</w:t>
            </w:r>
          </w:p>
        </w:tc>
        <w:tc>
          <w:tcPr>
            <w:tcW w:w="0" w:type="auto"/>
            <w:hideMark/>
          </w:tcPr>
          <w:p w14:paraId="6F0B1ABA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No crashing, proper parsing</w:t>
            </w:r>
          </w:p>
        </w:tc>
        <w:tc>
          <w:tcPr>
            <w:tcW w:w="0" w:type="auto"/>
            <w:hideMark/>
          </w:tcPr>
          <w:p w14:paraId="180D456A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System processed valid files; errors shown for corrupt ones</w:t>
            </w:r>
          </w:p>
        </w:tc>
        <w:tc>
          <w:tcPr>
            <w:tcW w:w="0" w:type="auto"/>
            <w:hideMark/>
          </w:tcPr>
          <w:p w14:paraId="502CA017" w14:textId="77777777" w:rsidR="00FE66CE" w:rsidRPr="00FE66CE" w:rsidRDefault="00FE66CE" w:rsidP="00FE66CE">
            <w:pPr>
              <w:spacing w:line="276" w:lineRule="auto"/>
              <w:rPr>
                <w:lang w:val="en-IN"/>
              </w:rPr>
            </w:pPr>
            <w:r w:rsidRPr="00FE66CE">
              <w:rPr>
                <w:lang w:val="en-IN"/>
              </w:rPr>
              <w:t>Pass</w:t>
            </w:r>
          </w:p>
        </w:tc>
      </w:tr>
    </w:tbl>
    <w:p w14:paraId="246F461C" w14:textId="77777777" w:rsidR="00D54C8D" w:rsidRDefault="00D54C8D"/>
    <w:p w14:paraId="246F461D" w14:textId="77777777" w:rsidR="00D54C8D" w:rsidRDefault="00D54C8D"/>
    <w:sectPr w:rsidR="00D54C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C8D"/>
    <w:rsid w:val="00081021"/>
    <w:rsid w:val="00334659"/>
    <w:rsid w:val="00D23289"/>
    <w:rsid w:val="00D54C8D"/>
    <w:rsid w:val="00F533BA"/>
    <w:rsid w:val="00F85C39"/>
    <w:rsid w:val="00F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45D3"/>
  <w15:docId w15:val="{EA7E0289-96F9-4ADE-8032-9D0569A0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E66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Kondapalli</dc:creator>
  <cp:lastModifiedBy>Hemanth Kondapalli</cp:lastModifiedBy>
  <cp:revision>2</cp:revision>
  <dcterms:created xsi:type="dcterms:W3CDTF">2025-06-27T12:36:00Z</dcterms:created>
  <dcterms:modified xsi:type="dcterms:W3CDTF">2025-06-27T12:36:00Z</dcterms:modified>
</cp:coreProperties>
</file>