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34B50" w14:textId="77777777" w:rsidR="00BC2E4B" w:rsidRDefault="00C837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F934B51" w14:textId="77777777" w:rsidR="00BC2E4B" w:rsidRDefault="00C837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F934B52" w14:textId="77777777" w:rsidR="00BC2E4B" w:rsidRDefault="00BC2E4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2E4B" w14:paraId="2F934B55" w14:textId="77777777">
        <w:tc>
          <w:tcPr>
            <w:tcW w:w="4508" w:type="dxa"/>
          </w:tcPr>
          <w:p w14:paraId="2F934B53" w14:textId="77777777" w:rsidR="00BC2E4B" w:rsidRDefault="00C83701">
            <w:r>
              <w:t>Date</w:t>
            </w:r>
          </w:p>
        </w:tc>
        <w:tc>
          <w:tcPr>
            <w:tcW w:w="4843" w:type="dxa"/>
          </w:tcPr>
          <w:p w14:paraId="2F934B54" w14:textId="7DEBD24E" w:rsidR="00BC2E4B" w:rsidRDefault="00D43018">
            <w:r>
              <w:t xml:space="preserve">26 </w:t>
            </w:r>
            <w:proofErr w:type="spellStart"/>
            <w:r>
              <w:t>june</w:t>
            </w:r>
            <w:proofErr w:type="spellEnd"/>
            <w:r w:rsidR="00C83701">
              <w:t xml:space="preserve"> 2025</w:t>
            </w:r>
          </w:p>
        </w:tc>
      </w:tr>
      <w:tr w:rsidR="00BC2E4B" w14:paraId="2F934B58" w14:textId="77777777">
        <w:tc>
          <w:tcPr>
            <w:tcW w:w="4508" w:type="dxa"/>
          </w:tcPr>
          <w:p w14:paraId="2F934B56" w14:textId="77777777" w:rsidR="00BC2E4B" w:rsidRDefault="00C83701">
            <w:r>
              <w:t>Team ID</w:t>
            </w:r>
          </w:p>
        </w:tc>
        <w:tc>
          <w:tcPr>
            <w:tcW w:w="4843" w:type="dxa"/>
          </w:tcPr>
          <w:p w14:paraId="2F934B57" w14:textId="5314290F" w:rsidR="00BC2E4B" w:rsidRDefault="00FC1D33">
            <w:r w:rsidRPr="00FC1D33">
              <w:t>LTVIP2025TMID32104</w:t>
            </w:r>
          </w:p>
        </w:tc>
      </w:tr>
      <w:tr w:rsidR="00BC2E4B" w14:paraId="2F934B5B" w14:textId="77777777">
        <w:tc>
          <w:tcPr>
            <w:tcW w:w="4508" w:type="dxa"/>
          </w:tcPr>
          <w:p w14:paraId="2F934B59" w14:textId="77777777" w:rsidR="00BC2E4B" w:rsidRDefault="00C83701">
            <w:r>
              <w:t>Project Name</w:t>
            </w:r>
          </w:p>
        </w:tc>
        <w:tc>
          <w:tcPr>
            <w:tcW w:w="4843" w:type="dxa"/>
          </w:tcPr>
          <w:p w14:paraId="2F934B5A" w14:textId="336CDDC6" w:rsidR="00BC2E4B" w:rsidRDefault="00FC1D33">
            <w:r w:rsidRPr="00FC1D33">
              <w:t xml:space="preserve">sustainable smart city assistant using </w:t>
            </w:r>
            <w:proofErr w:type="spellStart"/>
            <w:r w:rsidRPr="00FC1D33">
              <w:t>ibm</w:t>
            </w:r>
            <w:proofErr w:type="spellEnd"/>
            <w:r w:rsidRPr="00FC1D33">
              <w:t xml:space="preserve"> granite </w:t>
            </w:r>
            <w:proofErr w:type="spellStart"/>
            <w:r w:rsidRPr="00FC1D33">
              <w:t>llm</w:t>
            </w:r>
            <w:proofErr w:type="spellEnd"/>
          </w:p>
        </w:tc>
      </w:tr>
      <w:tr w:rsidR="00BC2E4B" w14:paraId="2F934B5E" w14:textId="77777777">
        <w:tc>
          <w:tcPr>
            <w:tcW w:w="4508" w:type="dxa"/>
          </w:tcPr>
          <w:p w14:paraId="2F934B5C" w14:textId="77777777" w:rsidR="00BC2E4B" w:rsidRDefault="00C83701">
            <w:r>
              <w:t>Maximum Marks</w:t>
            </w:r>
          </w:p>
        </w:tc>
        <w:tc>
          <w:tcPr>
            <w:tcW w:w="4843" w:type="dxa"/>
          </w:tcPr>
          <w:p w14:paraId="2F934B5D" w14:textId="77777777" w:rsidR="00BC2E4B" w:rsidRDefault="00C83701">
            <w:r>
              <w:t>4 Marks</w:t>
            </w:r>
          </w:p>
        </w:tc>
      </w:tr>
    </w:tbl>
    <w:p w14:paraId="2F934B5F" w14:textId="77777777" w:rsidR="00BC2E4B" w:rsidRDefault="00BC2E4B">
      <w:pPr>
        <w:rPr>
          <w:b/>
        </w:rPr>
      </w:pPr>
    </w:p>
    <w:p w14:paraId="2F934B60" w14:textId="77777777" w:rsidR="00BC2E4B" w:rsidRDefault="00C83701">
      <w:pPr>
        <w:rPr>
          <w:b/>
        </w:rPr>
      </w:pPr>
      <w:r>
        <w:rPr>
          <w:b/>
        </w:rP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679"/>
        <w:gridCol w:w="5615"/>
      </w:tblGrid>
      <w:tr w:rsidR="00FC1D33" w:rsidRPr="00FC1D33" w14:paraId="2E7DE97D" w14:textId="77777777" w:rsidTr="00FC1D33">
        <w:tc>
          <w:tcPr>
            <w:tcW w:w="0" w:type="auto"/>
            <w:hideMark/>
          </w:tcPr>
          <w:p w14:paraId="3EE9B14B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 No.</w:t>
            </w:r>
          </w:p>
        </w:tc>
        <w:tc>
          <w:tcPr>
            <w:tcW w:w="0" w:type="auto"/>
            <w:hideMark/>
          </w:tcPr>
          <w:p w14:paraId="26435AF2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Functional Requirement (Epic)</w:t>
            </w:r>
          </w:p>
        </w:tc>
        <w:tc>
          <w:tcPr>
            <w:tcW w:w="0" w:type="auto"/>
            <w:hideMark/>
          </w:tcPr>
          <w:p w14:paraId="0104C172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Sub Requirement (Story / Sub-Task)</w:t>
            </w:r>
          </w:p>
        </w:tc>
      </w:tr>
      <w:tr w:rsidR="00FC1D33" w:rsidRPr="00FC1D33" w14:paraId="287C99CE" w14:textId="77777777" w:rsidTr="00FC1D33">
        <w:tc>
          <w:tcPr>
            <w:tcW w:w="0" w:type="auto"/>
            <w:hideMark/>
          </w:tcPr>
          <w:p w14:paraId="2F73274B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FR-1</w:t>
            </w:r>
          </w:p>
        </w:tc>
        <w:tc>
          <w:tcPr>
            <w:tcW w:w="0" w:type="auto"/>
            <w:hideMark/>
          </w:tcPr>
          <w:p w14:paraId="6FB74724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Policy Document Summarization</w:t>
            </w:r>
          </w:p>
        </w:tc>
        <w:tc>
          <w:tcPr>
            <w:tcW w:w="0" w:type="auto"/>
            <w:hideMark/>
          </w:tcPr>
          <w:p w14:paraId="65311EEF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Upload document → Summarize using IBM Granite LLM</w:t>
            </w:r>
          </w:p>
        </w:tc>
      </w:tr>
      <w:tr w:rsidR="00FC1D33" w:rsidRPr="00FC1D33" w14:paraId="4F217281" w14:textId="77777777" w:rsidTr="00FC1D33">
        <w:tc>
          <w:tcPr>
            <w:tcW w:w="0" w:type="auto"/>
            <w:hideMark/>
          </w:tcPr>
          <w:p w14:paraId="4F254BA7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FR-2</w:t>
            </w:r>
          </w:p>
        </w:tc>
        <w:tc>
          <w:tcPr>
            <w:tcW w:w="0" w:type="auto"/>
            <w:hideMark/>
          </w:tcPr>
          <w:p w14:paraId="64D41B02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Citizen Feedback Collection</w:t>
            </w:r>
          </w:p>
        </w:tc>
        <w:tc>
          <w:tcPr>
            <w:tcW w:w="0" w:type="auto"/>
            <w:hideMark/>
          </w:tcPr>
          <w:p w14:paraId="381D17A9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 xml:space="preserve">Form-based input → Categorized logging via </w:t>
            </w:r>
            <w:proofErr w:type="spellStart"/>
            <w:r w:rsidRPr="00FC1D33">
              <w:t>FastAPI</w:t>
            </w:r>
            <w:proofErr w:type="spellEnd"/>
          </w:p>
        </w:tc>
      </w:tr>
      <w:tr w:rsidR="00FC1D33" w:rsidRPr="00FC1D33" w14:paraId="7BD0B2AC" w14:textId="77777777" w:rsidTr="00FC1D33">
        <w:tc>
          <w:tcPr>
            <w:tcW w:w="0" w:type="auto"/>
            <w:hideMark/>
          </w:tcPr>
          <w:p w14:paraId="51329CF9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FR-3</w:t>
            </w:r>
          </w:p>
        </w:tc>
        <w:tc>
          <w:tcPr>
            <w:tcW w:w="0" w:type="auto"/>
            <w:hideMark/>
          </w:tcPr>
          <w:p w14:paraId="1DBCDBB1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KPI Forecasting</w:t>
            </w:r>
          </w:p>
        </w:tc>
        <w:tc>
          <w:tcPr>
            <w:tcW w:w="0" w:type="auto"/>
            <w:hideMark/>
          </w:tcPr>
          <w:p w14:paraId="7144E9F8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Upload KPI CSV → Forecast water/energy consumption using ML</w:t>
            </w:r>
          </w:p>
        </w:tc>
      </w:tr>
      <w:tr w:rsidR="00FC1D33" w:rsidRPr="00FC1D33" w14:paraId="76467AE1" w14:textId="77777777" w:rsidTr="00FC1D33">
        <w:tc>
          <w:tcPr>
            <w:tcW w:w="0" w:type="auto"/>
            <w:hideMark/>
          </w:tcPr>
          <w:p w14:paraId="106359C3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FR-4</w:t>
            </w:r>
          </w:p>
        </w:tc>
        <w:tc>
          <w:tcPr>
            <w:tcW w:w="0" w:type="auto"/>
            <w:hideMark/>
          </w:tcPr>
          <w:p w14:paraId="4E774942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Eco Tips Generation</w:t>
            </w:r>
          </w:p>
        </w:tc>
        <w:tc>
          <w:tcPr>
            <w:tcW w:w="0" w:type="auto"/>
            <w:hideMark/>
          </w:tcPr>
          <w:p w14:paraId="51424463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Keyword input → Generate eco-friendly tips via AI</w:t>
            </w:r>
          </w:p>
        </w:tc>
      </w:tr>
      <w:tr w:rsidR="00FC1D33" w:rsidRPr="00FC1D33" w14:paraId="08C39D50" w14:textId="77777777" w:rsidTr="00FC1D33">
        <w:tc>
          <w:tcPr>
            <w:tcW w:w="0" w:type="auto"/>
            <w:hideMark/>
          </w:tcPr>
          <w:p w14:paraId="08E4FFAE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FR-5</w:t>
            </w:r>
          </w:p>
        </w:tc>
        <w:tc>
          <w:tcPr>
            <w:tcW w:w="0" w:type="auto"/>
            <w:hideMark/>
          </w:tcPr>
          <w:p w14:paraId="54316617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Anomaly Detection</w:t>
            </w:r>
          </w:p>
        </w:tc>
        <w:tc>
          <w:tcPr>
            <w:tcW w:w="0" w:type="auto"/>
            <w:hideMark/>
          </w:tcPr>
          <w:p w14:paraId="06265CD2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Upload CSV → Flag abnormal spikes in KPIs</w:t>
            </w:r>
          </w:p>
        </w:tc>
      </w:tr>
      <w:tr w:rsidR="00FC1D33" w:rsidRPr="00FC1D33" w14:paraId="1F115305" w14:textId="77777777" w:rsidTr="00FC1D33">
        <w:tc>
          <w:tcPr>
            <w:tcW w:w="0" w:type="auto"/>
            <w:hideMark/>
          </w:tcPr>
          <w:p w14:paraId="5376C24E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FR-6</w:t>
            </w:r>
          </w:p>
        </w:tc>
        <w:tc>
          <w:tcPr>
            <w:tcW w:w="0" w:type="auto"/>
            <w:hideMark/>
          </w:tcPr>
          <w:p w14:paraId="0E0905AD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Chat Assistant</w:t>
            </w:r>
          </w:p>
        </w:tc>
        <w:tc>
          <w:tcPr>
            <w:tcW w:w="0" w:type="auto"/>
            <w:hideMark/>
          </w:tcPr>
          <w:p w14:paraId="0B2B8170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Ask sustainability questions → Get real-time answers from IBM Granite LLM</w:t>
            </w:r>
          </w:p>
        </w:tc>
      </w:tr>
      <w:tr w:rsidR="00FC1D33" w:rsidRPr="00FC1D33" w14:paraId="031BE39B" w14:textId="77777777" w:rsidTr="00FC1D33">
        <w:tc>
          <w:tcPr>
            <w:tcW w:w="0" w:type="auto"/>
            <w:hideMark/>
          </w:tcPr>
          <w:p w14:paraId="76AABC88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FR-7</w:t>
            </w:r>
          </w:p>
        </w:tc>
        <w:tc>
          <w:tcPr>
            <w:tcW w:w="0" w:type="auto"/>
            <w:hideMark/>
          </w:tcPr>
          <w:p w14:paraId="0F0FA5D2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Semantic Policy Search</w:t>
            </w:r>
          </w:p>
        </w:tc>
        <w:tc>
          <w:tcPr>
            <w:tcW w:w="0" w:type="auto"/>
            <w:hideMark/>
          </w:tcPr>
          <w:p w14:paraId="665918DE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Search policy content → Retrieve top matches using Pinecone semantic search</w:t>
            </w:r>
          </w:p>
        </w:tc>
      </w:tr>
      <w:tr w:rsidR="00FC1D33" w:rsidRPr="00FC1D33" w14:paraId="2EE0679F" w14:textId="77777777" w:rsidTr="00FC1D33">
        <w:trPr>
          <w:trHeight w:val="38"/>
        </w:trPr>
        <w:tc>
          <w:tcPr>
            <w:tcW w:w="0" w:type="auto"/>
            <w:hideMark/>
          </w:tcPr>
          <w:p w14:paraId="5FF75473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FR-8</w:t>
            </w:r>
          </w:p>
        </w:tc>
        <w:tc>
          <w:tcPr>
            <w:tcW w:w="0" w:type="auto"/>
            <w:hideMark/>
          </w:tcPr>
          <w:p w14:paraId="2E6FA0E3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Sustainability Report Generation</w:t>
            </w:r>
          </w:p>
        </w:tc>
        <w:tc>
          <w:tcPr>
            <w:tcW w:w="0" w:type="auto"/>
            <w:hideMark/>
          </w:tcPr>
          <w:p w14:paraId="0B7BFE88" w14:textId="77777777" w:rsidR="00FC1D33" w:rsidRPr="00FC1D33" w:rsidRDefault="00FC1D33" w:rsidP="00FC1D33">
            <w:pPr>
              <w:spacing w:after="160" w:line="259" w:lineRule="auto"/>
            </w:pPr>
            <w:r w:rsidRPr="00FC1D33">
              <w:t>Upload KPI data → Generate formatted city report in Markdown/PDF</w:t>
            </w:r>
          </w:p>
        </w:tc>
      </w:tr>
    </w:tbl>
    <w:p w14:paraId="2F934B82" w14:textId="77777777" w:rsidR="00BC2E4B" w:rsidRDefault="00BC2E4B">
      <w:pPr>
        <w:rPr>
          <w:b/>
        </w:rPr>
      </w:pPr>
    </w:p>
    <w:p w14:paraId="2F934B83" w14:textId="77777777" w:rsidR="00BC2E4B" w:rsidRDefault="00BC2E4B">
      <w:pPr>
        <w:rPr>
          <w:b/>
        </w:rPr>
      </w:pPr>
    </w:p>
    <w:p w14:paraId="2F934B84" w14:textId="77777777" w:rsidR="00BC2E4B" w:rsidRDefault="00C83701">
      <w:pPr>
        <w:rPr>
          <w:b/>
        </w:rPr>
      </w:pPr>
      <w:r>
        <w:rPr>
          <w:b/>
        </w:rPr>
        <w:t>Non-functional Requirements:</w:t>
      </w:r>
    </w:p>
    <w:p w14:paraId="2F934B85" w14:textId="77777777" w:rsidR="00BC2E4B" w:rsidRDefault="00C83701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2614"/>
        <w:gridCol w:w="5499"/>
      </w:tblGrid>
      <w:tr w:rsidR="008472F8" w:rsidRPr="008472F8" w14:paraId="3E8BAD8F" w14:textId="77777777" w:rsidTr="008472F8">
        <w:tc>
          <w:tcPr>
            <w:tcW w:w="0" w:type="auto"/>
            <w:hideMark/>
          </w:tcPr>
          <w:p w14:paraId="4E677577" w14:textId="77777777" w:rsidR="008472F8" w:rsidRPr="008472F8" w:rsidRDefault="008472F8" w:rsidP="008472F8">
            <w:pPr>
              <w:spacing w:after="160" w:line="259" w:lineRule="auto"/>
              <w:rPr>
                <w:b/>
                <w:bCs/>
              </w:rPr>
            </w:pPr>
            <w:r w:rsidRPr="008472F8">
              <w:rPr>
                <w:b/>
                <w:bCs/>
              </w:rPr>
              <w:t>NFR No.</w:t>
            </w:r>
          </w:p>
        </w:tc>
        <w:tc>
          <w:tcPr>
            <w:tcW w:w="0" w:type="auto"/>
            <w:hideMark/>
          </w:tcPr>
          <w:p w14:paraId="72122367" w14:textId="77777777" w:rsidR="008472F8" w:rsidRPr="008472F8" w:rsidRDefault="008472F8" w:rsidP="008472F8">
            <w:pPr>
              <w:spacing w:after="160" w:line="259" w:lineRule="auto"/>
              <w:rPr>
                <w:b/>
                <w:bCs/>
              </w:rPr>
            </w:pPr>
            <w:r w:rsidRPr="008472F8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3CE52A11" w14:textId="77777777" w:rsidR="008472F8" w:rsidRPr="008472F8" w:rsidRDefault="008472F8" w:rsidP="008472F8">
            <w:pPr>
              <w:spacing w:after="160" w:line="259" w:lineRule="auto"/>
              <w:rPr>
                <w:b/>
                <w:bCs/>
              </w:rPr>
            </w:pPr>
            <w:r w:rsidRPr="008472F8">
              <w:rPr>
                <w:b/>
                <w:bCs/>
              </w:rPr>
              <w:t>Description</w:t>
            </w:r>
          </w:p>
        </w:tc>
      </w:tr>
      <w:tr w:rsidR="008472F8" w:rsidRPr="008472F8" w14:paraId="2DF05745" w14:textId="77777777" w:rsidTr="008472F8">
        <w:tc>
          <w:tcPr>
            <w:tcW w:w="0" w:type="auto"/>
            <w:hideMark/>
          </w:tcPr>
          <w:p w14:paraId="0F8E298F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NFR-1</w:t>
            </w:r>
          </w:p>
        </w:tc>
        <w:tc>
          <w:tcPr>
            <w:tcW w:w="0" w:type="auto"/>
            <w:hideMark/>
          </w:tcPr>
          <w:p w14:paraId="5BDD07EC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Usability</w:t>
            </w:r>
          </w:p>
        </w:tc>
        <w:tc>
          <w:tcPr>
            <w:tcW w:w="0" w:type="auto"/>
            <w:hideMark/>
          </w:tcPr>
          <w:p w14:paraId="4985D2AF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 xml:space="preserve">Interactive and themed </w:t>
            </w:r>
            <w:proofErr w:type="spellStart"/>
            <w:r w:rsidRPr="008472F8">
              <w:t>Streamlit</w:t>
            </w:r>
            <w:proofErr w:type="spellEnd"/>
            <w:r w:rsidRPr="008472F8">
              <w:t xml:space="preserve"> UI with sidebar navigation</w:t>
            </w:r>
          </w:p>
        </w:tc>
      </w:tr>
      <w:tr w:rsidR="008472F8" w:rsidRPr="008472F8" w14:paraId="09E41BDB" w14:textId="77777777" w:rsidTr="008472F8">
        <w:tc>
          <w:tcPr>
            <w:tcW w:w="0" w:type="auto"/>
            <w:hideMark/>
          </w:tcPr>
          <w:p w14:paraId="7850C7C8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NFR-2</w:t>
            </w:r>
          </w:p>
        </w:tc>
        <w:tc>
          <w:tcPr>
            <w:tcW w:w="0" w:type="auto"/>
            <w:hideMark/>
          </w:tcPr>
          <w:p w14:paraId="4E0D3C11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Security</w:t>
            </w:r>
          </w:p>
        </w:tc>
        <w:tc>
          <w:tcPr>
            <w:tcW w:w="0" w:type="auto"/>
            <w:hideMark/>
          </w:tcPr>
          <w:p w14:paraId="6CC62E1E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 xml:space="preserve">API key management </w:t>
            </w:r>
            <w:proofErr w:type="gramStart"/>
            <w:r w:rsidRPr="008472F8">
              <w:t>via .env</w:t>
            </w:r>
            <w:proofErr w:type="gramEnd"/>
            <w:r w:rsidRPr="008472F8">
              <w:t>, no hardcoded secrets</w:t>
            </w:r>
          </w:p>
        </w:tc>
      </w:tr>
      <w:tr w:rsidR="008472F8" w:rsidRPr="008472F8" w14:paraId="721E3BFA" w14:textId="77777777" w:rsidTr="008472F8">
        <w:tc>
          <w:tcPr>
            <w:tcW w:w="0" w:type="auto"/>
            <w:hideMark/>
          </w:tcPr>
          <w:p w14:paraId="0F0D43DA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NFR-3</w:t>
            </w:r>
          </w:p>
        </w:tc>
        <w:tc>
          <w:tcPr>
            <w:tcW w:w="0" w:type="auto"/>
            <w:hideMark/>
          </w:tcPr>
          <w:p w14:paraId="0AF0CAE1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Reliability</w:t>
            </w:r>
          </w:p>
        </w:tc>
        <w:tc>
          <w:tcPr>
            <w:tcW w:w="0" w:type="auto"/>
            <w:hideMark/>
          </w:tcPr>
          <w:p w14:paraId="52A3D48E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 xml:space="preserve">Stable backend via </w:t>
            </w:r>
            <w:proofErr w:type="spellStart"/>
            <w:r w:rsidRPr="008472F8">
              <w:t>FastAPI</w:t>
            </w:r>
            <w:proofErr w:type="spellEnd"/>
            <w:r w:rsidRPr="008472F8">
              <w:t>, tested routes with error handling</w:t>
            </w:r>
          </w:p>
        </w:tc>
      </w:tr>
      <w:tr w:rsidR="008472F8" w:rsidRPr="008472F8" w14:paraId="41835BA5" w14:textId="77777777" w:rsidTr="008472F8">
        <w:tc>
          <w:tcPr>
            <w:tcW w:w="0" w:type="auto"/>
            <w:hideMark/>
          </w:tcPr>
          <w:p w14:paraId="0CEFD159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NFR-4</w:t>
            </w:r>
          </w:p>
        </w:tc>
        <w:tc>
          <w:tcPr>
            <w:tcW w:w="0" w:type="auto"/>
            <w:hideMark/>
          </w:tcPr>
          <w:p w14:paraId="673EE99E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Performance</w:t>
            </w:r>
          </w:p>
        </w:tc>
        <w:tc>
          <w:tcPr>
            <w:tcW w:w="0" w:type="auto"/>
            <w:hideMark/>
          </w:tcPr>
          <w:p w14:paraId="73954BA1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Fast API response, minimal latency using optimized routes</w:t>
            </w:r>
          </w:p>
        </w:tc>
      </w:tr>
      <w:tr w:rsidR="008472F8" w:rsidRPr="008472F8" w14:paraId="7C14877A" w14:textId="77777777" w:rsidTr="008472F8">
        <w:tc>
          <w:tcPr>
            <w:tcW w:w="0" w:type="auto"/>
            <w:hideMark/>
          </w:tcPr>
          <w:p w14:paraId="675FA207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NFR-5</w:t>
            </w:r>
          </w:p>
        </w:tc>
        <w:tc>
          <w:tcPr>
            <w:tcW w:w="0" w:type="auto"/>
            <w:hideMark/>
          </w:tcPr>
          <w:p w14:paraId="5AD7E59F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Availability</w:t>
            </w:r>
          </w:p>
        </w:tc>
        <w:tc>
          <w:tcPr>
            <w:tcW w:w="0" w:type="auto"/>
            <w:hideMark/>
          </w:tcPr>
          <w:p w14:paraId="2790E100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Supports real-time interactions via two-way data binding</w:t>
            </w:r>
          </w:p>
        </w:tc>
      </w:tr>
      <w:tr w:rsidR="008472F8" w:rsidRPr="008472F8" w14:paraId="43ADE879" w14:textId="77777777" w:rsidTr="008472F8">
        <w:tc>
          <w:tcPr>
            <w:tcW w:w="0" w:type="auto"/>
            <w:hideMark/>
          </w:tcPr>
          <w:p w14:paraId="3A9E424A" w14:textId="77777777" w:rsidR="008472F8" w:rsidRPr="008472F8" w:rsidRDefault="008472F8" w:rsidP="008472F8">
            <w:pPr>
              <w:spacing w:after="160" w:line="259" w:lineRule="auto"/>
            </w:pPr>
            <w:r w:rsidRPr="008472F8">
              <w:lastRenderedPageBreak/>
              <w:t>NFR-6</w:t>
            </w:r>
          </w:p>
        </w:tc>
        <w:tc>
          <w:tcPr>
            <w:tcW w:w="0" w:type="auto"/>
            <w:hideMark/>
          </w:tcPr>
          <w:p w14:paraId="6461EB2B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Scalability</w:t>
            </w:r>
          </w:p>
        </w:tc>
        <w:tc>
          <w:tcPr>
            <w:tcW w:w="0" w:type="auto"/>
            <w:hideMark/>
          </w:tcPr>
          <w:p w14:paraId="1B87CC1B" w14:textId="77777777" w:rsidR="008472F8" w:rsidRPr="008472F8" w:rsidRDefault="008472F8" w:rsidP="008472F8">
            <w:pPr>
              <w:spacing w:after="160" w:line="259" w:lineRule="auto"/>
            </w:pPr>
            <w:r w:rsidRPr="008472F8">
              <w:t>Modular codebase, Pinecone/</w:t>
            </w:r>
            <w:proofErr w:type="spellStart"/>
            <w:r w:rsidRPr="008472F8">
              <w:t>Watsonx</w:t>
            </w:r>
            <w:proofErr w:type="spellEnd"/>
            <w:r w:rsidRPr="008472F8">
              <w:t xml:space="preserve"> integrations are cloud-ready</w:t>
            </w:r>
          </w:p>
        </w:tc>
      </w:tr>
    </w:tbl>
    <w:p w14:paraId="2F934BA2" w14:textId="77777777" w:rsidR="00BC2E4B" w:rsidRDefault="00BC2E4B"/>
    <w:sectPr w:rsidR="00BC2E4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4B"/>
    <w:rsid w:val="0026571C"/>
    <w:rsid w:val="008472F8"/>
    <w:rsid w:val="00BC2E4B"/>
    <w:rsid w:val="00C83701"/>
    <w:rsid w:val="00D43018"/>
    <w:rsid w:val="00F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4B50"/>
  <w15:docId w15:val="{6A7495F9-6D6E-4071-8690-F653A5B1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Kondapalli</cp:lastModifiedBy>
  <cp:revision>2</cp:revision>
  <dcterms:created xsi:type="dcterms:W3CDTF">2025-06-27T13:55:00Z</dcterms:created>
  <dcterms:modified xsi:type="dcterms:W3CDTF">2025-06-27T13:55:00Z</dcterms:modified>
</cp:coreProperties>
</file>