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8A359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8A359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8A3598">
            <w:r>
              <w:t>Date</w:t>
            </w:r>
          </w:p>
        </w:tc>
        <w:tc>
          <w:tcPr>
            <w:tcW w:w="4508" w:type="dxa"/>
          </w:tcPr>
          <w:p w14:paraId="23F44226" w14:textId="0F7367DB" w:rsidR="00E370AF" w:rsidRDefault="00AC4665">
            <w:r>
              <w:t xml:space="preserve">26 </w:t>
            </w:r>
            <w:proofErr w:type="spellStart"/>
            <w:r>
              <w:t>june</w:t>
            </w:r>
            <w:proofErr w:type="spellEnd"/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8A3598">
            <w:r>
              <w:t>Team ID</w:t>
            </w:r>
          </w:p>
        </w:tc>
        <w:tc>
          <w:tcPr>
            <w:tcW w:w="4508" w:type="dxa"/>
          </w:tcPr>
          <w:p w14:paraId="039224E5" w14:textId="3D22A990" w:rsidR="00E370AF" w:rsidRDefault="00BF4AFD">
            <w:r w:rsidRPr="00BF4AFD">
              <w:t>LTVIP2025TMID32104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8A3598">
            <w:r>
              <w:t>Project Name</w:t>
            </w:r>
          </w:p>
        </w:tc>
        <w:tc>
          <w:tcPr>
            <w:tcW w:w="4508" w:type="dxa"/>
          </w:tcPr>
          <w:p w14:paraId="4E717950" w14:textId="7C752D88" w:rsidR="00E370AF" w:rsidRDefault="00BF4AFD">
            <w:r w:rsidRPr="00BF4AFD">
              <w:t xml:space="preserve">sustainable smart city assistant using </w:t>
            </w:r>
            <w:proofErr w:type="spellStart"/>
            <w:r w:rsidRPr="00BF4AFD">
              <w:t>ibm</w:t>
            </w:r>
            <w:proofErr w:type="spellEnd"/>
            <w:r w:rsidRPr="00BF4AFD">
              <w:t xml:space="preserve"> granite </w:t>
            </w:r>
            <w:proofErr w:type="spellStart"/>
            <w:r w:rsidRPr="00BF4AFD">
              <w:t>llm</w:t>
            </w:r>
            <w:proofErr w:type="spellEnd"/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8A3598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Pr="0083575E" w:rsidRDefault="00E370AF">
      <w:pPr>
        <w:rPr>
          <w:b/>
          <w:bCs/>
        </w:rPr>
      </w:pPr>
    </w:p>
    <w:p w14:paraId="7D3A6644" w14:textId="77777777" w:rsidR="00BF4AFD" w:rsidRPr="00BF4AFD" w:rsidRDefault="00BF4AFD" w:rsidP="00BF4AFD">
      <w:pPr>
        <w:rPr>
          <w:b/>
          <w:bCs/>
          <w:sz w:val="24"/>
          <w:szCs w:val="24"/>
        </w:rPr>
      </w:pPr>
      <w:r w:rsidRPr="00BF4AFD">
        <w:rPr>
          <w:b/>
          <w:bCs/>
          <w:sz w:val="24"/>
          <w:szCs w:val="24"/>
        </w:rPr>
        <w:t>Solution Architecture:</w:t>
      </w:r>
    </w:p>
    <w:p w14:paraId="44724739" w14:textId="77777777" w:rsidR="00BF4AFD" w:rsidRPr="00BF4AFD" w:rsidRDefault="00BF4AFD" w:rsidP="00BF4AFD">
      <w:pPr>
        <w:rPr>
          <w:sz w:val="24"/>
          <w:szCs w:val="24"/>
        </w:rPr>
      </w:pPr>
      <w:r w:rsidRPr="00BF4AFD">
        <w:rPr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6F232DBF" w14:textId="77777777" w:rsidR="00BF4AFD" w:rsidRPr="00BF4AFD" w:rsidRDefault="00BF4AFD" w:rsidP="00BF4AFD">
      <w:pPr>
        <w:numPr>
          <w:ilvl w:val="0"/>
          <w:numId w:val="2"/>
        </w:numPr>
        <w:rPr>
          <w:sz w:val="24"/>
          <w:szCs w:val="24"/>
        </w:rPr>
      </w:pPr>
      <w:r w:rsidRPr="00BF4AFD">
        <w:rPr>
          <w:sz w:val="24"/>
          <w:szCs w:val="24"/>
        </w:rPr>
        <w:t>Find the best tech solution to solve existing business problems</w:t>
      </w:r>
    </w:p>
    <w:p w14:paraId="339EE2A3" w14:textId="77777777" w:rsidR="00BF4AFD" w:rsidRPr="00BF4AFD" w:rsidRDefault="00BF4AFD" w:rsidP="00BF4AFD">
      <w:pPr>
        <w:numPr>
          <w:ilvl w:val="0"/>
          <w:numId w:val="2"/>
        </w:numPr>
        <w:rPr>
          <w:sz w:val="24"/>
          <w:szCs w:val="24"/>
        </w:rPr>
      </w:pPr>
      <w:r w:rsidRPr="00BF4AFD">
        <w:rPr>
          <w:sz w:val="24"/>
          <w:szCs w:val="24"/>
        </w:rPr>
        <w:t xml:space="preserve">Describe the structure, characteristics, </w:t>
      </w:r>
      <w:proofErr w:type="spellStart"/>
      <w:r w:rsidRPr="00BF4AFD">
        <w:rPr>
          <w:sz w:val="24"/>
          <w:szCs w:val="24"/>
        </w:rPr>
        <w:t>behavior</w:t>
      </w:r>
      <w:proofErr w:type="spellEnd"/>
      <w:r w:rsidRPr="00BF4AFD">
        <w:rPr>
          <w:sz w:val="24"/>
          <w:szCs w:val="24"/>
        </w:rPr>
        <w:t>, and other aspects of the software to project stakeholders</w:t>
      </w:r>
    </w:p>
    <w:p w14:paraId="71695091" w14:textId="77777777" w:rsidR="00BF4AFD" w:rsidRPr="00BF4AFD" w:rsidRDefault="00BF4AFD" w:rsidP="00BF4AFD">
      <w:pPr>
        <w:numPr>
          <w:ilvl w:val="0"/>
          <w:numId w:val="2"/>
        </w:numPr>
        <w:rPr>
          <w:sz w:val="24"/>
          <w:szCs w:val="24"/>
        </w:rPr>
      </w:pPr>
      <w:r w:rsidRPr="00BF4AFD">
        <w:rPr>
          <w:sz w:val="24"/>
          <w:szCs w:val="24"/>
        </w:rPr>
        <w:t>Define features, development phases, and solution requirements</w:t>
      </w:r>
    </w:p>
    <w:p w14:paraId="7044C435" w14:textId="77777777" w:rsidR="00BF4AFD" w:rsidRPr="00BF4AFD" w:rsidRDefault="00BF4AFD" w:rsidP="00BF4AFD">
      <w:pPr>
        <w:numPr>
          <w:ilvl w:val="0"/>
          <w:numId w:val="2"/>
        </w:numPr>
        <w:rPr>
          <w:sz w:val="24"/>
          <w:szCs w:val="24"/>
        </w:rPr>
      </w:pPr>
      <w:r w:rsidRPr="00BF4AFD">
        <w:rPr>
          <w:sz w:val="24"/>
          <w:szCs w:val="24"/>
        </w:rPr>
        <w:t>Provide specifications according to which the solution is defined, managed, and delivered</w:t>
      </w:r>
    </w:p>
    <w:p w14:paraId="19281713" w14:textId="27855EA1" w:rsidR="00BF4AFD" w:rsidRPr="00BF4AFD" w:rsidRDefault="00BF4AFD" w:rsidP="00BF4AFD">
      <w:pPr>
        <w:rPr>
          <w:b/>
          <w:bCs/>
          <w:sz w:val="24"/>
          <w:szCs w:val="24"/>
        </w:rPr>
      </w:pPr>
    </w:p>
    <w:p w14:paraId="3209E415" w14:textId="77777777" w:rsidR="00BF4AFD" w:rsidRPr="00BF4AFD" w:rsidRDefault="00BF4AFD" w:rsidP="00BF4AFD">
      <w:pPr>
        <w:rPr>
          <w:b/>
          <w:bCs/>
          <w:sz w:val="24"/>
          <w:szCs w:val="24"/>
        </w:rPr>
      </w:pPr>
      <w:r w:rsidRPr="00BF4AFD">
        <w:rPr>
          <w:b/>
          <w:bCs/>
          <w:sz w:val="24"/>
          <w:szCs w:val="24"/>
        </w:rPr>
        <w:t>Sustainable Smart City Assistant Solution Architecture Overview</w:t>
      </w:r>
    </w:p>
    <w:p w14:paraId="407FCB9A" w14:textId="77777777" w:rsidR="00BF4AFD" w:rsidRPr="00BF4AFD" w:rsidRDefault="00BF4AFD" w:rsidP="00BF4AFD">
      <w:pPr>
        <w:rPr>
          <w:sz w:val="24"/>
          <w:szCs w:val="24"/>
        </w:rPr>
      </w:pPr>
      <w:r w:rsidRPr="00BF4AFD">
        <w:rPr>
          <w:sz w:val="24"/>
          <w:szCs w:val="24"/>
        </w:rPr>
        <w:t xml:space="preserve">The Sustainable Smart City Assistant follows a modular AI-based architecture that supports real-time urban governance, sustainability tracking, and citizen engagement. It leverages IBM </w:t>
      </w:r>
      <w:proofErr w:type="spellStart"/>
      <w:r w:rsidRPr="00BF4AFD">
        <w:rPr>
          <w:sz w:val="24"/>
          <w:szCs w:val="24"/>
        </w:rPr>
        <w:t>Watsonx</w:t>
      </w:r>
      <w:proofErr w:type="spellEnd"/>
      <w:r w:rsidRPr="00BF4AFD">
        <w:rPr>
          <w:sz w:val="24"/>
          <w:szCs w:val="24"/>
        </w:rPr>
        <w:t xml:space="preserve"> Granite LLM and Pinecone for natural language understanding, semantic search, and intelligent forecasting.</w:t>
      </w:r>
    </w:p>
    <w:p w14:paraId="01B2A1D9" w14:textId="6D27B631" w:rsidR="00BF4AFD" w:rsidRPr="00BF4AFD" w:rsidRDefault="00BF4AFD" w:rsidP="00BF4AFD">
      <w:pPr>
        <w:rPr>
          <w:sz w:val="24"/>
          <w:szCs w:val="24"/>
        </w:rPr>
      </w:pPr>
    </w:p>
    <w:p w14:paraId="3CF7BF93" w14:textId="77777777" w:rsidR="00BF4AFD" w:rsidRPr="00BF4AFD" w:rsidRDefault="00BF4AFD" w:rsidP="00BF4AFD">
      <w:pPr>
        <w:rPr>
          <w:b/>
          <w:bCs/>
          <w:sz w:val="24"/>
          <w:szCs w:val="24"/>
        </w:rPr>
      </w:pPr>
      <w:r w:rsidRPr="00BF4AFD">
        <w:rPr>
          <w:b/>
          <w:bCs/>
          <w:sz w:val="24"/>
          <w:szCs w:val="24"/>
        </w:rPr>
        <w:t>Key Components:</w:t>
      </w:r>
    </w:p>
    <w:p w14:paraId="077D37A9" w14:textId="77777777" w:rsidR="00BF4AFD" w:rsidRPr="00BF4AFD" w:rsidRDefault="00BF4AFD" w:rsidP="00BF4AFD">
      <w:pPr>
        <w:numPr>
          <w:ilvl w:val="0"/>
          <w:numId w:val="3"/>
        </w:numPr>
        <w:rPr>
          <w:sz w:val="24"/>
          <w:szCs w:val="24"/>
        </w:rPr>
      </w:pPr>
      <w:r w:rsidRPr="00BF4AFD">
        <w:rPr>
          <w:sz w:val="24"/>
          <w:szCs w:val="24"/>
        </w:rPr>
        <w:t>Frontend:</w:t>
      </w:r>
      <w:r w:rsidRPr="00BF4AFD">
        <w:rPr>
          <w:sz w:val="24"/>
          <w:szCs w:val="24"/>
        </w:rPr>
        <w:br/>
      </w:r>
      <w:proofErr w:type="spellStart"/>
      <w:r w:rsidRPr="00BF4AFD">
        <w:rPr>
          <w:sz w:val="24"/>
          <w:szCs w:val="24"/>
        </w:rPr>
        <w:t>Streamlit</w:t>
      </w:r>
      <w:proofErr w:type="spellEnd"/>
      <w:r w:rsidRPr="00BF4AFD">
        <w:rPr>
          <w:sz w:val="24"/>
          <w:szCs w:val="24"/>
        </w:rPr>
        <w:t>-based interactive dashboard for city administrators and citizens, supporting navigation across multiple modules (KPI dashboard, chat assistant, eco tips, feedback).</w:t>
      </w:r>
    </w:p>
    <w:p w14:paraId="69CCFCEC" w14:textId="77777777" w:rsidR="00BF4AFD" w:rsidRPr="00BF4AFD" w:rsidRDefault="00BF4AFD" w:rsidP="00BF4AFD">
      <w:pPr>
        <w:numPr>
          <w:ilvl w:val="0"/>
          <w:numId w:val="3"/>
        </w:numPr>
        <w:rPr>
          <w:sz w:val="24"/>
          <w:szCs w:val="24"/>
        </w:rPr>
      </w:pPr>
      <w:r w:rsidRPr="00BF4AFD">
        <w:rPr>
          <w:sz w:val="24"/>
          <w:szCs w:val="24"/>
        </w:rPr>
        <w:t>Backend:</w:t>
      </w:r>
      <w:r w:rsidRPr="00BF4AFD">
        <w:rPr>
          <w:sz w:val="24"/>
          <w:szCs w:val="24"/>
        </w:rPr>
        <w:br/>
      </w:r>
      <w:proofErr w:type="spellStart"/>
      <w:r w:rsidRPr="00BF4AFD">
        <w:rPr>
          <w:sz w:val="24"/>
          <w:szCs w:val="24"/>
        </w:rPr>
        <w:t>FastAPI</w:t>
      </w:r>
      <w:proofErr w:type="spellEnd"/>
      <w:r w:rsidRPr="00BF4AFD">
        <w:rPr>
          <w:sz w:val="24"/>
          <w:szCs w:val="24"/>
        </w:rPr>
        <w:t xml:space="preserve"> handles routing and connects user actions to ML and LLM services, supporting modular routers (chat, feedback, summarizer, etc.).</w:t>
      </w:r>
    </w:p>
    <w:p w14:paraId="780FE237" w14:textId="77777777" w:rsidR="00BF4AFD" w:rsidRPr="00BF4AFD" w:rsidRDefault="00BF4AFD" w:rsidP="00BF4AFD">
      <w:pPr>
        <w:numPr>
          <w:ilvl w:val="0"/>
          <w:numId w:val="3"/>
        </w:numPr>
        <w:rPr>
          <w:sz w:val="24"/>
          <w:szCs w:val="24"/>
        </w:rPr>
      </w:pPr>
      <w:r w:rsidRPr="00BF4AFD">
        <w:rPr>
          <w:sz w:val="24"/>
          <w:szCs w:val="24"/>
        </w:rPr>
        <w:t>AI Models:</w:t>
      </w:r>
      <w:r w:rsidRPr="00BF4AFD">
        <w:rPr>
          <w:sz w:val="24"/>
          <w:szCs w:val="24"/>
        </w:rPr>
        <w:br/>
        <w:t xml:space="preserve">IBM </w:t>
      </w:r>
      <w:proofErr w:type="spellStart"/>
      <w:r w:rsidRPr="00BF4AFD">
        <w:rPr>
          <w:sz w:val="24"/>
          <w:szCs w:val="24"/>
        </w:rPr>
        <w:t>Watsonx</w:t>
      </w:r>
      <w:proofErr w:type="spellEnd"/>
      <w:r w:rsidRPr="00BF4AFD">
        <w:rPr>
          <w:sz w:val="24"/>
          <w:szCs w:val="24"/>
        </w:rPr>
        <w:t xml:space="preserve"> Granite LLM (13B Instruct) powers summarization, eco tips, anomaly analysis, and chat interactions.</w:t>
      </w:r>
    </w:p>
    <w:p w14:paraId="14665B2F" w14:textId="77777777" w:rsidR="00BF4AFD" w:rsidRPr="00BF4AFD" w:rsidRDefault="00BF4AFD" w:rsidP="00BF4AFD">
      <w:pPr>
        <w:numPr>
          <w:ilvl w:val="0"/>
          <w:numId w:val="3"/>
        </w:numPr>
        <w:rPr>
          <w:sz w:val="24"/>
          <w:szCs w:val="24"/>
        </w:rPr>
      </w:pPr>
      <w:r w:rsidRPr="00BF4AFD">
        <w:rPr>
          <w:sz w:val="24"/>
          <w:szCs w:val="24"/>
        </w:rPr>
        <w:t>Machine Learning Modules:</w:t>
      </w:r>
      <w:r w:rsidRPr="00BF4AFD">
        <w:rPr>
          <w:sz w:val="24"/>
          <w:szCs w:val="24"/>
        </w:rPr>
        <w:br/>
        <w:t>Linear Regression for KPI forecasting and statistical anomaly detection on uploaded .csv files.</w:t>
      </w:r>
    </w:p>
    <w:p w14:paraId="35C4CFA6" w14:textId="77777777" w:rsidR="00BF4AFD" w:rsidRPr="00BF4AFD" w:rsidRDefault="00BF4AFD" w:rsidP="00BF4AFD">
      <w:pPr>
        <w:numPr>
          <w:ilvl w:val="0"/>
          <w:numId w:val="3"/>
        </w:numPr>
        <w:rPr>
          <w:sz w:val="24"/>
          <w:szCs w:val="24"/>
        </w:rPr>
      </w:pPr>
      <w:r w:rsidRPr="00BF4AFD">
        <w:rPr>
          <w:sz w:val="24"/>
          <w:szCs w:val="24"/>
        </w:rPr>
        <w:lastRenderedPageBreak/>
        <w:t>Semantic Search:</w:t>
      </w:r>
      <w:r w:rsidRPr="00BF4AFD">
        <w:rPr>
          <w:sz w:val="24"/>
          <w:szCs w:val="24"/>
        </w:rPr>
        <w:br/>
        <w:t>Pinecone vector database indexes policy documents using Sentence Transformers (</w:t>
      </w:r>
      <w:proofErr w:type="spellStart"/>
      <w:r w:rsidRPr="00BF4AFD">
        <w:rPr>
          <w:sz w:val="24"/>
          <w:szCs w:val="24"/>
        </w:rPr>
        <w:t>MiniLM</w:t>
      </w:r>
      <w:proofErr w:type="spellEnd"/>
      <w:r w:rsidRPr="00BF4AFD">
        <w:rPr>
          <w:sz w:val="24"/>
          <w:szCs w:val="24"/>
        </w:rPr>
        <w:t>), enabling fast semantic lookups.</w:t>
      </w:r>
    </w:p>
    <w:p w14:paraId="5A5EE846" w14:textId="77777777" w:rsidR="00BF4AFD" w:rsidRPr="00BF4AFD" w:rsidRDefault="00BF4AFD" w:rsidP="00BF4AFD">
      <w:pPr>
        <w:numPr>
          <w:ilvl w:val="0"/>
          <w:numId w:val="3"/>
        </w:numPr>
        <w:rPr>
          <w:sz w:val="24"/>
          <w:szCs w:val="24"/>
        </w:rPr>
      </w:pPr>
      <w:r w:rsidRPr="00BF4AFD">
        <w:rPr>
          <w:sz w:val="24"/>
          <w:szCs w:val="24"/>
        </w:rPr>
        <w:t>Data Integration:</w:t>
      </w:r>
      <w:r w:rsidRPr="00BF4AFD">
        <w:rPr>
          <w:sz w:val="24"/>
          <w:szCs w:val="24"/>
        </w:rPr>
        <w:br/>
        <w:t>JSON/CSV/text input support for KPI metrics, policies, and feedback.</w:t>
      </w:r>
    </w:p>
    <w:p w14:paraId="06019E86" w14:textId="77777777" w:rsidR="00BF4AFD" w:rsidRPr="00BF4AFD" w:rsidRDefault="00BF4AFD" w:rsidP="00BF4AFD">
      <w:pPr>
        <w:numPr>
          <w:ilvl w:val="0"/>
          <w:numId w:val="3"/>
        </w:numPr>
        <w:rPr>
          <w:sz w:val="24"/>
          <w:szCs w:val="24"/>
        </w:rPr>
      </w:pPr>
      <w:r w:rsidRPr="00BF4AFD">
        <w:rPr>
          <w:sz w:val="24"/>
          <w:szCs w:val="24"/>
        </w:rPr>
        <w:t>Configuration &amp; Security:</w:t>
      </w:r>
      <w:r w:rsidRPr="00BF4AFD">
        <w:rPr>
          <w:sz w:val="24"/>
          <w:szCs w:val="24"/>
        </w:rPr>
        <w:br/>
        <w:t>Python-</w:t>
      </w:r>
      <w:proofErr w:type="spellStart"/>
      <w:r w:rsidRPr="00BF4AFD">
        <w:rPr>
          <w:sz w:val="24"/>
          <w:szCs w:val="24"/>
        </w:rPr>
        <w:t>dotenv</w:t>
      </w:r>
      <w:proofErr w:type="spellEnd"/>
      <w:r w:rsidRPr="00BF4AFD">
        <w:rPr>
          <w:sz w:val="24"/>
          <w:szCs w:val="24"/>
        </w:rPr>
        <w:t xml:space="preserve"> and </w:t>
      </w:r>
      <w:proofErr w:type="spellStart"/>
      <w:r w:rsidRPr="00BF4AFD">
        <w:rPr>
          <w:sz w:val="24"/>
          <w:szCs w:val="24"/>
        </w:rPr>
        <w:t>Pydantic</w:t>
      </w:r>
      <w:proofErr w:type="spellEnd"/>
      <w:r w:rsidRPr="00BF4AFD">
        <w:rPr>
          <w:sz w:val="24"/>
          <w:szCs w:val="24"/>
        </w:rPr>
        <w:t xml:space="preserve"> for managing API keys and environment variables.</w:t>
      </w:r>
    </w:p>
    <w:p w14:paraId="072B2D09" w14:textId="6B7E73A7" w:rsidR="00BF4AFD" w:rsidRPr="00BF4AFD" w:rsidRDefault="00BF4AFD" w:rsidP="00BF4AFD">
      <w:pPr>
        <w:rPr>
          <w:sz w:val="24"/>
          <w:szCs w:val="24"/>
        </w:rPr>
      </w:pPr>
    </w:p>
    <w:p w14:paraId="1E6B6825" w14:textId="77777777" w:rsidR="00BF4AFD" w:rsidRPr="00BF4AFD" w:rsidRDefault="00BF4AFD" w:rsidP="00BF4AFD">
      <w:pPr>
        <w:rPr>
          <w:b/>
          <w:bCs/>
          <w:sz w:val="24"/>
          <w:szCs w:val="24"/>
        </w:rPr>
      </w:pPr>
      <w:r w:rsidRPr="00BF4AFD">
        <w:rPr>
          <w:b/>
          <w:bCs/>
          <w:sz w:val="24"/>
          <w:szCs w:val="24"/>
        </w:rPr>
        <w:t>Development Phases:</w:t>
      </w:r>
    </w:p>
    <w:p w14:paraId="19871DEC" w14:textId="77777777" w:rsidR="00BF4AFD" w:rsidRPr="00BF4AFD" w:rsidRDefault="00BF4AFD" w:rsidP="00BF4AFD">
      <w:pPr>
        <w:numPr>
          <w:ilvl w:val="0"/>
          <w:numId w:val="4"/>
        </w:numPr>
        <w:rPr>
          <w:sz w:val="24"/>
          <w:szCs w:val="24"/>
        </w:rPr>
      </w:pPr>
      <w:r w:rsidRPr="00BF4AFD">
        <w:rPr>
          <w:sz w:val="24"/>
          <w:szCs w:val="24"/>
        </w:rPr>
        <w:t xml:space="preserve">Phase 1: Frontend layout and module routing via </w:t>
      </w:r>
      <w:proofErr w:type="spellStart"/>
      <w:r w:rsidRPr="00BF4AFD">
        <w:rPr>
          <w:sz w:val="24"/>
          <w:szCs w:val="24"/>
        </w:rPr>
        <w:t>Streamlit</w:t>
      </w:r>
      <w:proofErr w:type="spellEnd"/>
      <w:r w:rsidRPr="00BF4AFD">
        <w:rPr>
          <w:sz w:val="24"/>
          <w:szCs w:val="24"/>
        </w:rPr>
        <w:t xml:space="preserve"> sidebar</w:t>
      </w:r>
    </w:p>
    <w:p w14:paraId="6F93AF56" w14:textId="77777777" w:rsidR="00BF4AFD" w:rsidRPr="00BF4AFD" w:rsidRDefault="00BF4AFD" w:rsidP="00BF4AFD">
      <w:pPr>
        <w:numPr>
          <w:ilvl w:val="0"/>
          <w:numId w:val="4"/>
        </w:numPr>
        <w:rPr>
          <w:sz w:val="24"/>
          <w:szCs w:val="24"/>
        </w:rPr>
      </w:pPr>
      <w:r w:rsidRPr="00BF4AFD">
        <w:rPr>
          <w:sz w:val="24"/>
          <w:szCs w:val="24"/>
        </w:rPr>
        <w:t>Phase 2: Integration of policy summarization and semantic search</w:t>
      </w:r>
    </w:p>
    <w:p w14:paraId="0FBA76D3" w14:textId="77777777" w:rsidR="00BF4AFD" w:rsidRPr="00BF4AFD" w:rsidRDefault="00BF4AFD" w:rsidP="00BF4AFD">
      <w:pPr>
        <w:numPr>
          <w:ilvl w:val="0"/>
          <w:numId w:val="4"/>
        </w:numPr>
        <w:rPr>
          <w:sz w:val="24"/>
          <w:szCs w:val="24"/>
        </w:rPr>
      </w:pPr>
      <w:r w:rsidRPr="00BF4AFD">
        <w:rPr>
          <w:sz w:val="24"/>
          <w:szCs w:val="24"/>
        </w:rPr>
        <w:t>Phase 3: Development of eco tips generator and anomaly detection modules</w:t>
      </w:r>
    </w:p>
    <w:p w14:paraId="7F6D2470" w14:textId="77777777" w:rsidR="00BF4AFD" w:rsidRPr="00BF4AFD" w:rsidRDefault="00BF4AFD" w:rsidP="00BF4AFD">
      <w:pPr>
        <w:numPr>
          <w:ilvl w:val="0"/>
          <w:numId w:val="4"/>
        </w:numPr>
        <w:rPr>
          <w:sz w:val="24"/>
          <w:szCs w:val="24"/>
        </w:rPr>
      </w:pPr>
      <w:r w:rsidRPr="00BF4AFD">
        <w:rPr>
          <w:sz w:val="24"/>
          <w:szCs w:val="24"/>
        </w:rPr>
        <w:t>Phase 4: Addition of KPI forecasting and AI-powered city sustainability report generation</w:t>
      </w:r>
    </w:p>
    <w:p w14:paraId="191BC7D6" w14:textId="77777777" w:rsidR="00BF4AFD" w:rsidRPr="00BF4AFD" w:rsidRDefault="00BF4AFD" w:rsidP="00BF4AFD">
      <w:pPr>
        <w:numPr>
          <w:ilvl w:val="0"/>
          <w:numId w:val="4"/>
        </w:numPr>
        <w:rPr>
          <w:sz w:val="24"/>
          <w:szCs w:val="24"/>
        </w:rPr>
      </w:pPr>
      <w:r w:rsidRPr="00BF4AFD">
        <w:rPr>
          <w:sz w:val="24"/>
          <w:szCs w:val="24"/>
        </w:rPr>
        <w:t>Phase 5: Implementation of chat assistant using IBM Granite LLM</w:t>
      </w:r>
    </w:p>
    <w:p w14:paraId="59CE2CFD" w14:textId="77777777" w:rsidR="00BF4AFD" w:rsidRPr="00BF4AFD" w:rsidRDefault="00BF4AFD" w:rsidP="00BF4AFD">
      <w:pPr>
        <w:numPr>
          <w:ilvl w:val="0"/>
          <w:numId w:val="4"/>
        </w:numPr>
        <w:rPr>
          <w:sz w:val="24"/>
          <w:szCs w:val="24"/>
        </w:rPr>
      </w:pPr>
      <w:r w:rsidRPr="00BF4AFD">
        <w:rPr>
          <w:sz w:val="24"/>
          <w:szCs w:val="24"/>
        </w:rPr>
        <w:t>Phase 6: Pinecone document embedding and semantic retrieval logic</w:t>
      </w:r>
    </w:p>
    <w:p w14:paraId="55A0D45A" w14:textId="77777777" w:rsidR="00BF4AFD" w:rsidRPr="00BF4AFD" w:rsidRDefault="00BF4AFD" w:rsidP="00BF4AFD">
      <w:pPr>
        <w:numPr>
          <w:ilvl w:val="0"/>
          <w:numId w:val="4"/>
        </w:numPr>
        <w:rPr>
          <w:sz w:val="24"/>
          <w:szCs w:val="24"/>
        </w:rPr>
      </w:pPr>
      <w:r w:rsidRPr="00BF4AFD">
        <w:rPr>
          <w:sz w:val="24"/>
          <w:szCs w:val="24"/>
        </w:rPr>
        <w:t>Phase 7: Final UI/UX enhancements (theming, components, input cards, toast messages)</w:t>
      </w:r>
    </w:p>
    <w:p w14:paraId="15FF76DC" w14:textId="77777777" w:rsidR="00BF4AFD" w:rsidRPr="00BF4AFD" w:rsidRDefault="00BF4AFD" w:rsidP="00BF4AFD">
      <w:pPr>
        <w:numPr>
          <w:ilvl w:val="0"/>
          <w:numId w:val="4"/>
        </w:numPr>
        <w:rPr>
          <w:sz w:val="24"/>
          <w:szCs w:val="24"/>
        </w:rPr>
      </w:pPr>
      <w:r w:rsidRPr="00BF4AFD">
        <w:rPr>
          <w:sz w:val="24"/>
          <w:szCs w:val="24"/>
        </w:rPr>
        <w:t>Phase 8: End-to-end integration testing and deployment</w:t>
      </w:r>
    </w:p>
    <w:p w14:paraId="047F9A8F" w14:textId="701EDFD9" w:rsidR="00BF4AFD" w:rsidRPr="00BF4AFD" w:rsidRDefault="00BF4AFD" w:rsidP="00BF4AFD">
      <w:pPr>
        <w:rPr>
          <w:sz w:val="24"/>
          <w:szCs w:val="24"/>
        </w:rPr>
      </w:pPr>
    </w:p>
    <w:p w14:paraId="2E59221D" w14:textId="77777777" w:rsidR="00BF4AFD" w:rsidRPr="00BF4AFD" w:rsidRDefault="00BF4AFD" w:rsidP="00BF4AFD">
      <w:pPr>
        <w:rPr>
          <w:sz w:val="24"/>
          <w:szCs w:val="24"/>
        </w:rPr>
      </w:pPr>
      <w:r w:rsidRPr="00BF4AFD">
        <w:rPr>
          <w:sz w:val="24"/>
          <w:szCs w:val="24"/>
        </w:rPr>
        <w:t>This architecture ensures a scalable, modular, and real-time assistant that empowers smart cities to operate more efficiently, transparently, and sustainably using state-of-the-art AI tools.</w:t>
      </w:r>
    </w:p>
    <w:p w14:paraId="5056DFCC" w14:textId="77777777" w:rsidR="00E370AF" w:rsidRPr="0083575E" w:rsidRDefault="00E370AF">
      <w:pPr>
        <w:rPr>
          <w:sz w:val="24"/>
          <w:szCs w:val="24"/>
        </w:rPr>
      </w:pPr>
    </w:p>
    <w:sectPr w:rsidR="00E370AF" w:rsidRPr="0083575E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0D691602-2B03-49E6-A5B1-C2A1AE5C8E3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E1FE392-BAC4-4AB6-83D9-8B5B3BA084A9}"/>
    <w:embedBold r:id="rId3" w:fontKey="{C2E1B804-33FE-4B60-A100-A2D9F62B0B9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AC29EF8-0E5D-4B68-9EF2-C9138D8390FF}"/>
    <w:embedItalic r:id="rId5" w:fontKey="{2A112EB6-0048-4E88-8ECF-6923F7FF1BD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C6BC660-CC50-464D-B6A4-32E2EAB5057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C1F0E"/>
    <w:multiLevelType w:val="multilevel"/>
    <w:tmpl w:val="14FC8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3160BA4"/>
    <w:multiLevelType w:val="multilevel"/>
    <w:tmpl w:val="AC2E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7B0353"/>
    <w:multiLevelType w:val="multilevel"/>
    <w:tmpl w:val="893A1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1"/>
  </w:num>
  <w:num w:numId="2" w16cid:durableId="1805466382">
    <w:abstractNumId w:val="2"/>
  </w:num>
  <w:num w:numId="3" w16cid:durableId="1192498080">
    <w:abstractNumId w:val="3"/>
  </w:num>
  <w:num w:numId="4" w16cid:durableId="398794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3575E"/>
    <w:rsid w:val="00862077"/>
    <w:rsid w:val="008A3598"/>
    <w:rsid w:val="00A96517"/>
    <w:rsid w:val="00AC4665"/>
    <w:rsid w:val="00BF4AFD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4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Hemanth Kondapalli</cp:lastModifiedBy>
  <cp:revision>2</cp:revision>
  <dcterms:created xsi:type="dcterms:W3CDTF">2025-06-27T13:03:00Z</dcterms:created>
  <dcterms:modified xsi:type="dcterms:W3CDTF">2025-06-27T13:03:00Z</dcterms:modified>
</cp:coreProperties>
</file>