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776FC" w14:textId="77777777" w:rsidR="0070094A" w:rsidRPr="008A5EF2" w:rsidRDefault="00000000">
      <w:pPr>
        <w:pStyle w:val="Heading1"/>
        <w:rPr>
          <w:color w:val="000000" w:themeColor="text1"/>
        </w:rPr>
      </w:pPr>
      <w:r w:rsidRPr="008A5EF2">
        <w:rPr>
          <w:color w:val="000000" w:themeColor="text1"/>
        </w:rPr>
        <w:t>Project Design Phase-II</w:t>
      </w:r>
    </w:p>
    <w:p w14:paraId="2C8C6F06" w14:textId="77777777" w:rsidR="0070094A" w:rsidRPr="008A5EF2" w:rsidRDefault="00000000">
      <w:pPr>
        <w:rPr>
          <w:color w:val="000000" w:themeColor="text1"/>
        </w:rPr>
      </w:pPr>
      <w:r w:rsidRPr="008A5EF2">
        <w:rPr>
          <w:color w:val="000000" w:themeColor="text1"/>
        </w:rPr>
        <w:t>Technology Stack (Architecture &amp; Stack)</w:t>
      </w:r>
    </w:p>
    <w:p w14:paraId="228C0BFA" w14:textId="77777777" w:rsidR="0070094A" w:rsidRPr="008A5EF2" w:rsidRDefault="0070094A">
      <w:pPr>
        <w:rPr>
          <w:color w:val="000000" w:themeColor="text1"/>
        </w:rPr>
      </w:pPr>
    </w:p>
    <w:p w14:paraId="71B444A4" w14:textId="77777777" w:rsidR="0070094A" w:rsidRPr="008A5EF2" w:rsidRDefault="00000000">
      <w:pPr>
        <w:rPr>
          <w:color w:val="000000" w:themeColor="text1"/>
        </w:rPr>
      </w:pPr>
      <w:r w:rsidRPr="008A5EF2">
        <w:rPr>
          <w:color w:val="000000" w:themeColor="text1"/>
        </w:rPr>
        <w:t>Date</w:t>
      </w:r>
    </w:p>
    <w:p w14:paraId="2BBA4B14" w14:textId="6FBB0D19" w:rsidR="0070094A" w:rsidRPr="008A5EF2" w:rsidRDefault="008A5EF2">
      <w:pPr>
        <w:rPr>
          <w:color w:val="000000" w:themeColor="text1"/>
        </w:rPr>
      </w:pPr>
      <w:r w:rsidRPr="008A5EF2">
        <w:rPr>
          <w:color w:val="000000" w:themeColor="text1"/>
        </w:rPr>
        <w:t>10 February 202</w:t>
      </w:r>
      <w:r w:rsidR="00F208B6">
        <w:rPr>
          <w:color w:val="000000" w:themeColor="text1"/>
        </w:rPr>
        <w:t>6</w:t>
      </w:r>
    </w:p>
    <w:p w14:paraId="24DF0FB7" w14:textId="77777777" w:rsidR="0070094A" w:rsidRPr="008A5EF2" w:rsidRDefault="0070094A">
      <w:pPr>
        <w:rPr>
          <w:color w:val="000000" w:themeColor="text1"/>
        </w:rPr>
      </w:pPr>
    </w:p>
    <w:p w14:paraId="1C6AA3F8" w14:textId="77777777" w:rsidR="0070094A" w:rsidRPr="008A5EF2" w:rsidRDefault="00000000">
      <w:pPr>
        <w:rPr>
          <w:color w:val="000000" w:themeColor="text1"/>
        </w:rPr>
      </w:pPr>
      <w:r w:rsidRPr="008A5EF2">
        <w:rPr>
          <w:color w:val="000000" w:themeColor="text1"/>
        </w:rPr>
        <w:t>Team ID</w:t>
      </w:r>
    </w:p>
    <w:p w14:paraId="0A3BB56C" w14:textId="76D3D868" w:rsidR="0070094A" w:rsidRPr="008A5EF2" w:rsidRDefault="008A5EF2">
      <w:pPr>
        <w:rPr>
          <w:color w:val="000000" w:themeColor="text1"/>
        </w:rPr>
      </w:pPr>
      <w:r w:rsidRPr="008A5EF2">
        <w:rPr>
          <w:color w:val="000000" w:themeColor="text1"/>
        </w:rPr>
        <w:t>LTVIP2025TMID49462</w:t>
      </w:r>
    </w:p>
    <w:p w14:paraId="56156572" w14:textId="77777777" w:rsidR="008A5EF2" w:rsidRPr="008A5EF2" w:rsidRDefault="008A5EF2">
      <w:pPr>
        <w:rPr>
          <w:color w:val="000000" w:themeColor="text1"/>
        </w:rPr>
      </w:pPr>
    </w:p>
    <w:p w14:paraId="2FABA06A" w14:textId="77777777" w:rsidR="0070094A" w:rsidRPr="008A5EF2" w:rsidRDefault="00000000">
      <w:pPr>
        <w:rPr>
          <w:color w:val="000000" w:themeColor="text1"/>
        </w:rPr>
      </w:pPr>
      <w:r w:rsidRPr="008A5EF2">
        <w:rPr>
          <w:color w:val="000000" w:themeColor="text1"/>
        </w:rPr>
        <w:t>Project Name</w:t>
      </w:r>
    </w:p>
    <w:p w14:paraId="6635D47A" w14:textId="77777777" w:rsidR="0070094A" w:rsidRPr="008A5EF2" w:rsidRDefault="00000000">
      <w:pPr>
        <w:rPr>
          <w:color w:val="000000" w:themeColor="text1"/>
        </w:rPr>
      </w:pPr>
      <w:r w:rsidRPr="008A5EF2">
        <w:rPr>
          <w:color w:val="000000" w:themeColor="text1"/>
        </w:rPr>
        <w:t>House Rent App Using MERN</w:t>
      </w:r>
    </w:p>
    <w:p w14:paraId="3A254195" w14:textId="77777777" w:rsidR="0070094A" w:rsidRPr="008A5EF2" w:rsidRDefault="0070094A">
      <w:pPr>
        <w:rPr>
          <w:color w:val="000000" w:themeColor="text1"/>
        </w:rPr>
      </w:pPr>
    </w:p>
    <w:p w14:paraId="4251D53C" w14:textId="77777777" w:rsidR="0070094A" w:rsidRPr="008A5EF2" w:rsidRDefault="00000000">
      <w:pPr>
        <w:rPr>
          <w:color w:val="000000" w:themeColor="text1"/>
        </w:rPr>
      </w:pPr>
      <w:r w:rsidRPr="008A5EF2">
        <w:rPr>
          <w:color w:val="000000" w:themeColor="text1"/>
        </w:rPr>
        <w:t>Maximum Marks</w:t>
      </w:r>
    </w:p>
    <w:p w14:paraId="586E2C0C" w14:textId="77777777" w:rsidR="0070094A" w:rsidRPr="008A5EF2" w:rsidRDefault="00000000">
      <w:pPr>
        <w:rPr>
          <w:color w:val="000000" w:themeColor="text1"/>
        </w:rPr>
      </w:pPr>
      <w:r w:rsidRPr="008A5EF2">
        <w:rPr>
          <w:color w:val="000000" w:themeColor="text1"/>
        </w:rPr>
        <w:t>4 Marks</w:t>
      </w:r>
    </w:p>
    <w:p w14:paraId="159CAC9E" w14:textId="77777777" w:rsidR="0070094A" w:rsidRPr="008A5EF2" w:rsidRDefault="00000000">
      <w:pPr>
        <w:pStyle w:val="Heading2"/>
        <w:rPr>
          <w:color w:val="000000" w:themeColor="text1"/>
        </w:rPr>
      </w:pPr>
      <w:r w:rsidRPr="008A5EF2">
        <w:rPr>
          <w:color w:val="000000" w:themeColor="text1"/>
        </w:rPr>
        <w:t>Technical Architecture:</w:t>
      </w:r>
    </w:p>
    <w:p w14:paraId="3696DE39" w14:textId="77777777" w:rsidR="0070094A" w:rsidRPr="008A5EF2" w:rsidRDefault="00000000">
      <w:pPr>
        <w:rPr>
          <w:color w:val="000000" w:themeColor="text1"/>
        </w:rPr>
      </w:pPr>
      <w:r w:rsidRPr="008A5EF2">
        <w:rPr>
          <w:color w:val="000000" w:themeColor="text1"/>
        </w:rPr>
        <w:t>The House Rent App follows a three-tier architecture consisting of Presentation Layer, Application Layer, and Data Layer.</w:t>
      </w:r>
      <w:r w:rsidRPr="008A5EF2">
        <w:rPr>
          <w:color w:val="000000" w:themeColor="text1"/>
        </w:rPr>
        <w:br/>
      </w:r>
      <w:r w:rsidRPr="008A5EF2">
        <w:rPr>
          <w:color w:val="000000" w:themeColor="text1"/>
        </w:rPr>
        <w:br/>
        <w:t>Presentation Layer (Local - Browser):</w:t>
      </w:r>
      <w:r w:rsidRPr="008A5EF2">
        <w:rPr>
          <w:color w:val="000000" w:themeColor="text1"/>
        </w:rPr>
        <w:br/>
        <w:t>- React.js based Web UI</w:t>
      </w:r>
      <w:r w:rsidRPr="008A5EF2">
        <w:rPr>
          <w:color w:val="000000" w:themeColor="text1"/>
        </w:rPr>
        <w:br/>
        <w:t>- Bootstrap, Material UI for styling</w:t>
      </w:r>
      <w:r w:rsidRPr="008A5EF2">
        <w:rPr>
          <w:color w:val="000000" w:themeColor="text1"/>
        </w:rPr>
        <w:br/>
      </w:r>
      <w:r w:rsidRPr="008A5EF2">
        <w:rPr>
          <w:color w:val="000000" w:themeColor="text1"/>
        </w:rPr>
        <w:br/>
        <w:t>Application Layer (Local Server):</w:t>
      </w:r>
      <w:r w:rsidRPr="008A5EF2">
        <w:rPr>
          <w:color w:val="000000" w:themeColor="text1"/>
        </w:rPr>
        <w:br/>
        <w:t>- Node.js and Express.js for REST API development</w:t>
      </w:r>
      <w:r w:rsidRPr="008A5EF2">
        <w:rPr>
          <w:color w:val="000000" w:themeColor="text1"/>
        </w:rPr>
        <w:br/>
        <w:t>- JWT for authentication</w:t>
      </w:r>
      <w:r w:rsidRPr="008A5EF2">
        <w:rPr>
          <w:color w:val="000000" w:themeColor="text1"/>
        </w:rPr>
        <w:br/>
      </w:r>
      <w:r w:rsidRPr="008A5EF2">
        <w:rPr>
          <w:color w:val="000000" w:themeColor="text1"/>
        </w:rPr>
        <w:br/>
        <w:t>Data Layer:</w:t>
      </w:r>
      <w:r w:rsidRPr="008A5EF2">
        <w:rPr>
          <w:color w:val="000000" w:themeColor="text1"/>
        </w:rPr>
        <w:br/>
        <w:t>- MongoDB (NoSQL Database) for storing users, properties and bookings</w:t>
      </w:r>
      <w:r w:rsidRPr="008A5EF2">
        <w:rPr>
          <w:color w:val="000000" w:themeColor="text1"/>
        </w:rPr>
        <w:br/>
      </w:r>
      <w:r w:rsidRPr="008A5EF2">
        <w:rPr>
          <w:color w:val="000000" w:themeColor="text1"/>
        </w:rPr>
        <w:br/>
        <w:t>External Interfaces:</w:t>
      </w:r>
      <w:r w:rsidRPr="008A5EF2">
        <w:rPr>
          <w:color w:val="000000" w:themeColor="text1"/>
        </w:rPr>
        <w:br/>
        <w:t>- Gmail authentication (OAuth)</w:t>
      </w:r>
      <w:r w:rsidRPr="008A5EF2">
        <w:rPr>
          <w:color w:val="000000" w:themeColor="text1"/>
        </w:rPr>
        <w:br/>
      </w:r>
      <w:r w:rsidRPr="008A5EF2">
        <w:rPr>
          <w:color w:val="000000" w:themeColor="text1"/>
        </w:rPr>
        <w:br/>
        <w:t>Infrastructure:</w:t>
      </w:r>
      <w:r w:rsidRPr="008A5EF2">
        <w:rPr>
          <w:color w:val="000000" w:themeColor="text1"/>
        </w:rPr>
        <w:br/>
        <w:t>- Local deployment using Node.js server</w:t>
      </w:r>
      <w:r w:rsidRPr="008A5EF2">
        <w:rPr>
          <w:color w:val="000000" w:themeColor="text1"/>
        </w:rPr>
        <w:br/>
        <w:t>- Can be deployed on cloud platforms like AWS or Heroku.</w:t>
      </w:r>
    </w:p>
    <w:p w14:paraId="54D80CB8" w14:textId="77777777" w:rsidR="0070094A" w:rsidRPr="008A5EF2" w:rsidRDefault="0070094A">
      <w:pPr>
        <w:rPr>
          <w:color w:val="000000" w:themeColor="text1"/>
        </w:rPr>
      </w:pPr>
    </w:p>
    <w:p w14:paraId="7F6CCAC7" w14:textId="77777777" w:rsidR="0070094A" w:rsidRPr="008A5EF2" w:rsidRDefault="00000000">
      <w:pPr>
        <w:rPr>
          <w:color w:val="000000" w:themeColor="text1"/>
        </w:rPr>
      </w:pPr>
      <w:r w:rsidRPr="008A5EF2">
        <w:rPr>
          <w:color w:val="000000" w:themeColor="text1"/>
        </w:rPr>
        <w:lastRenderedPageBreak/>
        <w:t>Table-1 : Components &amp; Technologies:</w:t>
      </w:r>
    </w:p>
    <w:tbl>
      <w:tblPr>
        <w:tblW w:w="111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6"/>
        <w:gridCol w:w="2776"/>
        <w:gridCol w:w="2776"/>
        <w:gridCol w:w="2776"/>
      </w:tblGrid>
      <w:tr w:rsidR="008A5EF2" w:rsidRPr="008A5EF2" w14:paraId="002C34CE" w14:textId="77777777" w:rsidTr="008A5EF2">
        <w:trPr>
          <w:trHeight w:val="429"/>
        </w:trPr>
        <w:tc>
          <w:tcPr>
            <w:tcW w:w="2776" w:type="dxa"/>
          </w:tcPr>
          <w:p w14:paraId="0BAC2FA1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S.No</w:t>
            </w:r>
          </w:p>
        </w:tc>
        <w:tc>
          <w:tcPr>
            <w:tcW w:w="2776" w:type="dxa"/>
          </w:tcPr>
          <w:p w14:paraId="67ABE65D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Component</w:t>
            </w:r>
          </w:p>
        </w:tc>
        <w:tc>
          <w:tcPr>
            <w:tcW w:w="2776" w:type="dxa"/>
          </w:tcPr>
          <w:p w14:paraId="48B16470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Description</w:t>
            </w:r>
          </w:p>
        </w:tc>
        <w:tc>
          <w:tcPr>
            <w:tcW w:w="2776" w:type="dxa"/>
          </w:tcPr>
          <w:p w14:paraId="5866F0AE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Technology</w:t>
            </w:r>
          </w:p>
        </w:tc>
      </w:tr>
      <w:tr w:rsidR="008A5EF2" w:rsidRPr="008A5EF2" w14:paraId="52CEAA63" w14:textId="77777777" w:rsidTr="008A5EF2">
        <w:trPr>
          <w:trHeight w:val="955"/>
        </w:trPr>
        <w:tc>
          <w:tcPr>
            <w:tcW w:w="2776" w:type="dxa"/>
          </w:tcPr>
          <w:p w14:paraId="3AF28466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1</w:t>
            </w:r>
          </w:p>
        </w:tc>
        <w:tc>
          <w:tcPr>
            <w:tcW w:w="2776" w:type="dxa"/>
          </w:tcPr>
          <w:p w14:paraId="04CE146D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User Interface</w:t>
            </w:r>
          </w:p>
        </w:tc>
        <w:tc>
          <w:tcPr>
            <w:tcW w:w="2776" w:type="dxa"/>
          </w:tcPr>
          <w:p w14:paraId="70F25384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Web based interface for renters, owners and admin.</w:t>
            </w:r>
          </w:p>
        </w:tc>
        <w:tc>
          <w:tcPr>
            <w:tcW w:w="2776" w:type="dxa"/>
          </w:tcPr>
          <w:p w14:paraId="1B7AD874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React.js, HTML, CSS, Bootstrap, Material UI</w:t>
            </w:r>
          </w:p>
        </w:tc>
      </w:tr>
      <w:tr w:rsidR="008A5EF2" w:rsidRPr="008A5EF2" w14:paraId="2F5D7FD1" w14:textId="77777777" w:rsidTr="008A5EF2">
        <w:trPr>
          <w:trHeight w:val="692"/>
        </w:trPr>
        <w:tc>
          <w:tcPr>
            <w:tcW w:w="2776" w:type="dxa"/>
          </w:tcPr>
          <w:p w14:paraId="5D6B8668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2</w:t>
            </w:r>
          </w:p>
        </w:tc>
        <w:tc>
          <w:tcPr>
            <w:tcW w:w="2776" w:type="dxa"/>
          </w:tcPr>
          <w:p w14:paraId="011039F3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Application Logic-1</w:t>
            </w:r>
          </w:p>
        </w:tc>
        <w:tc>
          <w:tcPr>
            <w:tcW w:w="2776" w:type="dxa"/>
          </w:tcPr>
          <w:p w14:paraId="668BBD8C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Authentication and authorization logic.</w:t>
            </w:r>
          </w:p>
        </w:tc>
        <w:tc>
          <w:tcPr>
            <w:tcW w:w="2776" w:type="dxa"/>
          </w:tcPr>
          <w:p w14:paraId="19F38C63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Node.js, Express.js, JWT, bcryptjs</w:t>
            </w:r>
          </w:p>
        </w:tc>
      </w:tr>
      <w:tr w:rsidR="008A5EF2" w:rsidRPr="008A5EF2" w14:paraId="7DBBD9AE" w14:textId="77777777" w:rsidTr="008A5EF2">
        <w:trPr>
          <w:trHeight w:val="944"/>
        </w:trPr>
        <w:tc>
          <w:tcPr>
            <w:tcW w:w="2776" w:type="dxa"/>
          </w:tcPr>
          <w:p w14:paraId="30FD4433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3</w:t>
            </w:r>
          </w:p>
        </w:tc>
        <w:tc>
          <w:tcPr>
            <w:tcW w:w="2776" w:type="dxa"/>
          </w:tcPr>
          <w:p w14:paraId="7F2E391B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Application Logic-2</w:t>
            </w:r>
          </w:p>
        </w:tc>
        <w:tc>
          <w:tcPr>
            <w:tcW w:w="2776" w:type="dxa"/>
          </w:tcPr>
          <w:p w14:paraId="2B51C62F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Property and booking management logic.</w:t>
            </w:r>
          </w:p>
        </w:tc>
        <w:tc>
          <w:tcPr>
            <w:tcW w:w="2776" w:type="dxa"/>
          </w:tcPr>
          <w:p w14:paraId="7B2CB8D6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Express.js REST APIs</w:t>
            </w:r>
          </w:p>
        </w:tc>
      </w:tr>
      <w:tr w:rsidR="008A5EF2" w:rsidRPr="008A5EF2" w14:paraId="6A7C8A49" w14:textId="77777777" w:rsidTr="008A5EF2">
        <w:trPr>
          <w:trHeight w:val="1218"/>
        </w:trPr>
        <w:tc>
          <w:tcPr>
            <w:tcW w:w="2776" w:type="dxa"/>
          </w:tcPr>
          <w:p w14:paraId="2A9AF6CD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4</w:t>
            </w:r>
          </w:p>
        </w:tc>
        <w:tc>
          <w:tcPr>
            <w:tcW w:w="2776" w:type="dxa"/>
          </w:tcPr>
          <w:p w14:paraId="15FAE36D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Database</w:t>
            </w:r>
          </w:p>
        </w:tc>
        <w:tc>
          <w:tcPr>
            <w:tcW w:w="2776" w:type="dxa"/>
          </w:tcPr>
          <w:p w14:paraId="54F394FA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NoSQL database for storing users, properties, bookings.</w:t>
            </w:r>
          </w:p>
        </w:tc>
        <w:tc>
          <w:tcPr>
            <w:tcW w:w="2776" w:type="dxa"/>
          </w:tcPr>
          <w:p w14:paraId="1FA7267F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MongoDB, Mongoose</w:t>
            </w:r>
          </w:p>
        </w:tc>
      </w:tr>
      <w:tr w:rsidR="008A5EF2" w:rsidRPr="008A5EF2" w14:paraId="59050D03" w14:textId="77777777" w:rsidTr="008A5EF2">
        <w:trPr>
          <w:trHeight w:val="692"/>
        </w:trPr>
        <w:tc>
          <w:tcPr>
            <w:tcW w:w="2776" w:type="dxa"/>
          </w:tcPr>
          <w:p w14:paraId="46D1FC8B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5</w:t>
            </w:r>
          </w:p>
        </w:tc>
        <w:tc>
          <w:tcPr>
            <w:tcW w:w="2776" w:type="dxa"/>
          </w:tcPr>
          <w:p w14:paraId="00D23B2A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File Storage</w:t>
            </w:r>
          </w:p>
        </w:tc>
        <w:tc>
          <w:tcPr>
            <w:tcW w:w="2776" w:type="dxa"/>
          </w:tcPr>
          <w:p w14:paraId="1C34657E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Storage of property images.</w:t>
            </w:r>
          </w:p>
        </w:tc>
        <w:tc>
          <w:tcPr>
            <w:tcW w:w="2776" w:type="dxa"/>
          </w:tcPr>
          <w:p w14:paraId="21266533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Local File System / Multer</w:t>
            </w:r>
          </w:p>
        </w:tc>
      </w:tr>
      <w:tr w:rsidR="008A5EF2" w:rsidRPr="008A5EF2" w14:paraId="3908DA53" w14:textId="77777777" w:rsidTr="008A5EF2">
        <w:trPr>
          <w:trHeight w:val="944"/>
        </w:trPr>
        <w:tc>
          <w:tcPr>
            <w:tcW w:w="2776" w:type="dxa"/>
          </w:tcPr>
          <w:p w14:paraId="31D1061E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6</w:t>
            </w:r>
          </w:p>
        </w:tc>
        <w:tc>
          <w:tcPr>
            <w:tcW w:w="2776" w:type="dxa"/>
          </w:tcPr>
          <w:p w14:paraId="3AE47CC6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External API-1</w:t>
            </w:r>
          </w:p>
        </w:tc>
        <w:tc>
          <w:tcPr>
            <w:tcW w:w="2776" w:type="dxa"/>
          </w:tcPr>
          <w:p w14:paraId="6A938388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Email authentication and notifications.</w:t>
            </w:r>
          </w:p>
        </w:tc>
        <w:tc>
          <w:tcPr>
            <w:tcW w:w="2776" w:type="dxa"/>
          </w:tcPr>
          <w:p w14:paraId="3829DCD0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Gmail OAuth</w:t>
            </w:r>
          </w:p>
        </w:tc>
      </w:tr>
      <w:tr w:rsidR="008A5EF2" w:rsidRPr="008A5EF2" w14:paraId="5BE4962D" w14:textId="77777777" w:rsidTr="008A5EF2">
        <w:trPr>
          <w:trHeight w:val="955"/>
        </w:trPr>
        <w:tc>
          <w:tcPr>
            <w:tcW w:w="2776" w:type="dxa"/>
          </w:tcPr>
          <w:p w14:paraId="23AC75ED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7</w:t>
            </w:r>
          </w:p>
        </w:tc>
        <w:tc>
          <w:tcPr>
            <w:tcW w:w="2776" w:type="dxa"/>
          </w:tcPr>
          <w:p w14:paraId="2A34BB6C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Infrastructure (Server / Cloud)</w:t>
            </w:r>
          </w:p>
        </w:tc>
        <w:tc>
          <w:tcPr>
            <w:tcW w:w="2776" w:type="dxa"/>
          </w:tcPr>
          <w:p w14:paraId="4406EC29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Application deployment environment.</w:t>
            </w:r>
          </w:p>
        </w:tc>
        <w:tc>
          <w:tcPr>
            <w:tcW w:w="2776" w:type="dxa"/>
          </w:tcPr>
          <w:p w14:paraId="589EB723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Local Server / Cloud Deployment (AWS/Heroku)</w:t>
            </w:r>
          </w:p>
        </w:tc>
      </w:tr>
    </w:tbl>
    <w:p w14:paraId="6B621BBB" w14:textId="77777777" w:rsidR="0070094A" w:rsidRPr="008A5EF2" w:rsidRDefault="0070094A">
      <w:pPr>
        <w:rPr>
          <w:color w:val="000000" w:themeColor="text1"/>
        </w:rPr>
      </w:pPr>
    </w:p>
    <w:p w14:paraId="2DCEB78A" w14:textId="77777777" w:rsidR="0070094A" w:rsidRPr="008A5EF2" w:rsidRDefault="00000000">
      <w:pPr>
        <w:rPr>
          <w:color w:val="000000" w:themeColor="text1"/>
        </w:rPr>
      </w:pPr>
      <w:r w:rsidRPr="008A5EF2">
        <w:rPr>
          <w:color w:val="000000" w:themeColor="text1"/>
        </w:rPr>
        <w:t>Table-2: Application Characteristics:</w:t>
      </w:r>
    </w:p>
    <w:tbl>
      <w:tblPr>
        <w:tblW w:w="1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4"/>
        <w:gridCol w:w="2704"/>
        <w:gridCol w:w="2704"/>
        <w:gridCol w:w="2911"/>
      </w:tblGrid>
      <w:tr w:rsidR="008A5EF2" w:rsidRPr="008A5EF2" w14:paraId="11EA9226" w14:textId="77777777" w:rsidTr="008A5EF2">
        <w:trPr>
          <w:trHeight w:val="254"/>
        </w:trPr>
        <w:tc>
          <w:tcPr>
            <w:tcW w:w="2704" w:type="dxa"/>
          </w:tcPr>
          <w:p w14:paraId="6E640478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S.No</w:t>
            </w:r>
          </w:p>
        </w:tc>
        <w:tc>
          <w:tcPr>
            <w:tcW w:w="2704" w:type="dxa"/>
          </w:tcPr>
          <w:p w14:paraId="0E0C598C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Characteristics</w:t>
            </w:r>
          </w:p>
        </w:tc>
        <w:tc>
          <w:tcPr>
            <w:tcW w:w="2704" w:type="dxa"/>
          </w:tcPr>
          <w:p w14:paraId="0AD3FD58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Description</w:t>
            </w:r>
          </w:p>
        </w:tc>
        <w:tc>
          <w:tcPr>
            <w:tcW w:w="2911" w:type="dxa"/>
          </w:tcPr>
          <w:p w14:paraId="01AAD644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Technology</w:t>
            </w:r>
          </w:p>
        </w:tc>
      </w:tr>
      <w:tr w:rsidR="008A5EF2" w:rsidRPr="008A5EF2" w14:paraId="7786F5A4" w14:textId="77777777" w:rsidTr="008A5EF2">
        <w:trPr>
          <w:trHeight w:val="720"/>
        </w:trPr>
        <w:tc>
          <w:tcPr>
            <w:tcW w:w="2704" w:type="dxa"/>
          </w:tcPr>
          <w:p w14:paraId="6EF56C0F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1</w:t>
            </w:r>
          </w:p>
        </w:tc>
        <w:tc>
          <w:tcPr>
            <w:tcW w:w="2704" w:type="dxa"/>
          </w:tcPr>
          <w:p w14:paraId="583F6B64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Open-Source Frameworks</w:t>
            </w:r>
          </w:p>
        </w:tc>
        <w:tc>
          <w:tcPr>
            <w:tcW w:w="2704" w:type="dxa"/>
          </w:tcPr>
          <w:p w14:paraId="1407C38E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Frameworks used for frontend and backend development.</w:t>
            </w:r>
          </w:p>
        </w:tc>
        <w:tc>
          <w:tcPr>
            <w:tcW w:w="2911" w:type="dxa"/>
          </w:tcPr>
          <w:p w14:paraId="08E5EB77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React.js, Node.js, Express.js, MongoDB</w:t>
            </w:r>
          </w:p>
        </w:tc>
      </w:tr>
      <w:tr w:rsidR="008A5EF2" w:rsidRPr="008A5EF2" w14:paraId="23BC003F" w14:textId="77777777" w:rsidTr="008A5EF2">
        <w:trPr>
          <w:trHeight w:val="559"/>
        </w:trPr>
        <w:tc>
          <w:tcPr>
            <w:tcW w:w="2704" w:type="dxa"/>
          </w:tcPr>
          <w:p w14:paraId="0F8A8460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2</w:t>
            </w:r>
          </w:p>
        </w:tc>
        <w:tc>
          <w:tcPr>
            <w:tcW w:w="2704" w:type="dxa"/>
          </w:tcPr>
          <w:p w14:paraId="50050AA6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Security Implementations</w:t>
            </w:r>
          </w:p>
        </w:tc>
        <w:tc>
          <w:tcPr>
            <w:tcW w:w="2704" w:type="dxa"/>
          </w:tcPr>
          <w:p w14:paraId="6C766FD9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Authentication and password encryption.</w:t>
            </w:r>
          </w:p>
        </w:tc>
        <w:tc>
          <w:tcPr>
            <w:tcW w:w="2911" w:type="dxa"/>
          </w:tcPr>
          <w:p w14:paraId="16ADC71A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JWT, bcryptjs</w:t>
            </w:r>
          </w:p>
        </w:tc>
      </w:tr>
      <w:tr w:rsidR="008A5EF2" w:rsidRPr="008A5EF2" w14:paraId="195C7B04" w14:textId="77777777" w:rsidTr="008A5EF2">
        <w:trPr>
          <w:trHeight w:val="720"/>
        </w:trPr>
        <w:tc>
          <w:tcPr>
            <w:tcW w:w="2704" w:type="dxa"/>
          </w:tcPr>
          <w:p w14:paraId="7E623584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3</w:t>
            </w:r>
          </w:p>
        </w:tc>
        <w:tc>
          <w:tcPr>
            <w:tcW w:w="2704" w:type="dxa"/>
          </w:tcPr>
          <w:p w14:paraId="18AC17D8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Scalable Architecture</w:t>
            </w:r>
          </w:p>
        </w:tc>
        <w:tc>
          <w:tcPr>
            <w:tcW w:w="2704" w:type="dxa"/>
          </w:tcPr>
          <w:p w14:paraId="1D1B7BEF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Three-tier architecture supporting scalability.</w:t>
            </w:r>
          </w:p>
        </w:tc>
        <w:tc>
          <w:tcPr>
            <w:tcW w:w="2911" w:type="dxa"/>
          </w:tcPr>
          <w:p w14:paraId="426E37B9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MERN Stack</w:t>
            </w:r>
          </w:p>
        </w:tc>
      </w:tr>
      <w:tr w:rsidR="008A5EF2" w:rsidRPr="008A5EF2" w14:paraId="130DE3E2" w14:textId="77777777" w:rsidTr="008A5EF2">
        <w:trPr>
          <w:trHeight w:val="254"/>
        </w:trPr>
        <w:tc>
          <w:tcPr>
            <w:tcW w:w="2704" w:type="dxa"/>
          </w:tcPr>
          <w:p w14:paraId="0BE814E2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4</w:t>
            </w:r>
          </w:p>
        </w:tc>
        <w:tc>
          <w:tcPr>
            <w:tcW w:w="2704" w:type="dxa"/>
          </w:tcPr>
          <w:p w14:paraId="6175E011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Availability</w:t>
            </w:r>
          </w:p>
        </w:tc>
        <w:tc>
          <w:tcPr>
            <w:tcW w:w="2704" w:type="dxa"/>
          </w:tcPr>
          <w:p w14:paraId="0221CE56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Application available through web browser 24/7.</w:t>
            </w:r>
          </w:p>
        </w:tc>
        <w:tc>
          <w:tcPr>
            <w:tcW w:w="2911" w:type="dxa"/>
          </w:tcPr>
          <w:p w14:paraId="65F56AC5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Node.js Server Deployment</w:t>
            </w:r>
          </w:p>
        </w:tc>
      </w:tr>
      <w:tr w:rsidR="008A5EF2" w:rsidRPr="008A5EF2" w14:paraId="177EE87C" w14:textId="77777777" w:rsidTr="008A5EF2">
        <w:trPr>
          <w:trHeight w:val="714"/>
        </w:trPr>
        <w:tc>
          <w:tcPr>
            <w:tcW w:w="2704" w:type="dxa"/>
          </w:tcPr>
          <w:p w14:paraId="16EC1731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5</w:t>
            </w:r>
          </w:p>
        </w:tc>
        <w:tc>
          <w:tcPr>
            <w:tcW w:w="2704" w:type="dxa"/>
          </w:tcPr>
          <w:p w14:paraId="7A426E37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Performance</w:t>
            </w:r>
          </w:p>
        </w:tc>
        <w:tc>
          <w:tcPr>
            <w:tcW w:w="2704" w:type="dxa"/>
          </w:tcPr>
          <w:p w14:paraId="618B35C1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Efficient API response and optimized database queries.</w:t>
            </w:r>
          </w:p>
        </w:tc>
        <w:tc>
          <w:tcPr>
            <w:tcW w:w="2911" w:type="dxa"/>
          </w:tcPr>
          <w:p w14:paraId="349A1E08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MongoDB indexing, REST APIs</w:t>
            </w:r>
          </w:p>
        </w:tc>
      </w:tr>
    </w:tbl>
    <w:p w14:paraId="7AA98CC6" w14:textId="77777777" w:rsidR="00E07777" w:rsidRPr="008A5EF2" w:rsidRDefault="00E07777">
      <w:pPr>
        <w:rPr>
          <w:color w:val="000000" w:themeColor="text1"/>
        </w:rPr>
      </w:pPr>
    </w:p>
    <w:sectPr w:rsidR="00E07777" w:rsidRPr="008A5EF2" w:rsidSect="008A5EF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4810558">
    <w:abstractNumId w:val="8"/>
  </w:num>
  <w:num w:numId="2" w16cid:durableId="1374309733">
    <w:abstractNumId w:val="6"/>
  </w:num>
  <w:num w:numId="3" w16cid:durableId="408230141">
    <w:abstractNumId w:val="5"/>
  </w:num>
  <w:num w:numId="4" w16cid:durableId="1737698717">
    <w:abstractNumId w:val="4"/>
  </w:num>
  <w:num w:numId="5" w16cid:durableId="628898923">
    <w:abstractNumId w:val="7"/>
  </w:num>
  <w:num w:numId="6" w16cid:durableId="728112920">
    <w:abstractNumId w:val="3"/>
  </w:num>
  <w:num w:numId="7" w16cid:durableId="206257396">
    <w:abstractNumId w:val="2"/>
  </w:num>
  <w:num w:numId="8" w16cid:durableId="1786734742">
    <w:abstractNumId w:val="1"/>
  </w:num>
  <w:num w:numId="9" w16cid:durableId="1497382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FF2"/>
    <w:rsid w:val="00122798"/>
    <w:rsid w:val="0015074B"/>
    <w:rsid w:val="00207CAC"/>
    <w:rsid w:val="0029639D"/>
    <w:rsid w:val="00326F90"/>
    <w:rsid w:val="003338C0"/>
    <w:rsid w:val="0070094A"/>
    <w:rsid w:val="00864633"/>
    <w:rsid w:val="008A5EF2"/>
    <w:rsid w:val="00AA1D8D"/>
    <w:rsid w:val="00B47730"/>
    <w:rsid w:val="00CB0664"/>
    <w:rsid w:val="00E07777"/>
    <w:rsid w:val="00F208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3F25A6"/>
  <w14:defaultImageDpi w14:val="300"/>
  <w15:docId w15:val="{0523D1A4-18EB-4936-9BE4-B1EC84EF4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kothyala hemanth</cp:lastModifiedBy>
  <cp:revision>5</cp:revision>
  <dcterms:created xsi:type="dcterms:W3CDTF">2013-12-23T23:15:00Z</dcterms:created>
  <dcterms:modified xsi:type="dcterms:W3CDTF">2026-02-22T04:57:00Z</dcterms:modified>
  <cp:category/>
</cp:coreProperties>
</file>