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 xml:space="preserve">19 July 2026</w:t>
            </w:r>
          </w:p>
        </w:tc>
      </w:tr>
      <w:tr>
        <w:trPr>
          <w:cantSplit w:val="0"/>
          <w:tblHeader w:val="0"/>
        </w:trPr>
        <w:tc>
          <w:tcPr/>
          <w:p w:rsidR="00000000" w:rsidDel="00000000" w:rsidP="00000000" w:rsidRDefault="00000000" w:rsidRPr="00000000" w14:paraId="00000006">
            <w:pPr>
              <w:rPr>
                <w:rFonts w:ascii="Arial" w:cs="Arial" w:eastAsia="Arial" w:hAnsi="Arial"/>
              </w:rPr>
            </w:pPr>
            <w:r>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tl w:val="0"/>
              </w:rPr>
              <w:t xml:space="preserve">MediLink</w:t>
            </w:r>
          </w:p>
        </w:tc>
      </w:tr>
      <w:tr>
        <w:trPr>
          <w:cantSplit w:val="0"/>
          <w:tblHeader w:val="0"/>
        </w:trPr>
        <w:tc>
          <w:tcPr/>
          <w:p w:rsidR="00000000" w:rsidDel="00000000" w:rsidP="00000000" w:rsidRDefault="00000000" w:rsidRPr="00000000" w14:paraId="0000000A">
            <w:pPr>
              <w:rPr>
                <w:rFonts w:ascii="Arial" w:cs="Arial" w:eastAsia="Arial" w:hAnsi="Arial"/>
              </w:rPr>
            </w:pPr>
            <w:r>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Pr>
          <w:rtl w:val="0"/>
        </w:rPr>
      </w:r>
    </w:p>
    <w:p w:rsidR="00000000" w:rsidDel="00000000" w:rsidP="00000000" w:rsidRDefault="00000000" w:rsidRPr="00000000" w14:paraId="0000000D">
      <w:pPr>
        <w:rPr>
          <w:rFonts w:ascii="Arial" w:cs="Arial" w:eastAsia="Arial" w:hAnsi="Arial"/>
          <w:b w:val="1"/>
        </w:rPr>
      </w:pPr>
      <w:r>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Pr>
          <w:rFonts w:ascii="Arial" w:cs="Arial" w:eastAsia="Arial" w:hAnsi="Arial"/>
          <w:b w:val="1"/>
          <w:rtl w:val="0"/>
        </w:rPr>
        <w:t xml:space="preserve">Example: </w:t>
      </w:r>
      <w:hyperlink r:id="rId9">
        <w:r>
          <w:rPr>
            <w:rFonts w:ascii="Arial" w:cs="Arial" w:eastAsia="Arial" w:hAnsi="Arial"/>
            <w:b w:val="1"/>
            <w:color w:val="0563c1"/>
            <w:u w:val="single"/>
            <w:rtl w:val="0"/>
          </w:rPr>
          <w:t xml:space="preserve">(Simplified)</w:t>
        </w:r>
      </w:hyperlink>
      <w:r>
        <w:rPr>
          <w:rtl w:val="0"/>
        </w:rPr>
      </w:r>
      <w:r>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Pr>
                                <w:noProof w:val="1"/>
                              </w:rPr>
                              <w:drawing>
                                <wp:inline distB="0" distT="0" distL="0" distR="0">
                                  <wp:extent cx="4293870" cy="2663190"/>
                                  <wp:effectExtent b="3810" l="0" r="0" t="0"/>
                                  <wp:docPr descr="Diagram  Description automatically generated" id="4" name="Picture 4"/>
                                  <wp:cNvGraphicFramePr>
                                    <a:graphicFrameLocks noChangeAspect="1"/>
                                  </wp:cNvGraphicFramePr>
                                  <a:graphic>
                                    <a:graphicData uri="http://schemas.openxmlformats.org/drawingml/2006/picture">
                                      <pic:pic>
                                        <pic:nvPicPr>
                                          <pic:cNvPr descr="Diagram  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Pr>
          <w:rFonts w:ascii="Arial" w:cs="Arial" w:eastAsia="Arial" w:hAnsi="Arial"/>
          <w:b w:val="1"/>
        </w:rPr>
        <w:drawing>
          <wp:inline distB="0" distT="0" distL="0" distR="0">
            <wp:extent cx="2973897" cy="2581240"/>
            <wp:effectExtent b="0" l="0" r="0" t="0"/>
            <wp:docPr descr="Diagram, timeline  Description automatically generated" id="10" name="image2.png"/>
            <a:graphic>
              <a:graphicData uri="http://schemas.openxmlformats.org/drawingml/2006/picture">
                <pic:pic>
                  <pic:nvPicPr>
                    <pic:cNvPr descr="Diagram, timeline  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Pr>
          <w:rtl w:val="0"/>
        </w:rPr>
      </w:r>
    </w:p>
    <w:p w:rsidR="00000000" w:rsidDel="00000000" w:rsidP="00000000" w:rsidRDefault="00000000" w:rsidRPr="00000000" w14:paraId="00000012">
      <w:pPr>
        <w:rPr>
          <w:rFonts w:ascii="Arial" w:cs="Arial" w:eastAsia="Arial" w:hAnsi="Arial"/>
          <w:b w:val="1"/>
        </w:rPr>
      </w:pPr>
      <w:r>
        <w:rPr>
          <w:rtl w:val="0"/>
        </w:rPr>
      </w:r>
    </w:p>
    <w:p>
      <w:pPr>
        <w:jc w:val="center"/>
        <w:rPr>
          <w:b w:val="1"/>
          <w:sz w:val="28"/>
          <w:szCs w:val="28"/>
        </w:rPr>
      </w:pPr>
      <w:r>
        <w:rPr>
          <w:b w:val="1"/>
          <w:sz w:val="28"/>
          <w:szCs w:val="28"/>
          <w:rtl w:val="0"/>
        </w:rPr>
        <w:t xml:space="preserve">MediLink — Data Flow Diagram (Level 0 &amp; Level 1)</w:t>
      </w:r>
    </w:p>
    <w:p>
      <w:pPr>
        <w:rPr>
          <w:sz w:val="22"/>
          <w:szCs w:val="22"/>
        </w:rPr>
      </w:pPr>
      <w:r>
        <w:rPr>
          <w:sz w:val="22"/>
          <w:szCs w:val="22"/>
          <w:rtl w:val="0"/>
        </w:rPr>
        <w:t xml:space="preserve">Level 0 (Context Diagram): Patient, Doctor and Admin (external entities) send requests to the MediLink System, which reads from and writes to a single MongoDB database (Users, Doctors, Appointments collections).</w:t>
      </w:r>
    </w:p>
    <w:p>
      <w:pPr>
        <w:rPr>
          <w:b w:val="1"/>
          <w:sz w:val="22"/>
          <w:szCs w:val="22"/>
        </w:rPr>
      </w:pPr>
      <w:r>
        <w:rPr>
          <w:b w:val="1"/>
          <w:sz w:val="22"/>
          <w:szCs w:val="22"/>
          <w:rtl w:val="0"/>
        </w:rPr>
        <w:t xml:space="preserve">Level 1 (Process Breakdown):</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100"/>
        <w:gridCol w:w="2000"/>
        <w:gridCol w:w="2000"/>
        <w:gridCol w:w="1716"/>
      </w:tblGrid>
      <w:tr>
        <w:trPr>
          <w:cantSplit w:val="0"/>
          <w:tblHeader w:val="0"/>
        </w:trPr>
        <w:tc>
          <w:tcPr>
            <w:tcW w:w="1200" w:type="dxa"/>
          </w:tcPr>
          <w:p>
            <w:pPr>
              <w:rPr>
                <w:b w:val="1"/>
                <w:sz w:val="20"/>
                <w:szCs w:val="20"/>
              </w:rPr>
            </w:pPr>
            <w:r>
              <w:rPr>
                <w:b w:val="1"/>
                <w:sz w:val="20"/>
                <w:szCs w:val="20"/>
                <w:rtl w:val="0"/>
              </w:rPr>
              <w:t xml:space="preserve">Process No.</w:t>
            </w:r>
          </w:p>
        </w:tc>
        <w:tc>
          <w:tcPr>
            <w:tcW w:w="2100" w:type="dxa"/>
          </w:tcPr>
          <w:p>
            <w:pPr>
              <w:rPr>
                <w:b w:val="1"/>
                <w:sz w:val="20"/>
                <w:szCs w:val="20"/>
              </w:rPr>
            </w:pPr>
            <w:r>
              <w:rPr>
                <w:b w:val="1"/>
                <w:sz w:val="20"/>
                <w:szCs w:val="20"/>
                <w:rtl w:val="0"/>
              </w:rPr>
              <w:t xml:space="preserve">Process Name</w:t>
            </w:r>
          </w:p>
        </w:tc>
        <w:tc>
          <w:tcPr>
            <w:tcW w:w="2000" w:type="dxa"/>
          </w:tcPr>
          <w:p>
            <w:pPr>
              <w:rPr>
                <w:b w:val="1"/>
                <w:sz w:val="20"/>
                <w:szCs w:val="20"/>
              </w:rPr>
            </w:pPr>
            <w:r>
              <w:rPr>
                <w:b w:val="1"/>
                <w:sz w:val="20"/>
                <w:szCs w:val="20"/>
                <w:rtl w:val="0"/>
              </w:rPr>
              <w:t xml:space="preserve">Input (From)</w:t>
            </w:r>
          </w:p>
        </w:tc>
        <w:tc>
          <w:tcPr>
            <w:tcW w:w="2000" w:type="dxa"/>
          </w:tcPr>
          <w:p>
            <w:pPr>
              <w:rPr>
                <w:b w:val="1"/>
                <w:sz w:val="20"/>
                <w:szCs w:val="20"/>
              </w:rPr>
            </w:pPr>
            <w:r>
              <w:rPr>
                <w:b w:val="1"/>
                <w:sz w:val="20"/>
                <w:szCs w:val="20"/>
                <w:rtl w:val="0"/>
              </w:rPr>
              <w:t xml:space="preserve">Output (To)</w:t>
            </w:r>
          </w:p>
        </w:tc>
        <w:tc>
          <w:tcPr>
            <w:tcW w:w="1716" w:type="dxa"/>
          </w:tcPr>
          <w:p>
            <w:pPr>
              <w:rPr>
                <w:b w:val="1"/>
                <w:sz w:val="20"/>
                <w:szCs w:val="20"/>
              </w:rPr>
            </w:pPr>
            <w:r>
              <w:rPr>
                <w:b w:val="1"/>
                <w:sz w:val="20"/>
                <w:szCs w:val="20"/>
                <w:rtl w:val="0"/>
              </w:rPr>
              <w:t xml:space="preserve">Data Store Used</w:t>
            </w:r>
          </w:p>
        </w:tc>
      </w:tr>
      <w:tr>
        <w:trPr>
          <w:cantSplit w:val="0"/>
          <w:tblHeader w:val="0"/>
        </w:trPr>
        <w:tc>
          <w:tcPr>
            <w:tcW w:w="1200" w:type="dxa"/>
          </w:tcPr>
          <w:p>
            <w:pPr>
              <w:rPr>
                <w:sz w:val="20"/>
                <w:szCs w:val="20"/>
              </w:rPr>
            </w:pPr>
            <w:r>
              <w:rPr>
                <w:sz w:val="20"/>
                <w:szCs w:val="20"/>
                <w:rtl w:val="0"/>
              </w:rPr>
              <w:t xml:space="preserve">1.0</w:t>
            </w:r>
          </w:p>
        </w:tc>
        <w:tc>
          <w:tcPr>
            <w:tcW w:w="2100" w:type="dxa"/>
          </w:tcPr>
          <w:p>
            <w:pPr>
              <w:rPr>
                <w:sz w:val="20"/>
                <w:szCs w:val="20"/>
              </w:rPr>
            </w:pPr>
            <w:r>
              <w:rPr>
                <w:sz w:val="20"/>
                <w:szCs w:val="20"/>
                <w:rtl w:val="0"/>
              </w:rPr>
              <w:t xml:space="preserve">Register / Login</w:t>
            </w:r>
          </w:p>
        </w:tc>
        <w:tc>
          <w:tcPr>
            <w:tcW w:w="2000" w:type="dxa"/>
          </w:tcPr>
          <w:p>
            <w:pPr>
              <w:rPr>
                <w:sz w:val="20"/>
                <w:szCs w:val="20"/>
              </w:rPr>
            </w:pPr>
            <w:r>
              <w:rPr>
                <w:sz w:val="20"/>
                <w:szCs w:val="20"/>
                <w:rtl w:val="0"/>
              </w:rPr>
              <w:t xml:space="preserve">Patient, Doctor, Admin (credentials)</w:t>
            </w:r>
          </w:p>
        </w:tc>
        <w:tc>
          <w:tcPr>
            <w:tcW w:w="2000" w:type="dxa"/>
          </w:tcPr>
          <w:p>
            <w:pPr>
              <w:rPr>
                <w:sz w:val="20"/>
                <w:szCs w:val="20"/>
              </w:rPr>
            </w:pPr>
            <w:r>
              <w:rPr>
                <w:sz w:val="20"/>
                <w:szCs w:val="20"/>
                <w:rtl w:val="0"/>
              </w:rPr>
              <w:t xml:space="preserve">Session/user data returned to client</w:t>
            </w:r>
          </w:p>
        </w:tc>
        <w:tc>
          <w:tcPr>
            <w:tcW w:w="1716" w:type="dxa"/>
          </w:tcPr>
          <w:p>
            <w:pPr>
              <w:rPr>
                <w:sz w:val="20"/>
                <w:szCs w:val="20"/>
              </w:rPr>
            </w:pPr>
            <w:r>
              <w:rPr>
                <w:sz w:val="20"/>
                <w:szCs w:val="20"/>
                <w:rtl w:val="0"/>
              </w:rPr>
              <w:t xml:space="preserve">Users, Doctors</w:t>
            </w:r>
          </w:p>
        </w:tc>
      </w:tr>
      <w:tr>
        <w:trPr>
          <w:cantSplit w:val="0"/>
          <w:tblHeader w:val="0"/>
        </w:trPr>
        <w:tc>
          <w:tcPr>
            <w:tcW w:w="1200" w:type="dxa"/>
          </w:tcPr>
          <w:p>
            <w:pPr>
              <w:rPr>
                <w:sz w:val="20"/>
                <w:szCs w:val="20"/>
              </w:rPr>
            </w:pPr>
            <w:r>
              <w:rPr>
                <w:sz w:val="20"/>
                <w:szCs w:val="20"/>
                <w:rtl w:val="0"/>
              </w:rPr>
              <w:t xml:space="preserve">2.0</w:t>
            </w:r>
          </w:p>
        </w:tc>
        <w:tc>
          <w:tcPr>
            <w:tcW w:w="2100" w:type="dxa"/>
          </w:tcPr>
          <w:p>
            <w:pPr>
              <w:rPr>
                <w:sz w:val="20"/>
                <w:szCs w:val="20"/>
              </w:rPr>
            </w:pPr>
            <w:r>
              <w:rPr>
                <w:sz w:val="20"/>
                <w:szCs w:val="20"/>
                <w:rtl w:val="0"/>
              </w:rPr>
              <w:t xml:space="preserve">Manage Doctors</w:t>
            </w:r>
          </w:p>
        </w:tc>
        <w:tc>
          <w:tcPr>
            <w:tcW w:w="2000" w:type="dxa"/>
          </w:tcPr>
          <w:p>
            <w:pPr>
              <w:rPr>
                <w:sz w:val="20"/>
                <w:szCs w:val="20"/>
              </w:rPr>
            </w:pPr>
            <w:r>
              <w:rPr>
                <w:sz w:val="20"/>
                <w:szCs w:val="20"/>
                <w:rtl w:val="0"/>
              </w:rPr>
              <w:t xml:space="preserve">Admin (add/remove doctor details)</w:t>
            </w:r>
          </w:p>
        </w:tc>
        <w:tc>
          <w:tcPr>
            <w:tcW w:w="2000" w:type="dxa"/>
          </w:tcPr>
          <w:p>
            <w:pPr>
              <w:rPr>
                <w:sz w:val="20"/>
                <w:szCs w:val="20"/>
              </w:rPr>
            </w:pPr>
            <w:r>
              <w:rPr>
                <w:sz w:val="20"/>
                <w:szCs w:val="20"/>
                <w:rtl w:val="0"/>
              </w:rPr>
              <w:t xml:space="preserve">Updated doctor list to Patient &amp;amp; Admin</w:t>
            </w:r>
          </w:p>
        </w:tc>
        <w:tc>
          <w:tcPr>
            <w:tcW w:w="1716" w:type="dxa"/>
          </w:tcPr>
          <w:p>
            <w:pPr>
              <w:rPr>
                <w:sz w:val="20"/>
                <w:szCs w:val="20"/>
              </w:rPr>
            </w:pPr>
            <w:r>
              <w:rPr>
                <w:sz w:val="20"/>
                <w:szCs w:val="20"/>
                <w:rtl w:val="0"/>
              </w:rPr>
              <w:t xml:space="preserve">Doctors</w:t>
            </w:r>
          </w:p>
        </w:tc>
      </w:tr>
      <w:tr>
        <w:trPr>
          <w:cantSplit w:val="0"/>
          <w:tblHeader w:val="0"/>
        </w:trPr>
        <w:tc>
          <w:tcPr>
            <w:tcW w:w="1200" w:type="dxa"/>
          </w:tcPr>
          <w:p>
            <w:pPr>
              <w:rPr>
                <w:sz w:val="20"/>
                <w:szCs w:val="20"/>
              </w:rPr>
            </w:pPr>
            <w:r>
              <w:rPr>
                <w:sz w:val="20"/>
                <w:szCs w:val="20"/>
                <w:rtl w:val="0"/>
              </w:rPr>
              <w:t xml:space="preserve">3.0</w:t>
            </w:r>
          </w:p>
        </w:tc>
        <w:tc>
          <w:tcPr>
            <w:tcW w:w="2100" w:type="dxa"/>
          </w:tcPr>
          <w:p>
            <w:pPr>
              <w:rPr>
                <w:sz w:val="20"/>
                <w:szCs w:val="20"/>
              </w:rPr>
            </w:pPr>
            <w:r>
              <w:rPr>
                <w:sz w:val="20"/>
                <w:szCs w:val="20"/>
                <w:rtl w:val="0"/>
              </w:rPr>
              <w:t xml:space="preserve">Browse Doctors</w:t>
            </w:r>
          </w:p>
        </w:tc>
        <w:tc>
          <w:tcPr>
            <w:tcW w:w="2000" w:type="dxa"/>
          </w:tcPr>
          <w:p>
            <w:pPr>
              <w:rPr>
                <w:sz w:val="20"/>
                <w:szCs w:val="20"/>
              </w:rPr>
            </w:pPr>
            <w:r>
              <w:rPr>
                <w:sz w:val="20"/>
                <w:szCs w:val="20"/>
                <w:rtl w:val="0"/>
              </w:rPr>
              <w:t xml:space="preserve">Patient (search/filter request)</w:t>
            </w:r>
          </w:p>
        </w:tc>
        <w:tc>
          <w:tcPr>
            <w:tcW w:w="2000" w:type="dxa"/>
          </w:tcPr>
          <w:p>
            <w:pPr>
              <w:rPr>
                <w:sz w:val="20"/>
                <w:szCs w:val="20"/>
              </w:rPr>
            </w:pPr>
            <w:r>
              <w:rPr>
                <w:sz w:val="20"/>
                <w:szCs w:val="20"/>
                <w:rtl w:val="0"/>
              </w:rPr>
              <w:t xml:space="preserve">Doctor list with specialty, fee, experience</w:t>
            </w:r>
          </w:p>
        </w:tc>
        <w:tc>
          <w:tcPr>
            <w:tcW w:w="1716" w:type="dxa"/>
          </w:tcPr>
          <w:p>
            <w:pPr>
              <w:rPr>
                <w:sz w:val="20"/>
                <w:szCs w:val="20"/>
              </w:rPr>
            </w:pPr>
            <w:r>
              <w:rPr>
                <w:sz w:val="20"/>
                <w:szCs w:val="20"/>
                <w:rtl w:val="0"/>
              </w:rPr>
              <w:t xml:space="preserve">Doctors</w:t>
            </w:r>
          </w:p>
        </w:tc>
      </w:tr>
      <w:tr>
        <w:trPr>
          <w:cantSplit w:val="0"/>
          <w:tblHeader w:val="0"/>
        </w:trPr>
        <w:tc>
          <w:tcPr>
            <w:tcW w:w="1200" w:type="dxa"/>
          </w:tcPr>
          <w:p>
            <w:pPr>
              <w:rPr>
                <w:sz w:val="20"/>
                <w:szCs w:val="20"/>
              </w:rPr>
            </w:pPr>
            <w:r>
              <w:rPr>
                <w:sz w:val="20"/>
                <w:szCs w:val="20"/>
                <w:rtl w:val="0"/>
              </w:rPr>
              <w:t xml:space="preserve">4.0</w:t>
            </w:r>
          </w:p>
        </w:tc>
        <w:tc>
          <w:tcPr>
            <w:tcW w:w="2100" w:type="dxa"/>
          </w:tcPr>
          <w:p>
            <w:pPr>
              <w:rPr>
                <w:sz w:val="20"/>
                <w:szCs w:val="20"/>
              </w:rPr>
            </w:pPr>
            <w:r>
              <w:rPr>
                <w:sz w:val="20"/>
                <w:szCs w:val="20"/>
                <w:rtl w:val="0"/>
              </w:rPr>
              <w:t xml:space="preserve">Book Appointment</w:t>
            </w:r>
          </w:p>
        </w:tc>
        <w:tc>
          <w:tcPr>
            <w:tcW w:w="2000" w:type="dxa"/>
          </w:tcPr>
          <w:p>
            <w:pPr>
              <w:rPr>
                <w:sz w:val="20"/>
                <w:szCs w:val="20"/>
              </w:rPr>
            </w:pPr>
            <w:r>
              <w:rPr>
                <w:sz w:val="20"/>
                <w:szCs w:val="20"/>
                <w:rtl w:val="0"/>
              </w:rPr>
              <w:t xml:space="preserve">Patient (doctor, date, time, notes)</w:t>
            </w:r>
          </w:p>
        </w:tc>
        <w:tc>
          <w:tcPr>
            <w:tcW w:w="2000" w:type="dxa"/>
          </w:tcPr>
          <w:p>
            <w:pPr>
              <w:rPr>
                <w:sz w:val="20"/>
                <w:szCs w:val="20"/>
              </w:rPr>
            </w:pPr>
            <w:r>
              <w:rPr>
                <w:sz w:val="20"/>
                <w:szCs w:val="20"/>
                <w:rtl w:val="0"/>
              </w:rPr>
              <w:t xml:space="preserve">New appointment record (status: Pending)</w:t>
            </w:r>
          </w:p>
        </w:tc>
        <w:tc>
          <w:tcPr>
            <w:tcW w:w="1716" w:type="dxa"/>
          </w:tcPr>
          <w:p>
            <w:pPr>
              <w:rPr>
                <w:sz w:val="20"/>
                <w:szCs w:val="20"/>
              </w:rPr>
            </w:pPr>
            <w:r>
              <w:rPr>
                <w:sz w:val="20"/>
                <w:szCs w:val="20"/>
                <w:rtl w:val="0"/>
              </w:rPr>
              <w:t xml:space="preserve">Appointments</w:t>
            </w:r>
          </w:p>
        </w:tc>
      </w:tr>
      <w:tr>
        <w:trPr>
          <w:cantSplit w:val="0"/>
          <w:tblHeader w:val="0"/>
        </w:trPr>
        <w:tc>
          <w:tcPr>
            <w:tcW w:w="1200" w:type="dxa"/>
          </w:tcPr>
          <w:p>
            <w:pPr>
              <w:rPr>
                <w:sz w:val="20"/>
                <w:szCs w:val="20"/>
              </w:rPr>
            </w:pPr>
            <w:r>
              <w:rPr>
                <w:sz w:val="20"/>
                <w:szCs w:val="20"/>
                <w:rtl w:val="0"/>
              </w:rPr>
              <w:t xml:space="preserve">5.0</w:t>
            </w:r>
          </w:p>
        </w:tc>
        <w:tc>
          <w:tcPr>
            <w:tcW w:w="2100" w:type="dxa"/>
          </w:tcPr>
          <w:p>
            <w:pPr>
              <w:rPr>
                <w:sz w:val="20"/>
                <w:szCs w:val="20"/>
              </w:rPr>
            </w:pPr>
            <w:r>
              <w:rPr>
                <w:sz w:val="20"/>
                <w:szCs w:val="20"/>
                <w:rtl w:val="0"/>
              </w:rPr>
              <w:t xml:space="preserve">Update Appointment Status</w:t>
            </w:r>
          </w:p>
        </w:tc>
        <w:tc>
          <w:tcPr>
            <w:tcW w:w="2000" w:type="dxa"/>
          </w:tcPr>
          <w:p>
            <w:pPr>
              <w:rPr>
                <w:sz w:val="20"/>
                <w:szCs w:val="20"/>
              </w:rPr>
            </w:pPr>
            <w:r>
              <w:rPr>
                <w:sz w:val="20"/>
                <w:szCs w:val="20"/>
                <w:rtl w:val="0"/>
              </w:rPr>
              <w:t xml:space="preserve">Doctor / Patient / Admin</w:t>
            </w:r>
          </w:p>
        </w:tc>
        <w:tc>
          <w:tcPr>
            <w:tcW w:w="2000" w:type="dxa"/>
          </w:tcPr>
          <w:p>
            <w:pPr>
              <w:rPr>
                <w:sz w:val="20"/>
                <w:szCs w:val="20"/>
              </w:rPr>
            </w:pPr>
            <w:r>
              <w:rPr>
                <w:sz w:val="20"/>
                <w:szCs w:val="20"/>
                <w:rtl w:val="0"/>
              </w:rPr>
              <w:t xml:space="preserve">Updated status (Confirmed / Cancelled)</w:t>
            </w:r>
          </w:p>
        </w:tc>
        <w:tc>
          <w:tcPr>
            <w:tcW w:w="1716" w:type="dxa"/>
          </w:tcPr>
          <w:p>
            <w:pPr>
              <w:rPr>
                <w:sz w:val="20"/>
                <w:szCs w:val="20"/>
              </w:rPr>
            </w:pPr>
            <w:r>
              <w:rPr>
                <w:sz w:val="20"/>
                <w:szCs w:val="20"/>
                <w:rtl w:val="0"/>
              </w:rPr>
              <w:t xml:space="preserve">Appointments</w:t>
            </w:r>
          </w:p>
        </w:tc>
      </w:tr>
      <w:tr>
        <w:trPr>
          <w:cantSplit w:val="0"/>
          <w:tblHeader w:val="0"/>
        </w:trPr>
        <w:tc>
          <w:tcPr>
            <w:tcW w:w="1200" w:type="dxa"/>
          </w:tcPr>
          <w:p>
            <w:pPr>
              <w:rPr>
                <w:sz w:val="20"/>
                <w:szCs w:val="20"/>
              </w:rPr>
            </w:pPr>
            <w:r>
              <w:rPr>
                <w:sz w:val="20"/>
                <w:szCs w:val="20"/>
                <w:rtl w:val="0"/>
              </w:rPr>
              <w:t xml:space="preserve">6.0</w:t>
            </w:r>
          </w:p>
        </w:tc>
        <w:tc>
          <w:tcPr>
            <w:tcW w:w="2100" w:type="dxa"/>
          </w:tcPr>
          <w:p>
            <w:pPr>
              <w:rPr>
                <w:sz w:val="20"/>
                <w:szCs w:val="20"/>
              </w:rPr>
            </w:pPr>
            <w:r>
              <w:rPr>
                <w:sz w:val="20"/>
                <w:szCs w:val="20"/>
                <w:rtl w:val="0"/>
              </w:rPr>
              <w:t xml:space="preserve">View Appointments</w:t>
            </w:r>
          </w:p>
        </w:tc>
        <w:tc>
          <w:tcPr>
            <w:tcW w:w="2000" w:type="dxa"/>
          </w:tcPr>
          <w:p>
            <w:pPr>
              <w:rPr>
                <w:sz w:val="20"/>
                <w:szCs w:val="20"/>
              </w:rPr>
            </w:pPr>
            <w:r>
              <w:rPr>
                <w:sz w:val="20"/>
                <w:szCs w:val="20"/>
                <w:rtl w:val="0"/>
              </w:rPr>
              <w:t xml:space="preserve">Patient, Doctor, Admin (query)</w:t>
            </w:r>
          </w:p>
        </w:tc>
        <w:tc>
          <w:tcPr>
            <w:tcW w:w="2000" w:type="dxa"/>
          </w:tcPr>
          <w:p>
            <w:pPr>
              <w:rPr>
                <w:sz w:val="20"/>
                <w:szCs w:val="20"/>
              </w:rPr>
            </w:pPr>
            <w:r>
              <w:rPr>
                <w:sz w:val="20"/>
                <w:szCs w:val="20"/>
                <w:rtl w:val="0"/>
              </w:rPr>
              <w:t xml:space="preserve">Filtered appointment list</w:t>
            </w:r>
          </w:p>
        </w:tc>
        <w:tc>
          <w:tcPr>
            <w:tcW w:w="1716" w:type="dxa"/>
          </w:tcPr>
          <w:p>
            <w:pPr>
              <w:rPr>
                <w:sz w:val="20"/>
                <w:szCs w:val="20"/>
              </w:rPr>
            </w:pPr>
            <w:r>
              <w:rPr>
                <w:sz w:val="20"/>
                <w:szCs w:val="20"/>
                <w:rtl w:val="0"/>
              </w:rPr>
              <w:t xml:space="preserve">Appointments</w:t>
            </w:r>
          </w:p>
        </w:tc>
      </w:tr>
    </w:tbl>
    <w:p>
      <w:pPr>
        <w:rPr>
          <w:sz w:val="22"/>
          <w:szCs w:val="22"/>
        </w:rPr>
      </w:pPr>
      <w:r>
        <w:rPr>
          <w:sz w:val="22"/>
          <w:szCs w:val="22"/>
          <w:rtl w:val="0"/>
        </w:rPr>
        <w:t xml:space="preserve"/>
      </w:r>
    </w:p>
    <w:p w:rsidR="00000000" w:rsidDel="00000000" w:rsidP="00000000" w:rsidRDefault="00000000" w:rsidRPr="00000000" w14:paraId="00000013">
      <w:pPr>
        <w:rPr>
          <w:rFonts w:ascii="Arial" w:cs="Arial" w:eastAsia="Arial" w:hAnsi="Arial"/>
          <w:b w:val="1"/>
        </w:rPr>
      </w:pPr>
      <w:r>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Patient (Web user)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 xml:space="preserve">I can access my dashboard after registering</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rtl w:val="0"/>
              </w:rPr>
            </w:r>
          </w:p>
        </w:tc>
        <w:tc>
          <w:tcPr/>
          <w:p w:rsidR="00000000" w:rsidDel="00000000" w:rsidP="00000000" w:rsidRDefault="00000000" w:rsidRPr="00000000" w14:paraId="00000024">
            <w:pPr>
              <w:rPr>
                <w:rFonts w:ascii="Arial" w:cs="Arial" w:eastAsia="Arial" w:hAnsi="Arial"/>
                <w:sz w:val="20"/>
                <w:szCs w:val="20"/>
              </w:rPr>
            </w:pPr>
            <w:r>
              <w:rPr>
                <w:rtl w:val="0"/>
              </w:rPr>
            </w:r>
          </w:p>
        </w:tc>
        <w:tc>
          <w:tcPr/>
          <w:p w:rsidR="00000000" w:rsidDel="00000000" w:rsidP="00000000" w:rsidRDefault="00000000" w:rsidRPr="00000000" w14:paraId="00000025">
            <w:pPr>
              <w:rPr>
                <w:rFonts w:ascii="Arial" w:cs="Arial" w:eastAsia="Arial" w:hAnsi="Arial"/>
                <w:sz w:val="20"/>
                <w:szCs w:val="20"/>
              </w:rPr>
            </w:pPr>
            <w:r>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rtl w:val="0"/>
              </w:rPr>
            </w:r>
          </w:p>
        </w:tc>
        <w:tc>
          <w:tcPr/>
          <w:p w:rsidR="00000000" w:rsidDel="00000000" w:rsidP="00000000" w:rsidRDefault="00000000" w:rsidRPr="00000000" w14:paraId="0000002B">
            <w:pPr>
              <w:rPr>
                <w:rFonts w:ascii="Arial" w:cs="Arial" w:eastAsia="Arial" w:hAnsi="Arial"/>
                <w:sz w:val="20"/>
                <w:szCs w:val="20"/>
              </w:rPr>
            </w:pPr>
            <w:r>
              <w:rPr>
                <w:rtl w:val="0"/>
              </w:rPr>
            </w:r>
          </w:p>
        </w:tc>
        <w:tc>
          <w:tcPr/>
          <w:p w:rsidR="00000000" w:rsidDel="00000000" w:rsidP="00000000" w:rsidRDefault="00000000" w:rsidRPr="00000000" w14:paraId="0000002C">
            <w:pPr>
              <w:rPr>
                <w:rFonts w:ascii="Arial" w:cs="Arial" w:eastAsia="Arial" w:hAnsi="Arial"/>
                <w:sz w:val="20"/>
                <w:szCs w:val="20"/>
              </w:rPr>
            </w:pPr>
            <w:r>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Pr>
                <w:rFonts w:ascii="Arial" w:cs="Arial" w:eastAsia="Arial" w:hAnsi="Arial"/>
                <w:sz w:val="20"/>
                <w:szCs w:val="20"/>
                <w:rtl w:val="0"/>
              </w:rPr>
              <w:t xml:space="preserve">As a patient, I can browse all available doctors with specialty, experience &amp; fee</w:t>
            </w:r>
          </w:p>
        </w:tc>
        <w:tc>
          <w:tcPr/>
          <w:p w:rsidR="00000000" w:rsidDel="00000000" w:rsidP="00000000" w:rsidRDefault="00000000" w:rsidRPr="00000000" w14:paraId="0000002E">
            <w:pPr>
              <w:rPr>
                <w:rFonts w:ascii="Arial" w:cs="Arial" w:eastAsia="Arial" w:hAnsi="Arial"/>
                <w:sz w:val="20"/>
                <w:szCs w:val="20"/>
              </w:rPr>
            </w:pPr>
            <w:r>
              <w:rPr>
                <w:rFonts w:ascii="Arial" w:cs="Arial" w:eastAsia="Arial" w:hAnsi="Arial"/>
                <w:sz w:val="20"/>
                <w:szCs w:val="20"/>
                <w:rtl w:val="0"/>
              </w:rPr>
              <w:t xml:space="preserve">I can view a full list of doctors with their details</w:t>
            </w:r>
          </w:p>
        </w:tc>
        <w:tc>
          <w:tcPr/>
          <w:p w:rsidR="00000000" w:rsidDel="00000000" w:rsidP="00000000" w:rsidRDefault="00000000" w:rsidRPr="00000000" w14:paraId="0000002F">
            <w:pPr>
              <w:rPr>
                <w:rFonts w:ascii="Arial" w:cs="Arial" w:eastAsia="Arial" w:hAnsi="Arial"/>
                <w:sz w:val="20"/>
                <w:szCs w:val="20"/>
              </w:rPr>
            </w:pPr>
            <w:r>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rtl w:val="0"/>
              </w:rPr>
            </w:r>
          </w:p>
        </w:tc>
        <w:tc>
          <w:tcPr/>
          <w:p w:rsidR="00000000" w:rsidDel="00000000" w:rsidP="00000000" w:rsidRDefault="00000000" w:rsidRPr="00000000" w14:paraId="00000032">
            <w:pPr>
              <w:rPr>
                <w:rFonts w:ascii="Arial" w:cs="Arial" w:eastAsia="Arial" w:hAnsi="Arial"/>
                <w:sz w:val="20"/>
                <w:szCs w:val="20"/>
              </w:rPr>
            </w:pPr>
            <w:r>
              <w:rPr>
                <w:rtl w:val="0"/>
              </w:rPr>
            </w:r>
          </w:p>
        </w:tc>
        <w:tc>
          <w:tcPr/>
          <w:p w:rsidR="00000000" w:rsidDel="00000000" w:rsidP="00000000" w:rsidRDefault="00000000" w:rsidRPr="00000000" w14:paraId="00000033">
            <w:pPr>
              <w:rPr>
                <w:rFonts w:ascii="Arial" w:cs="Arial" w:eastAsia="Arial" w:hAnsi="Arial"/>
                <w:sz w:val="20"/>
                <w:szCs w:val="20"/>
              </w:rPr>
            </w:pPr>
            <w:r>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Pr>
                <w:rFonts w:ascii="Arial" w:cs="Arial" w:eastAsia="Arial" w:hAnsi="Arial"/>
                <w:sz w:val="20"/>
                <w:szCs w:val="20"/>
                <w:rtl w:val="0"/>
              </w:rPr>
              <w:t xml:space="preserve">As a patient, I can book an appointment by choosing a doctor, date &amp; time</w:t>
            </w:r>
          </w:p>
        </w:tc>
        <w:tc>
          <w:tcPr/>
          <w:p w:rsidR="00000000" w:rsidDel="00000000" w:rsidP="00000000" w:rsidRDefault="00000000" w:rsidRPr="00000000" w14:paraId="00000035">
            <w:pPr>
              <w:rPr>
                <w:rFonts w:ascii="Arial" w:cs="Arial" w:eastAsia="Arial" w:hAnsi="Arial"/>
                <w:sz w:val="20"/>
                <w:szCs w:val="20"/>
              </w:rPr>
            </w:pPr>
            <w:r>
              <w:rPr>
                <w:rtl w:val="0"/>
              </w:rPr>
            </w:r>
          </w:p>
        </w:tc>
        <w:tc>
          <w:tcPr/>
          <w:p w:rsidR="00000000" w:rsidDel="00000000" w:rsidP="00000000" w:rsidRDefault="00000000" w:rsidRPr="00000000" w14:paraId="00000036">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rtl w:val="0"/>
              </w:rPr>
            </w:r>
          </w:p>
        </w:tc>
        <w:tc>
          <w:tcPr/>
          <w:p w:rsidR="00000000" w:rsidDel="00000000" w:rsidP="00000000" w:rsidRDefault="00000000" w:rsidRPr="00000000" w14:paraId="00000039">
            <w:pPr>
              <w:rPr>
                <w:rFonts w:ascii="Arial" w:cs="Arial" w:eastAsia="Arial" w:hAnsi="Arial"/>
                <w:sz w:val="20"/>
                <w:szCs w:val="20"/>
              </w:rPr>
            </w:pPr>
            <w:r>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Pr>
                <w:rFonts w:ascii="Arial" w:cs="Arial" w:eastAsia="Arial" w:hAnsi="Arial"/>
                <w:sz w:val="20"/>
                <w:szCs w:val="20"/>
                <w:rtl w:val="0"/>
              </w:rPr>
              <w:t xml:space="preserve">As a patient or admin, I can log in using my registered email &amp; password</w:t>
            </w:r>
          </w:p>
        </w:tc>
        <w:tc>
          <w:tcPr/>
          <w:p w:rsidR="00000000" w:rsidDel="00000000" w:rsidP="00000000" w:rsidRDefault="00000000" w:rsidRPr="00000000" w14:paraId="0000003C">
            <w:pPr>
              <w:rPr>
                <w:rFonts w:ascii="Arial" w:cs="Arial" w:eastAsia="Arial" w:hAnsi="Arial"/>
                <w:sz w:val="20"/>
                <w:szCs w:val="20"/>
              </w:rPr>
            </w:pPr>
            <w:r>
              <w:rPr>
                <w:rtl w:val="0"/>
              </w:rPr>
            </w:r>
          </w:p>
        </w:tc>
        <w:tc>
          <w:tcPr/>
          <w:p w:rsidR="00000000" w:rsidDel="00000000" w:rsidP="00000000" w:rsidRDefault="00000000" w:rsidRPr="00000000" w14:paraId="0000003D">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rtl w:val="0"/>
              </w:rPr>
            </w:r>
          </w:p>
        </w:tc>
        <w:tc>
          <w:tcPr/>
          <w:p w:rsidR="00000000" w:rsidDel="00000000" w:rsidP="00000000" w:rsidRDefault="00000000" w:rsidRPr="00000000" w14:paraId="00000040">
            <w:pPr>
              <w:rPr>
                <w:rFonts w:ascii="Arial" w:cs="Arial" w:eastAsia="Arial" w:hAnsi="Arial"/>
                <w:sz w:val="20"/>
                <w:szCs w:val="20"/>
              </w:rPr>
            </w:pPr>
            <w:r>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Pr>
                <w:rtl w:val="0"/>
              </w:rPr>
              <w:t xml:space="preserve">USN-6, USN-7, USN-8</w:t>
            </w:r>
          </w:p>
        </w:tc>
        <w:tc>
          <w:tcPr/>
          <w:p w:rsidR="00000000" w:rsidDel="00000000" w:rsidP="00000000" w:rsidRDefault="00000000" w:rsidRPr="00000000" w14:paraId="00000042">
            <w:pPr>
              <w:rPr>
                <w:rFonts w:ascii="Arial" w:cs="Arial" w:eastAsia="Arial" w:hAnsi="Arial"/>
                <w:sz w:val="20"/>
                <w:szCs w:val="20"/>
              </w:rPr>
            </w:pPr>
            <w:r>
              <w:rPr>
                <w:rtl w:val="0"/>
              </w:rPr>
              <w:t xml:space="preserve">As a patient, I can browse doctors, book an appointment (choosing doctor, date &amp;amp; time), and view/cancel my own appointments from a single dashboard.</w:t>
            </w:r>
          </w:p>
        </w:tc>
        <w:tc>
          <w:tcPr/>
          <w:p w:rsidR="00000000" w:rsidDel="00000000" w:rsidP="00000000" w:rsidRDefault="00000000" w:rsidRPr="00000000" w14:paraId="00000043">
            <w:pPr>
              <w:rPr>
                <w:rFonts w:ascii="Arial" w:cs="Arial" w:eastAsia="Arial" w:hAnsi="Arial"/>
                <w:sz w:val="20"/>
                <w:szCs w:val="20"/>
              </w:rPr>
            </w:pPr>
            <w:r>
              <w:rPr>
                <w:rtl w:val="0"/>
              </w:rPr>
              <w:t xml:space="preserve">Doctor list, booking form, and My Appointments page all reflect the correct status (Pending / Confirmed / Cancelled) in real time</w:t>
            </w:r>
          </w:p>
        </w:tc>
        <w:tc>
          <w:tcPr/>
          <w:p w:rsidR="00000000" w:rsidDel="00000000" w:rsidP="00000000" w:rsidRDefault="00000000" w:rsidRPr="00000000" w14:paraId="00000044">
            <w:pPr>
              <w:rPr>
                <w:rFonts w:ascii="Arial" w:cs="Arial" w:eastAsia="Arial" w:hAnsi="Arial"/>
                <w:sz w:val="20"/>
                <w:szCs w:val="20"/>
              </w:rPr>
            </w:pPr>
            <w:r>
              <w:rPr>
                <w:rtl w:val="0"/>
              </w:rPr>
              <w:t xml:space="preserve">High</w:t>
            </w:r>
          </w:p>
        </w:tc>
        <w:tc>
          <w:tcPr/>
          <w:p w:rsidR="00000000" w:rsidDel="00000000" w:rsidP="00000000" w:rsidRDefault="00000000" w:rsidRPr="00000000" w14:paraId="00000045">
            <w:pPr>
              <w:rPr>
                <w:rFonts w:ascii="Arial" w:cs="Arial" w:eastAsia="Arial" w:hAnsi="Arial"/>
                <w:sz w:val="20"/>
                <w:szCs w:val="20"/>
              </w:rPr>
            </w:pPr>
            <w:r>
              <w:rPr>
                <w:rtl w:val="0"/>
              </w:rPr>
              <w:t xml:space="preserve">Sprint-2</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rFonts w:ascii="Arial" w:cs="Arial" w:eastAsia="Arial" w:hAnsi="Arial"/>
                <w:sz w:val="20"/>
                <w:szCs w:val="20"/>
                <w:rtl w:val="0"/>
              </w:rPr>
              <w:t xml:space="preserve">Doctor</w:t>
            </w:r>
          </w:p>
        </w:tc>
        <w:tc>
          <w:tcPr/>
          <w:p w:rsidR="00000000" w:rsidDel="00000000" w:rsidP="00000000" w:rsidRDefault="00000000" w:rsidRPr="00000000" w14:paraId="00000047">
            <w:pPr>
              <w:rPr>
                <w:rFonts w:ascii="Arial" w:cs="Arial" w:eastAsia="Arial" w:hAnsi="Arial"/>
                <w:sz w:val="20"/>
                <w:szCs w:val="20"/>
              </w:rPr>
            </w:pPr>
            <w:r>
              <w:rPr>
                <w:rtl w:val="0"/>
              </w:rPr>
              <w:t xml:space="preserve">Login &amp;amp; Dashboard</w:t>
            </w:r>
          </w:p>
        </w:tc>
        <w:tc>
          <w:tcPr/>
          <w:p w:rsidR="00000000" w:rsidDel="00000000" w:rsidP="00000000" w:rsidRDefault="00000000" w:rsidRPr="00000000" w14:paraId="00000048">
            <w:pPr>
              <w:rPr>
                <w:rFonts w:ascii="Arial" w:cs="Arial" w:eastAsia="Arial" w:hAnsi="Arial"/>
                <w:sz w:val="20"/>
                <w:szCs w:val="20"/>
              </w:rPr>
            </w:pPr>
            <w:r>
              <w:rPr>
                <w:rtl w:val="0"/>
              </w:rPr>
              <w:t xml:space="preserve">USN-9</w:t>
            </w:r>
          </w:p>
        </w:tc>
        <w:tc>
          <w:tcPr/>
          <w:p w:rsidR="00000000" w:rsidDel="00000000" w:rsidP="00000000" w:rsidRDefault="00000000" w:rsidRPr="00000000" w14:paraId="00000049">
            <w:pPr>
              <w:rPr>
                <w:rFonts w:ascii="Arial" w:cs="Arial" w:eastAsia="Arial" w:hAnsi="Arial"/>
                <w:sz w:val="20"/>
                <w:szCs w:val="20"/>
              </w:rPr>
            </w:pPr>
            <w:r>
              <w:rPr>
                <w:rtl w:val="0"/>
              </w:rPr>
              <w:t xml:space="preserve">As a doctor, I can log in with my email &amp;amp; password and view all appointments booked with me, then confirm or cancel each one.</w:t>
            </w:r>
          </w:p>
        </w:tc>
        <w:tc>
          <w:tcPr/>
          <w:p w:rsidR="00000000" w:rsidDel="00000000" w:rsidP="00000000" w:rsidRDefault="00000000" w:rsidRPr="00000000" w14:paraId="0000004A">
            <w:pPr>
              <w:rPr>
                <w:rFonts w:ascii="Arial" w:cs="Arial" w:eastAsia="Arial" w:hAnsi="Arial"/>
                <w:sz w:val="20"/>
                <w:szCs w:val="20"/>
              </w:rPr>
            </w:pPr>
            <w:r>
              <w:rPr>
                <w:rtl w:val="0"/>
              </w:rPr>
              <w:t xml:space="preserve">Appointment status updates to Confirmed or Cancelled and is instantly visible to the patient</w:t>
            </w:r>
          </w:p>
        </w:tc>
        <w:tc>
          <w:tcPr/>
          <w:p w:rsidR="00000000" w:rsidDel="00000000" w:rsidP="00000000" w:rsidRDefault="00000000" w:rsidRPr="00000000" w14:paraId="0000004B">
            <w:pPr>
              <w:rPr>
                <w:rFonts w:ascii="Arial" w:cs="Arial" w:eastAsia="Arial" w:hAnsi="Arial"/>
                <w:sz w:val="20"/>
                <w:szCs w:val="20"/>
              </w:rPr>
            </w:pPr>
            <w:r>
              <w:rPr>
                <w:rtl w:val="0"/>
              </w:rPr>
              <w:t xml:space="preserve">High</w:t>
            </w:r>
          </w:p>
        </w:tc>
        <w:tc>
          <w:tcPr/>
          <w:p w:rsidR="00000000" w:rsidDel="00000000" w:rsidP="00000000" w:rsidRDefault="00000000" w:rsidRPr="00000000" w14:paraId="0000004C">
            <w:pPr>
              <w:rPr>
                <w:rFonts w:ascii="Arial" w:cs="Arial" w:eastAsia="Arial" w:hAnsi="Arial"/>
                <w:sz w:val="20"/>
                <w:szCs w:val="20"/>
              </w:rPr>
            </w:pPr>
            <w:r>
              <w:rPr>
                <w:rtl w:val="0"/>
              </w:rPr>
              <w:t xml:space="preserve">Sprint-2</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Pr>
                <w:rFonts w:ascii="Arial" w:cs="Arial" w:eastAsia="Arial" w:hAnsi="Arial"/>
                <w:sz w:val="20"/>
                <w:szCs w:val="20"/>
                <w:rtl w:val="0"/>
              </w:rPr>
              <w:t xml:space="preserve">Admin</w:t>
            </w:r>
          </w:p>
        </w:tc>
        <w:tc>
          <w:tcPr/>
          <w:p w:rsidR="00000000" w:rsidDel="00000000" w:rsidP="00000000" w:rsidRDefault="00000000" w:rsidRPr="00000000" w14:paraId="0000004E">
            <w:pPr>
              <w:rPr>
                <w:rFonts w:ascii="Arial" w:cs="Arial" w:eastAsia="Arial" w:hAnsi="Arial"/>
                <w:sz w:val="20"/>
                <w:szCs w:val="20"/>
              </w:rPr>
            </w:pPr>
            <w:r>
              <w:rPr>
                <w:rtl w:val="0"/>
              </w:rPr>
              <w:t xml:space="preserve">Doctor &amp;amp; Appointment Management</w:t>
            </w:r>
          </w:p>
        </w:tc>
        <w:tc>
          <w:tcPr/>
          <w:p w:rsidR="00000000" w:rsidDel="00000000" w:rsidP="00000000" w:rsidRDefault="00000000" w:rsidRPr="00000000" w14:paraId="0000004F">
            <w:pPr>
              <w:rPr>
                <w:rFonts w:ascii="Arial" w:cs="Arial" w:eastAsia="Arial" w:hAnsi="Arial"/>
                <w:sz w:val="20"/>
                <w:szCs w:val="20"/>
              </w:rPr>
            </w:pPr>
            <w:r>
              <w:rPr>
                <w:rtl w:val="0"/>
              </w:rPr>
              <w:t xml:space="preserve">USN-10</w:t>
            </w:r>
          </w:p>
        </w:tc>
        <w:tc>
          <w:tcPr/>
          <w:p w:rsidR="00000000" w:rsidDel="00000000" w:rsidP="00000000" w:rsidRDefault="00000000" w:rsidRPr="00000000" w14:paraId="00000050">
            <w:pPr>
              <w:rPr>
                <w:rFonts w:ascii="Arial" w:cs="Arial" w:eastAsia="Arial" w:hAnsi="Arial"/>
                <w:sz w:val="20"/>
                <w:szCs w:val="20"/>
              </w:rPr>
            </w:pPr>
            <w:r>
              <w:rPr>
                <w:rtl w:val="0"/>
              </w:rPr>
              <w:t xml:space="preserve">As an admin, I can log in, add or remove doctors, and view all patients, doctors &amp;amp; appointments in one dashboard.</w:t>
            </w:r>
          </w:p>
        </w:tc>
        <w:tc>
          <w:tcPr/>
          <w:p w:rsidR="00000000" w:rsidDel="00000000" w:rsidP="00000000" w:rsidRDefault="00000000" w:rsidRPr="00000000" w14:paraId="00000051">
            <w:pPr>
              <w:rPr>
                <w:rFonts w:ascii="Arial" w:cs="Arial" w:eastAsia="Arial" w:hAnsi="Arial"/>
                <w:sz w:val="20"/>
                <w:szCs w:val="20"/>
              </w:rPr>
            </w:pPr>
            <w:r>
              <w:rPr>
                <w:rtl w:val="0"/>
              </w:rPr>
              <w:t xml:space="preserve">Newly added doctors appear immediately in the patient-facing doctor list; removed doctors no longer appear</w:t>
            </w:r>
          </w:p>
        </w:tc>
        <w:tc>
          <w:tcPr/>
          <w:p w:rsidR="00000000" w:rsidDel="00000000" w:rsidP="00000000" w:rsidRDefault="00000000" w:rsidRPr="00000000" w14:paraId="00000052">
            <w:pPr>
              <w:rPr>
                <w:rFonts w:ascii="Arial" w:cs="Arial" w:eastAsia="Arial" w:hAnsi="Arial"/>
                <w:sz w:val="20"/>
                <w:szCs w:val="20"/>
              </w:rPr>
            </w:pPr>
            <w:r>
              <w:rPr>
                <w:rtl w:val="0"/>
              </w:rPr>
              <w:t xml:space="preserve">High</w:t>
            </w:r>
          </w:p>
        </w:tc>
        <w:tc>
          <w:tcPr/>
          <w:p w:rsidR="00000000" w:rsidDel="00000000" w:rsidP="00000000" w:rsidRDefault="00000000" w:rsidRPr="00000000" w14:paraId="00000053">
            <w:pPr>
              <w:rPr>
                <w:rFonts w:ascii="Arial" w:cs="Arial" w:eastAsia="Arial" w:hAnsi="Arial"/>
                <w:sz w:val="20"/>
                <w:szCs w:val="20"/>
              </w:rPr>
            </w:pPr>
            <w:r>
              <w:rPr>
                <w:rtl w:val="0"/>
              </w:rPr>
              <w:t xml:space="preserve">Sprint-1</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Pr>
                <w:rtl w:val="0"/>
              </w:rPr>
              <w:t xml:space="preserve">N/A</w:t>
            </w:r>
          </w:p>
        </w:tc>
        <w:tc>
          <w:tcPr/>
          <w:p w:rsidR="00000000" w:rsidDel="00000000" w:rsidP="00000000" w:rsidRDefault="00000000" w:rsidRPr="00000000" w14:paraId="00000056">
            <w:pPr>
              <w:rPr>
                <w:rFonts w:ascii="Arial" w:cs="Arial" w:eastAsia="Arial" w:hAnsi="Arial"/>
                <w:sz w:val="20"/>
                <w:szCs w:val="20"/>
              </w:rPr>
            </w:pPr>
            <w:r>
              <w:rPr>
                <w:rtl w:val="0"/>
              </w:rPr>
              <w:t xml:space="preserve">—</w:t>
            </w:r>
          </w:p>
        </w:tc>
        <w:tc>
          <w:tcPr/>
          <w:p w:rsidR="00000000" w:rsidDel="00000000" w:rsidP="00000000" w:rsidRDefault="00000000" w:rsidRPr="00000000" w14:paraId="00000057">
            <w:pPr>
              <w:rPr>
                <w:rFonts w:ascii="Arial" w:cs="Arial" w:eastAsia="Arial" w:hAnsi="Arial"/>
                <w:sz w:val="20"/>
                <w:szCs w:val="20"/>
              </w:rPr>
            </w:pPr>
            <w:r>
              <w:rPr>
                <w:rtl w:val="0"/>
              </w:rPr>
              <w:t xml:space="preserve">MediLink uses a single unified Admin role for all administrative tasks; no separate Administrator / Customer Care Executive role exists in the current MVP.</w:t>
            </w:r>
          </w:p>
        </w:tc>
        <w:tc>
          <w:tcPr/>
          <w:p w:rsidR="00000000" w:rsidDel="00000000" w:rsidP="00000000" w:rsidRDefault="00000000" w:rsidRPr="00000000" w14:paraId="00000058">
            <w:pPr>
              <w:rPr>
                <w:rFonts w:ascii="Arial" w:cs="Arial" w:eastAsia="Arial" w:hAnsi="Arial"/>
                <w:sz w:val="20"/>
                <w:szCs w:val="20"/>
              </w:rPr>
            </w:pPr>
            <w:r>
              <w:rPr>
                <w:rtl w:val="0"/>
              </w:rPr>
              <w:t xml:space="preserve">Not applicable</w:t>
            </w:r>
          </w:p>
        </w:tc>
        <w:tc>
          <w:tcPr/>
          <w:p w:rsidR="00000000" w:rsidDel="00000000" w:rsidP="00000000" w:rsidRDefault="00000000" w:rsidRPr="00000000" w14:paraId="00000059">
            <w:pPr>
              <w:rPr>
                <w:rFonts w:ascii="Arial" w:cs="Arial" w:eastAsia="Arial" w:hAnsi="Arial"/>
                <w:sz w:val="20"/>
                <w:szCs w:val="20"/>
              </w:rPr>
            </w:pPr>
            <w:r>
              <w:rPr>
                <w:rtl w:val="0"/>
              </w:rPr>
              <w:t xml:space="preserve">Low</w:t>
            </w:r>
          </w:p>
        </w:tc>
        <w:tc>
          <w:tcPr/>
          <w:p w:rsidR="00000000" w:rsidDel="00000000" w:rsidP="00000000" w:rsidRDefault="00000000" w:rsidRPr="00000000" w14:paraId="0000005A">
            <w:pPr>
              <w:rPr>
                <w:rFonts w:ascii="Arial" w:cs="Arial" w:eastAsia="Arial" w:hAnsi="Arial"/>
                <w:sz w:val="20"/>
                <w:szCs w:val="20"/>
              </w:rPr>
            </w:pPr>
            <w:r>
              <w:rPr>
                <w:rtl w:val="0"/>
              </w:rPr>
              <w:t xml:space="preserve">Backlog</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Pr>
                <w:rtl w:val="0"/>
              </w:rPr>
            </w:r>
          </w:p>
        </w:tc>
        <w:tc>
          <w:tcPr/>
          <w:p w:rsidR="00000000" w:rsidDel="00000000" w:rsidP="00000000" w:rsidRDefault="00000000" w:rsidRPr="00000000" w14:paraId="0000005C">
            <w:pPr>
              <w:rPr>
                <w:rFonts w:ascii="Arial" w:cs="Arial" w:eastAsia="Arial" w:hAnsi="Arial"/>
                <w:sz w:val="20"/>
                <w:szCs w:val="20"/>
              </w:rPr>
            </w:pPr>
            <w:r>
              <w:rPr>
                <w:rtl w:val="0"/>
              </w:rPr>
            </w:r>
          </w:p>
        </w:tc>
        <w:tc>
          <w:tcPr/>
          <w:p w:rsidR="00000000" w:rsidDel="00000000" w:rsidP="00000000" w:rsidRDefault="00000000" w:rsidRPr="00000000" w14:paraId="0000005D">
            <w:pPr>
              <w:rPr>
                <w:rFonts w:ascii="Arial" w:cs="Arial" w:eastAsia="Arial" w:hAnsi="Arial"/>
                <w:sz w:val="20"/>
                <w:szCs w:val="20"/>
              </w:rPr>
            </w:pPr>
            <w:r>
              <w:rPr>
                <w:rtl w:val="0"/>
              </w:rPr>
            </w:r>
          </w:p>
        </w:tc>
        <w:tc>
          <w:tcPr/>
          <w:p w:rsidR="00000000" w:rsidDel="00000000" w:rsidP="00000000" w:rsidRDefault="00000000" w:rsidRPr="00000000" w14:paraId="0000005E">
            <w:pPr>
              <w:rPr>
                <w:rFonts w:ascii="Arial" w:cs="Arial" w:eastAsia="Arial" w:hAnsi="Arial"/>
                <w:sz w:val="20"/>
                <w:szCs w:val="20"/>
              </w:rPr>
            </w:pPr>
            <w:r>
              <w:rPr>
                <w:rtl w:val="0"/>
              </w:rPr>
            </w:r>
          </w:p>
        </w:tc>
        <w:tc>
          <w:tcPr/>
          <w:p w:rsidR="00000000" w:rsidDel="00000000" w:rsidP="00000000" w:rsidRDefault="00000000" w:rsidRPr="00000000" w14:paraId="0000005F">
            <w:pPr>
              <w:rPr>
                <w:rFonts w:ascii="Arial" w:cs="Arial" w:eastAsia="Arial" w:hAnsi="Arial"/>
                <w:sz w:val="20"/>
                <w:szCs w:val="20"/>
              </w:rPr>
            </w:pPr>
            <w:r>
              <w:rPr>
                <w:rtl w:val="0"/>
              </w:rPr>
            </w:r>
          </w:p>
        </w:tc>
        <w:tc>
          <w:tcPr/>
          <w:p w:rsidR="00000000" w:rsidDel="00000000" w:rsidP="00000000" w:rsidRDefault="00000000" w:rsidRPr="00000000" w14:paraId="00000060">
            <w:pPr>
              <w:rPr>
                <w:rFonts w:ascii="Arial" w:cs="Arial" w:eastAsia="Arial" w:hAnsi="Arial"/>
                <w:sz w:val="20"/>
                <w:szCs w:val="20"/>
              </w:rPr>
            </w:pPr>
            <w:r>
              <w:rPr>
                <w:rtl w:val="0"/>
              </w:rPr>
            </w:r>
          </w:p>
        </w:tc>
        <w:tc>
          <w:tcPr/>
          <w:p w:rsidR="00000000" w:rsidDel="00000000" w:rsidP="00000000" w:rsidRDefault="00000000" w:rsidRPr="00000000" w14:paraId="00000061">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Pr>
                <w:rtl w:val="0"/>
              </w:rPr>
            </w:r>
          </w:p>
        </w:tc>
        <w:tc>
          <w:tcPr/>
          <w:p w:rsidR="00000000" w:rsidDel="00000000" w:rsidP="00000000" w:rsidRDefault="00000000" w:rsidRPr="00000000" w14:paraId="00000063">
            <w:pPr>
              <w:rPr>
                <w:rFonts w:ascii="Arial" w:cs="Arial" w:eastAsia="Arial" w:hAnsi="Arial"/>
                <w:sz w:val="20"/>
                <w:szCs w:val="20"/>
              </w:rPr>
            </w:pPr>
            <w:r>
              <w:rPr>
                <w:rtl w:val="0"/>
              </w:rPr>
            </w:r>
          </w:p>
        </w:tc>
        <w:tc>
          <w:tcPr/>
          <w:p w:rsidR="00000000" w:rsidDel="00000000" w:rsidP="00000000" w:rsidRDefault="00000000" w:rsidRPr="00000000" w14:paraId="00000064">
            <w:pPr>
              <w:rPr>
                <w:rFonts w:ascii="Arial" w:cs="Arial" w:eastAsia="Arial" w:hAnsi="Arial"/>
                <w:sz w:val="20"/>
                <w:szCs w:val="20"/>
              </w:rPr>
            </w:pPr>
            <w:r>
              <w:rPr>
                <w:rtl w:val="0"/>
              </w:rPr>
            </w:r>
          </w:p>
        </w:tc>
        <w:tc>
          <w:tcPr/>
          <w:p w:rsidR="00000000" w:rsidDel="00000000" w:rsidP="00000000" w:rsidRDefault="00000000" w:rsidRPr="00000000" w14:paraId="00000065">
            <w:pPr>
              <w:rPr>
                <w:rFonts w:ascii="Arial" w:cs="Arial" w:eastAsia="Arial" w:hAnsi="Arial"/>
                <w:sz w:val="20"/>
                <w:szCs w:val="20"/>
              </w:rPr>
            </w:pPr>
            <w:r>
              <w:rPr>
                <w:rtl w:val="0"/>
              </w:rPr>
            </w:r>
          </w:p>
        </w:tc>
        <w:tc>
          <w:tcPr/>
          <w:p w:rsidR="00000000" w:rsidDel="00000000" w:rsidP="00000000" w:rsidRDefault="00000000" w:rsidRPr="00000000" w14:paraId="00000066">
            <w:pPr>
              <w:rPr>
                <w:rFonts w:ascii="Arial" w:cs="Arial" w:eastAsia="Arial" w:hAnsi="Arial"/>
                <w:sz w:val="20"/>
                <w:szCs w:val="20"/>
              </w:rPr>
            </w:pPr>
            <w:r>
              <w:rPr>
                <w:rtl w:val="0"/>
              </w:rPr>
            </w:r>
          </w:p>
        </w:tc>
        <w:tc>
          <w:tcPr/>
          <w:p w:rsidR="00000000" w:rsidDel="00000000" w:rsidP="00000000" w:rsidRDefault="00000000" w:rsidRPr="00000000" w14:paraId="00000067">
            <w:pPr>
              <w:rPr>
                <w:rFonts w:ascii="Arial" w:cs="Arial" w:eastAsia="Arial" w:hAnsi="Arial"/>
                <w:sz w:val="20"/>
                <w:szCs w:val="20"/>
              </w:rPr>
            </w:pPr>
            <w:r>
              <w:rPr>
                <w:rtl w:val="0"/>
              </w:rPr>
            </w:r>
          </w:p>
        </w:tc>
        <w:tc>
          <w:tcPr/>
          <w:p w:rsidR="00000000" w:rsidDel="00000000" w:rsidP="00000000" w:rsidRDefault="00000000" w:rsidRPr="00000000" w14:paraId="00000068">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tl w:val="0"/>
              </w:rPr>
            </w:r>
          </w:p>
        </w:tc>
        <w:tc>
          <w:tcPr/>
          <w:p w:rsidR="00000000" w:rsidDel="00000000" w:rsidP="00000000" w:rsidRDefault="00000000" w:rsidRPr="00000000" w14:paraId="0000006A">
            <w:pPr>
              <w:rPr>
                <w:rFonts w:ascii="Arial" w:cs="Arial" w:eastAsia="Arial" w:hAnsi="Arial"/>
                <w:color w:val="222222"/>
                <w:sz w:val="20"/>
                <w:szCs w:val="20"/>
              </w:rPr>
            </w:pPr>
            <w:r>
              <w:rPr>
                <w:rtl w:val="0"/>
              </w:rPr>
            </w:r>
          </w:p>
        </w:tc>
        <w:tc>
          <w:tcPr/>
          <w:p w:rsidR="00000000" w:rsidDel="00000000" w:rsidP="00000000" w:rsidRDefault="00000000" w:rsidRPr="00000000" w14:paraId="0000006B">
            <w:pPr>
              <w:rPr>
                <w:rFonts w:ascii="Arial" w:cs="Arial" w:eastAsia="Arial" w:hAnsi="Arial"/>
                <w:sz w:val="20"/>
                <w:szCs w:val="20"/>
              </w:rPr>
            </w:pPr>
            <w:r>
              <w:rPr>
                <w:rtl w:val="0"/>
              </w:rPr>
            </w:r>
          </w:p>
        </w:tc>
        <w:tc>
          <w:tcPr/>
          <w:p w:rsidR="00000000" w:rsidDel="00000000" w:rsidP="00000000" w:rsidRDefault="00000000" w:rsidRPr="00000000" w14:paraId="0000006C">
            <w:pPr>
              <w:rPr>
                <w:rFonts w:ascii="Arial" w:cs="Arial" w:eastAsia="Arial" w:hAnsi="Arial"/>
                <w:sz w:val="20"/>
                <w:szCs w:val="20"/>
              </w:rPr>
            </w:pPr>
            <w:r>
              <w:rPr>
                <w:rtl w:val="0"/>
              </w:rPr>
            </w:r>
          </w:p>
        </w:tc>
        <w:tc>
          <w:tcPr/>
          <w:p w:rsidR="00000000" w:rsidDel="00000000" w:rsidP="00000000" w:rsidRDefault="00000000" w:rsidRPr="00000000" w14:paraId="0000006D">
            <w:pPr>
              <w:rPr>
                <w:rFonts w:ascii="Arial" w:cs="Arial" w:eastAsia="Arial" w:hAnsi="Arial"/>
                <w:sz w:val="20"/>
                <w:szCs w:val="20"/>
              </w:rPr>
            </w:pPr>
            <w:r>
              <w:rPr>
                <w:rtl w:val="0"/>
              </w:rPr>
            </w:r>
          </w:p>
        </w:tc>
        <w:tc>
          <w:tcPr/>
          <w:p w:rsidR="00000000" w:rsidDel="00000000" w:rsidP="00000000" w:rsidRDefault="00000000" w:rsidRPr="00000000" w14:paraId="0000006E">
            <w:pPr>
              <w:rPr>
                <w:rFonts w:ascii="Arial" w:cs="Arial" w:eastAsia="Arial" w:hAnsi="Arial"/>
                <w:sz w:val="20"/>
                <w:szCs w:val="20"/>
              </w:rPr>
            </w:pPr>
            <w:r>
              <w:rPr>
                <w:rtl w:val="0"/>
              </w:rPr>
            </w:r>
          </w:p>
        </w:tc>
        <w:tc>
          <w:tcPr/>
          <w:p w:rsidR="00000000" w:rsidDel="00000000" w:rsidP="00000000" w:rsidRDefault="00000000" w:rsidRPr="00000000" w14:paraId="0000006F">
            <w:pPr>
              <w:rPr>
                <w:rFonts w:ascii="Arial" w:cs="Arial" w:eastAsia="Arial" w:hAnsi="Arial"/>
                <w:sz w:val="20"/>
                <w:szCs w:val="20"/>
              </w:rPr>
            </w:pPr>
            <w:r>
              <w:rPr>
                <w:rtl w:val="0"/>
              </w:rPr>
            </w:r>
          </w:p>
        </w:tc>
      </w:tr>
    </w:tbl>
    <w:p w:rsidR="00000000" w:rsidDel="00000000" w:rsidP="00000000" w:rsidRDefault="00000000" w:rsidRPr="00000000" w14:paraId="00000070">
      <w:pPr>
        <w:rPr>
          <w:rFonts w:ascii="Arial" w:cs="Arial" w:eastAsia="Arial" w:hAnsi="Arial"/>
        </w:rPr>
      </w:pPr>
      <w:r>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