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9E86C" w14:textId="6EA37B82" w:rsidR="009738A2" w:rsidRPr="009738A2" w:rsidRDefault="009738A2" w:rsidP="00DB54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8A2">
        <w:rPr>
          <w:rFonts w:ascii="Times New Roman" w:hAnsi="Times New Roman" w:cs="Times New Roman"/>
          <w:b/>
          <w:bCs/>
          <w:sz w:val="32"/>
          <w:szCs w:val="32"/>
        </w:rPr>
        <w:t>AIML – ASSIGNMENT – 2</w:t>
      </w:r>
    </w:p>
    <w:p w14:paraId="24B0F65E" w14:textId="1553FFF1" w:rsidR="009738A2" w:rsidRPr="009738A2" w:rsidRDefault="009738A2" w:rsidP="00DB54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8A2">
        <w:rPr>
          <w:rFonts w:ascii="Times New Roman" w:hAnsi="Times New Roman" w:cs="Times New Roman"/>
          <w:b/>
          <w:bCs/>
          <w:sz w:val="32"/>
          <w:szCs w:val="32"/>
        </w:rPr>
        <w:t>LIFE EXPECTANCY</w:t>
      </w:r>
    </w:p>
    <w:p w14:paraId="412DBDE0" w14:textId="6E88FC07" w:rsidR="009738A2" w:rsidRDefault="009738A2" w:rsidP="00DB54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8A2">
        <w:rPr>
          <w:rFonts w:ascii="Times New Roman" w:hAnsi="Times New Roman" w:cs="Times New Roman"/>
          <w:b/>
          <w:bCs/>
          <w:sz w:val="32"/>
          <w:szCs w:val="32"/>
        </w:rPr>
        <w:t>Simple Linear Regression:</w:t>
      </w:r>
    </w:p>
    <w:p w14:paraId="78F81018" w14:textId="12A77161" w:rsidR="009738A2" w:rsidRPr="009738A2" w:rsidRDefault="009738A2" w:rsidP="00DB5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Simple Linear Regression only one independent variable should be considered.</w:t>
      </w:r>
    </w:p>
    <w:p w14:paraId="157199C5" w14:textId="5698EAFC" w:rsidR="009738A2" w:rsidRPr="009738A2" w:rsidRDefault="009738A2" w:rsidP="00DB5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Dataset contains 22 variables. So, to choose the best variable we must run correlation.</w:t>
      </w:r>
    </w:p>
    <w:p w14:paraId="0C1A98D5" w14:textId="7A5898A8" w:rsidR="009738A2" w:rsidRPr="009738A2" w:rsidRDefault="009738A2" w:rsidP="00DB5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before doing that we need to clean the dataset.</w:t>
      </w:r>
    </w:p>
    <w:p w14:paraId="00D712A7" w14:textId="36606CE2" w:rsidR="009738A2" w:rsidRPr="009738A2" w:rsidRDefault="009738A2" w:rsidP="00DB5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data set contains ‘0’ values and ‘Nan’ values.</w:t>
      </w:r>
    </w:p>
    <w:p w14:paraId="53657A84" w14:textId="7162D26D" w:rsidR="009738A2" w:rsidRPr="009738A2" w:rsidRDefault="009738A2" w:rsidP="00DB5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removing the ‘Nan’ values  </w:t>
      </w:r>
      <w:r w:rsidRPr="009738A2">
        <w:rPr>
          <w:noProof/>
        </w:rPr>
        <w:drawing>
          <wp:inline distT="0" distB="0" distL="0" distR="0" wp14:anchorId="73E6FB4C" wp14:editId="7F438B8A">
            <wp:extent cx="1981477" cy="447737"/>
            <wp:effectExtent l="0" t="0" r="0" b="0"/>
            <wp:docPr id="1338152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52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EAA8" w14:textId="4F750AC6" w:rsidR="009738A2" w:rsidRPr="009738A2" w:rsidRDefault="009738A2" w:rsidP="00DB54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removing the ‘Nan’ values  </w:t>
      </w:r>
      <w:r w:rsidRPr="009738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738A2">
        <w:rPr>
          <w:noProof/>
        </w:rPr>
        <w:drawing>
          <wp:inline distT="0" distB="0" distL="0" distR="0" wp14:anchorId="2F67ED26" wp14:editId="41019B94">
            <wp:extent cx="2067213" cy="562053"/>
            <wp:effectExtent l="0" t="0" r="9525" b="9525"/>
            <wp:docPr id="10966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9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52E1" w14:textId="686F137C" w:rsidR="009738A2" w:rsidRDefault="009738A2" w:rsidP="00DB54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Correlation:</w:t>
      </w:r>
    </w:p>
    <w:p w14:paraId="6C3560EB" w14:textId="079FFD65" w:rsidR="009738A2" w:rsidRPr="009738A2" w:rsidRDefault="009738A2" w:rsidP="00DB546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738A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FC8AE27" wp14:editId="275B473B">
            <wp:extent cx="3829584" cy="4115374"/>
            <wp:effectExtent l="0" t="0" r="0" b="0"/>
            <wp:docPr id="4593398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398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C332" w14:textId="588D3867" w:rsidR="009738A2" w:rsidRDefault="009738A2" w:rsidP="00DB54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From the correlation values we can infer that Schooling has the highest correlation. </w:t>
      </w:r>
    </w:p>
    <w:p w14:paraId="3871F264" w14:textId="1A6BCA90" w:rsidR="009738A2" w:rsidRDefault="009738A2" w:rsidP="00DB54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So, we have taken Schooling as Independent variable and Profit as Dependent variable.</w:t>
      </w:r>
    </w:p>
    <w:p w14:paraId="27CDDF64" w14:textId="158759AF" w:rsidR="00DB5461" w:rsidRDefault="00DB5461" w:rsidP="00DB54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running the regression, the R-squared value came as 0.5052.</w:t>
      </w:r>
    </w:p>
    <w:p w14:paraId="7617244C" w14:textId="69311E5C" w:rsidR="00DB5461" w:rsidRDefault="00DB5461" w:rsidP="00DB546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50%  of the variance in Life expectancy can be explained by Schooling.</w:t>
      </w:r>
    </w:p>
    <w:p w14:paraId="28A9131A" w14:textId="77777777" w:rsidR="00DB5461" w:rsidRDefault="00DB5461" w:rsidP="00DB546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02F212" w14:textId="6CA2DD0D" w:rsidR="00DB5461" w:rsidRDefault="00DB5461" w:rsidP="00DB5461">
      <w:pPr>
        <w:jc w:val="both"/>
        <w:rPr>
          <w:rFonts w:ascii="Times New Roman" w:hAnsi="Times New Roman" w:cs="Times New Roman"/>
          <w:sz w:val="32"/>
          <w:szCs w:val="32"/>
        </w:rPr>
      </w:pPr>
      <w:r w:rsidRPr="00DB5461">
        <w:rPr>
          <w:rFonts w:ascii="Times New Roman" w:hAnsi="Times New Roman" w:cs="Times New Roman"/>
          <w:b/>
          <w:bCs/>
          <w:sz w:val="32"/>
          <w:szCs w:val="32"/>
        </w:rPr>
        <w:t>Multiple Regression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11FD7728" w14:textId="296BAB9E" w:rsidR="00DB5461" w:rsidRDefault="00DB5461" w:rsidP="00DB54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the we can taken 5 independent variables for regression. </w:t>
      </w:r>
    </w:p>
    <w:p w14:paraId="69C4CF55" w14:textId="65C9071D" w:rsidR="00DB5461" w:rsidRDefault="00DB5461" w:rsidP="00DB54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Independent variables are </w:t>
      </w:r>
      <w:r w:rsidRPr="00DB5461">
        <w:rPr>
          <w:rFonts w:ascii="Times New Roman" w:hAnsi="Times New Roman" w:cs="Times New Roman"/>
          <w:sz w:val="32"/>
          <w:szCs w:val="32"/>
        </w:rPr>
        <w:t>Schooling,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B5461">
        <w:rPr>
          <w:rFonts w:ascii="Times New Roman" w:hAnsi="Times New Roman" w:cs="Times New Roman"/>
          <w:sz w:val="32"/>
          <w:szCs w:val="32"/>
        </w:rPr>
        <w:t>Income composition of resources, BMI,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B5461">
        <w:rPr>
          <w:rFonts w:ascii="Times New Roman" w:hAnsi="Times New Roman" w:cs="Times New Roman"/>
          <w:sz w:val="32"/>
          <w:szCs w:val="32"/>
        </w:rPr>
        <w:t>Adult Mortality, HIV/AIDS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ECFFAA2" w14:textId="69954FE9" w:rsidR="00DB5461" w:rsidRDefault="00DB5461" w:rsidP="00DB54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Adult Mortality and HIV/AIDS have high negative correlation.</w:t>
      </w:r>
    </w:p>
    <w:p w14:paraId="2A0AA913" w14:textId="7610FF06" w:rsidR="00DB5461" w:rsidRPr="00DB5461" w:rsidRDefault="00DB5461" w:rsidP="00DB54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After running Multiple regression we got R-squared value as </w:t>
      </w:r>
      <w:r w:rsidRPr="00DB5461">
        <w:rPr>
          <w:rFonts w:ascii="Times New Roman" w:hAnsi="Times New Roman" w:cs="Times New Roman"/>
          <w:sz w:val="32"/>
          <w:szCs w:val="32"/>
        </w:rPr>
        <w:t>0.7959</w:t>
      </w:r>
    </w:p>
    <w:p w14:paraId="2BF833B3" w14:textId="77777777" w:rsidR="00DB5461" w:rsidRDefault="00DB5461" w:rsidP="00DB54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79% of the variance in Life expectancy can be explained by </w:t>
      </w:r>
      <w:r w:rsidRPr="00DB5461">
        <w:rPr>
          <w:rFonts w:ascii="Times New Roman" w:hAnsi="Times New Roman" w:cs="Times New Roman"/>
          <w:sz w:val="32"/>
          <w:szCs w:val="32"/>
        </w:rPr>
        <w:t>Schooling,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B5461">
        <w:rPr>
          <w:rFonts w:ascii="Times New Roman" w:hAnsi="Times New Roman" w:cs="Times New Roman"/>
          <w:sz w:val="32"/>
          <w:szCs w:val="32"/>
        </w:rPr>
        <w:t>Income composition of resources, BMI,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B5461">
        <w:rPr>
          <w:rFonts w:ascii="Times New Roman" w:hAnsi="Times New Roman" w:cs="Times New Roman"/>
          <w:sz w:val="32"/>
          <w:szCs w:val="32"/>
        </w:rPr>
        <w:t>Adult Mortality, HIV/AIDS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A8A35A3" w14:textId="585ECF8A" w:rsidR="00DB5461" w:rsidRDefault="00DB5461" w:rsidP="00DB54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these are the factors that influence the Life expectancy for an individual.</w:t>
      </w:r>
    </w:p>
    <w:p w14:paraId="41B67F40" w14:textId="46281F31" w:rsidR="00DB5461" w:rsidRDefault="00DB5461" w:rsidP="00DB546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545A7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45A73">
        <w:rPr>
          <w:rFonts w:ascii="Times New Roman" w:hAnsi="Times New Roman" w:cs="Times New Roman"/>
          <w:sz w:val="32"/>
          <w:szCs w:val="32"/>
        </w:rPr>
        <w:t>if a person has a better Schooling and education he will be eventually living in higher standards and will have better healthcare facilities.</w:t>
      </w:r>
    </w:p>
    <w:p w14:paraId="7B0505A4" w14:textId="4510E1DA" w:rsidR="00DB5461" w:rsidRDefault="00545A73" w:rsidP="00545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Healthy Body Mass Index will lead to better life expectancy.</w:t>
      </w:r>
    </w:p>
    <w:p w14:paraId="4A79D30A" w14:textId="16EE11A8" w:rsidR="00545A73" w:rsidRDefault="00545A73" w:rsidP="00545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higher income will have a better resource in terms of healthcare.</w:t>
      </w:r>
    </w:p>
    <w:p w14:paraId="1F289E3D" w14:textId="77777777" w:rsidR="00545A73" w:rsidRPr="00545A73" w:rsidRDefault="00545A73" w:rsidP="00545A7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</w:p>
    <w:p w14:paraId="755509C5" w14:textId="77777777" w:rsidR="009738A2" w:rsidRPr="00DB5461" w:rsidRDefault="009738A2" w:rsidP="00DB5461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9738A2" w:rsidRPr="00DB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7BD6"/>
    <w:multiLevelType w:val="hybridMultilevel"/>
    <w:tmpl w:val="1C9A84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92437"/>
    <w:multiLevelType w:val="hybridMultilevel"/>
    <w:tmpl w:val="F1562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60E38"/>
    <w:multiLevelType w:val="hybridMultilevel"/>
    <w:tmpl w:val="53648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157A"/>
    <w:multiLevelType w:val="hybridMultilevel"/>
    <w:tmpl w:val="3F26EA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52388A"/>
    <w:multiLevelType w:val="hybridMultilevel"/>
    <w:tmpl w:val="1CCC4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237439">
    <w:abstractNumId w:val="1"/>
  </w:num>
  <w:num w:numId="2" w16cid:durableId="1167864690">
    <w:abstractNumId w:val="3"/>
  </w:num>
  <w:num w:numId="3" w16cid:durableId="1803309995">
    <w:abstractNumId w:val="0"/>
  </w:num>
  <w:num w:numId="4" w16cid:durableId="959649148">
    <w:abstractNumId w:val="4"/>
  </w:num>
  <w:num w:numId="5" w16cid:durableId="854226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A2"/>
    <w:rsid w:val="000B35A2"/>
    <w:rsid w:val="0050107D"/>
    <w:rsid w:val="00545A73"/>
    <w:rsid w:val="009738A2"/>
    <w:rsid w:val="00BF7558"/>
    <w:rsid w:val="00D36B6C"/>
    <w:rsid w:val="00DB5461"/>
    <w:rsid w:val="00F3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6245"/>
  <w15:chartTrackingRefBased/>
  <w15:docId w15:val="{FD1D9FA8-7809-4740-B1A2-65A814E5A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8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8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8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8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8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8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8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8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8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8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8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8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8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8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8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8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8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8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8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8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8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8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8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8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8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8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8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R</dc:creator>
  <cp:keywords/>
  <dc:description/>
  <cp:lastModifiedBy>Hemanth R</cp:lastModifiedBy>
  <cp:revision>2</cp:revision>
  <dcterms:created xsi:type="dcterms:W3CDTF">2024-12-10T08:38:00Z</dcterms:created>
  <dcterms:modified xsi:type="dcterms:W3CDTF">2024-12-10T10:37:00Z</dcterms:modified>
</cp:coreProperties>
</file>