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52619" w14:textId="77777777" w:rsidR="00F53FF8" w:rsidRDefault="00F53FF8" w:rsidP="00F53FF8">
      <w:pPr>
        <w:pStyle w:val="BodyText"/>
        <w:jc w:val="center"/>
        <w:rPr>
          <w:b/>
          <w:bCs/>
          <w:color w:val="000000" w:themeColor="text1"/>
          <w:sz w:val="32"/>
          <w:szCs w:val="32"/>
        </w:rPr>
      </w:pPr>
      <w:r>
        <w:rPr>
          <w:b/>
          <w:bCs/>
          <w:color w:val="000000" w:themeColor="text1"/>
          <w:sz w:val="32"/>
          <w:szCs w:val="32"/>
        </w:rPr>
        <w:t>METHODOLOGY</w:t>
      </w:r>
    </w:p>
    <w:p w14:paraId="7EA33C5C" w14:textId="77777777" w:rsidR="00F53FF8" w:rsidRDefault="00F53FF8" w:rsidP="00F53FF8">
      <w:pPr>
        <w:pStyle w:val="BodyText"/>
        <w:jc w:val="both"/>
        <w:rPr>
          <w:b/>
          <w:bCs/>
          <w:color w:val="000000" w:themeColor="text1"/>
          <w:sz w:val="32"/>
          <w:szCs w:val="32"/>
        </w:rPr>
      </w:pPr>
    </w:p>
    <w:p w14:paraId="574F86DD" w14:textId="77777777" w:rsidR="00F53FF8" w:rsidRDefault="00F53FF8" w:rsidP="00F53FF8">
      <w:pPr>
        <w:pStyle w:val="BodyText"/>
        <w:numPr>
          <w:ilvl w:val="0"/>
          <w:numId w:val="2"/>
        </w:numPr>
        <w:rPr>
          <w:color w:val="000000" w:themeColor="text1"/>
          <w:sz w:val="24"/>
          <w:szCs w:val="24"/>
        </w:rPr>
      </w:pPr>
      <w:r>
        <w:rPr>
          <w:color w:val="000000" w:themeColor="text1"/>
          <w:sz w:val="24"/>
          <w:szCs w:val="24"/>
        </w:rPr>
        <w:t xml:space="preserve">Go to </w:t>
      </w:r>
      <w:r>
        <w:rPr>
          <w:b/>
          <w:bCs/>
          <w:color w:val="000000" w:themeColor="text1"/>
          <w:sz w:val="24"/>
          <w:szCs w:val="24"/>
        </w:rPr>
        <w:t xml:space="preserve">AWS Console </w:t>
      </w:r>
      <w:r>
        <w:rPr>
          <w:color w:val="000000" w:themeColor="text1"/>
          <w:sz w:val="24"/>
          <w:szCs w:val="24"/>
        </w:rPr>
        <w:t>and login in with your credentials.</w:t>
      </w:r>
    </w:p>
    <w:p w14:paraId="20F5A66D" w14:textId="77777777" w:rsidR="00F53FF8" w:rsidRDefault="00F53FF8" w:rsidP="00F53FF8">
      <w:pPr>
        <w:pStyle w:val="BodyText"/>
        <w:rPr>
          <w:color w:val="000000" w:themeColor="text1"/>
          <w:sz w:val="24"/>
          <w:szCs w:val="24"/>
        </w:rPr>
      </w:pPr>
    </w:p>
    <w:p w14:paraId="0AFE6AC8" w14:textId="77777777" w:rsidR="00F53FF8" w:rsidRDefault="00F53FF8" w:rsidP="00F53FF8">
      <w:pPr>
        <w:pStyle w:val="BodyText"/>
        <w:rPr>
          <w:color w:val="000000" w:themeColor="text1"/>
          <w:sz w:val="24"/>
          <w:szCs w:val="24"/>
        </w:rPr>
      </w:pPr>
    </w:p>
    <w:p w14:paraId="5D53438F" w14:textId="77777777" w:rsidR="00F53FF8" w:rsidRDefault="00F53FF8" w:rsidP="00F53FF8">
      <w:pPr>
        <w:pStyle w:val="BodyText"/>
        <w:rPr>
          <w:color w:val="000000" w:themeColor="text1"/>
          <w:sz w:val="24"/>
          <w:szCs w:val="24"/>
        </w:rPr>
      </w:pPr>
      <w:r>
        <w:rPr>
          <w:noProof/>
          <w:color w:val="000000" w:themeColor="text1"/>
          <w:sz w:val="24"/>
          <w:szCs w:val="24"/>
          <w14:ligatures w14:val="standardContextual"/>
        </w:rPr>
        <w:drawing>
          <wp:inline distT="0" distB="0" distL="0" distR="0" wp14:anchorId="6496ACC2" wp14:editId="036E7CED">
            <wp:extent cx="5731510" cy="3223895"/>
            <wp:effectExtent l="0" t="0" r="13970" b="6985"/>
            <wp:docPr id="166085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53545" name="Picture 5"/>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53BB09" w14:textId="77777777" w:rsidR="00F53FF8" w:rsidRDefault="00F53FF8" w:rsidP="00F53FF8">
      <w:pPr>
        <w:pStyle w:val="BodyText"/>
        <w:ind w:left="777"/>
        <w:rPr>
          <w:color w:val="000000" w:themeColor="text1"/>
          <w:sz w:val="24"/>
          <w:szCs w:val="24"/>
        </w:rPr>
      </w:pPr>
    </w:p>
    <w:p w14:paraId="4D3B2C4C" w14:textId="77777777" w:rsidR="00F53FF8" w:rsidRDefault="00F53FF8" w:rsidP="00F53FF8">
      <w:pPr>
        <w:pStyle w:val="BodyText"/>
        <w:numPr>
          <w:ilvl w:val="0"/>
          <w:numId w:val="2"/>
        </w:numPr>
        <w:spacing w:line="276" w:lineRule="auto"/>
        <w:rPr>
          <w:color w:val="000000" w:themeColor="text1"/>
          <w:sz w:val="24"/>
          <w:szCs w:val="24"/>
        </w:rPr>
      </w:pPr>
      <w:r>
        <w:rPr>
          <w:color w:val="000000" w:themeColor="text1"/>
          <w:sz w:val="24"/>
          <w:szCs w:val="24"/>
        </w:rPr>
        <w:t>Now go to EC2 dashboard and open instances and go for launch instance.</w:t>
      </w:r>
    </w:p>
    <w:p w14:paraId="721F4C41" w14:textId="77777777" w:rsidR="00F53FF8" w:rsidRDefault="00F53FF8" w:rsidP="00F53FF8">
      <w:pPr>
        <w:pStyle w:val="BodyText"/>
        <w:numPr>
          <w:ilvl w:val="0"/>
          <w:numId w:val="2"/>
        </w:numPr>
        <w:spacing w:line="276" w:lineRule="auto"/>
        <w:rPr>
          <w:color w:val="000000" w:themeColor="text1"/>
          <w:sz w:val="24"/>
          <w:szCs w:val="24"/>
        </w:rPr>
      </w:pPr>
      <w:r>
        <w:rPr>
          <w:color w:val="000000" w:themeColor="text1"/>
          <w:sz w:val="24"/>
          <w:szCs w:val="24"/>
        </w:rPr>
        <w:t>Give the name to the instance like “21KN1A1208” and select the “Amazon Linux” operating system.</w:t>
      </w:r>
    </w:p>
    <w:p w14:paraId="35BD41FD" w14:textId="77777777" w:rsidR="00F53FF8" w:rsidRDefault="00F53FF8" w:rsidP="00F53FF8">
      <w:pPr>
        <w:pStyle w:val="BodyText"/>
        <w:numPr>
          <w:ilvl w:val="0"/>
          <w:numId w:val="2"/>
        </w:numPr>
        <w:spacing w:line="276" w:lineRule="auto"/>
        <w:rPr>
          <w:color w:val="000000" w:themeColor="text1"/>
          <w:sz w:val="24"/>
          <w:szCs w:val="24"/>
        </w:rPr>
      </w:pPr>
      <w:r>
        <w:rPr>
          <w:color w:val="000000" w:themeColor="text1"/>
          <w:sz w:val="24"/>
          <w:szCs w:val="24"/>
        </w:rPr>
        <w:t>And launch the instances and after the instance is opened like this</w:t>
      </w:r>
    </w:p>
    <w:p w14:paraId="389961CD" w14:textId="77777777" w:rsidR="00F53FF8" w:rsidRDefault="00F53FF8" w:rsidP="00F53FF8">
      <w:pPr>
        <w:pStyle w:val="BodyText"/>
        <w:ind w:left="777"/>
        <w:rPr>
          <w:color w:val="000000" w:themeColor="text1"/>
          <w:sz w:val="24"/>
          <w:szCs w:val="24"/>
        </w:rPr>
      </w:pPr>
    </w:p>
    <w:p w14:paraId="6F49B59C" w14:textId="77777777" w:rsidR="00F53FF8" w:rsidRDefault="00F53FF8" w:rsidP="00F53FF8">
      <w:pPr>
        <w:pStyle w:val="BodyText"/>
        <w:ind w:left="777"/>
        <w:rPr>
          <w:color w:val="000000" w:themeColor="text1"/>
          <w:sz w:val="24"/>
          <w:szCs w:val="24"/>
        </w:rPr>
      </w:pPr>
    </w:p>
    <w:p w14:paraId="79C90E17" w14:textId="77777777" w:rsidR="00F53FF8" w:rsidRDefault="00F53FF8" w:rsidP="00F53FF8">
      <w:pPr>
        <w:pStyle w:val="BodyText"/>
        <w:rPr>
          <w:color w:val="000000" w:themeColor="text1"/>
          <w:sz w:val="24"/>
          <w:szCs w:val="24"/>
        </w:rPr>
      </w:pPr>
      <w:r>
        <w:rPr>
          <w:noProof/>
          <w:color w:val="000000" w:themeColor="text1"/>
          <w:sz w:val="24"/>
          <w:szCs w:val="24"/>
          <w14:ligatures w14:val="standardContextual"/>
        </w:rPr>
        <w:drawing>
          <wp:inline distT="0" distB="0" distL="0" distR="0" wp14:anchorId="40BB3989" wp14:editId="699B0167">
            <wp:extent cx="5731510" cy="3223895"/>
            <wp:effectExtent l="0" t="0" r="13970" b="6985"/>
            <wp:docPr id="12119006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0653" name="Picture 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2E8244" w14:textId="77777777" w:rsidR="00F53FF8" w:rsidRDefault="00F53FF8" w:rsidP="00F53FF8">
      <w:pPr>
        <w:rPr>
          <w:sz w:val="24"/>
          <w:szCs w:val="24"/>
        </w:rPr>
      </w:pPr>
    </w:p>
    <w:p w14:paraId="6048328F" w14:textId="77777777" w:rsidR="00F53FF8" w:rsidRDefault="00F53FF8" w:rsidP="00F53FF8">
      <w:pPr>
        <w:spacing w:line="276" w:lineRule="auto"/>
        <w:rPr>
          <w:sz w:val="24"/>
          <w:szCs w:val="24"/>
        </w:rPr>
      </w:pPr>
    </w:p>
    <w:p w14:paraId="4CC87935" w14:textId="77777777" w:rsidR="00F53FF8" w:rsidRDefault="00F53FF8" w:rsidP="00F53FF8">
      <w:pPr>
        <w:pStyle w:val="ListParagraph"/>
        <w:numPr>
          <w:ilvl w:val="0"/>
          <w:numId w:val="2"/>
        </w:numPr>
        <w:spacing w:line="276" w:lineRule="auto"/>
        <w:rPr>
          <w:sz w:val="24"/>
          <w:szCs w:val="24"/>
        </w:rPr>
      </w:pPr>
      <w:r>
        <w:rPr>
          <w:sz w:val="24"/>
          <w:szCs w:val="24"/>
        </w:rPr>
        <w:t>Go to the Cloud Watch tool and create the alarm like this and gives the threshold level to the CPU Utilization.</w:t>
      </w:r>
    </w:p>
    <w:p w14:paraId="41DEB740" w14:textId="77777777" w:rsidR="00F53FF8" w:rsidRDefault="00F53FF8" w:rsidP="00F53FF8">
      <w:pPr>
        <w:pStyle w:val="ListParagraph"/>
        <w:ind w:left="777" w:firstLine="0"/>
        <w:rPr>
          <w:sz w:val="24"/>
          <w:szCs w:val="24"/>
        </w:rPr>
      </w:pPr>
    </w:p>
    <w:p w14:paraId="1828F9A7" w14:textId="77777777" w:rsidR="00F53FF8" w:rsidRDefault="00F53FF8" w:rsidP="00F53FF8">
      <w:pPr>
        <w:rPr>
          <w:sz w:val="24"/>
          <w:szCs w:val="24"/>
        </w:rPr>
      </w:pPr>
      <w:r>
        <w:rPr>
          <w:noProof/>
          <w:sz w:val="24"/>
          <w:szCs w:val="24"/>
          <w14:ligatures w14:val="standardContextual"/>
        </w:rPr>
        <w:drawing>
          <wp:inline distT="0" distB="0" distL="0" distR="0" wp14:anchorId="7A91B4F1" wp14:editId="42D76A4D">
            <wp:extent cx="5731510" cy="3223895"/>
            <wp:effectExtent l="0" t="0" r="13970" b="6985"/>
            <wp:docPr id="275854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54001" name="Picture 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FE489E" w14:textId="77777777" w:rsidR="00F53FF8" w:rsidRDefault="00F53FF8" w:rsidP="00F53FF8">
      <w:pPr>
        <w:rPr>
          <w:sz w:val="24"/>
          <w:szCs w:val="24"/>
        </w:rPr>
      </w:pPr>
    </w:p>
    <w:p w14:paraId="1434C425" w14:textId="77777777" w:rsidR="00F53FF8" w:rsidRDefault="00F53FF8" w:rsidP="00F53FF8">
      <w:pPr>
        <w:pStyle w:val="ListParagraph"/>
        <w:numPr>
          <w:ilvl w:val="0"/>
          <w:numId w:val="2"/>
        </w:numPr>
        <w:rPr>
          <w:sz w:val="24"/>
          <w:szCs w:val="24"/>
        </w:rPr>
      </w:pPr>
      <w:r>
        <w:rPr>
          <w:sz w:val="24"/>
          <w:szCs w:val="24"/>
        </w:rPr>
        <w:t>And create the ‘</w:t>
      </w:r>
      <w:proofErr w:type="gramStart"/>
      <w:r>
        <w:rPr>
          <w:sz w:val="24"/>
          <w:szCs w:val="24"/>
        </w:rPr>
        <w:t>SNS(</w:t>
      </w:r>
      <w:proofErr w:type="gramEnd"/>
      <w:r>
        <w:rPr>
          <w:sz w:val="24"/>
          <w:szCs w:val="24"/>
        </w:rPr>
        <w:t>Simple Notification Service)’ topic like this</w:t>
      </w:r>
    </w:p>
    <w:p w14:paraId="475584E6" w14:textId="77777777" w:rsidR="00F53FF8" w:rsidRDefault="00F53FF8" w:rsidP="00F53FF8">
      <w:pPr>
        <w:ind w:left="417"/>
        <w:rPr>
          <w:sz w:val="24"/>
          <w:szCs w:val="24"/>
        </w:rPr>
      </w:pPr>
    </w:p>
    <w:p w14:paraId="36D85401" w14:textId="77777777" w:rsidR="00F53FF8" w:rsidRDefault="00F53FF8" w:rsidP="00F53FF8">
      <w:pPr>
        <w:rPr>
          <w:sz w:val="24"/>
          <w:szCs w:val="24"/>
        </w:rPr>
      </w:pPr>
      <w:r>
        <w:rPr>
          <w:noProof/>
          <w:sz w:val="24"/>
          <w:szCs w:val="24"/>
          <w14:ligatures w14:val="standardContextual"/>
        </w:rPr>
        <w:drawing>
          <wp:inline distT="0" distB="0" distL="0" distR="0" wp14:anchorId="5D15E36A" wp14:editId="2BC23260">
            <wp:extent cx="5756275" cy="3223260"/>
            <wp:effectExtent l="0" t="0" r="4445" b="7620"/>
            <wp:docPr id="15866971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97163" name="Picture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3102" cy="3232878"/>
                    </a:xfrm>
                    <a:prstGeom prst="rect">
                      <a:avLst/>
                    </a:prstGeom>
                  </pic:spPr>
                </pic:pic>
              </a:graphicData>
            </a:graphic>
          </wp:inline>
        </w:drawing>
      </w:r>
    </w:p>
    <w:p w14:paraId="241B8C26" w14:textId="77777777" w:rsidR="00F53FF8" w:rsidRDefault="00F53FF8" w:rsidP="00F53FF8">
      <w:pPr>
        <w:rPr>
          <w:sz w:val="24"/>
          <w:szCs w:val="24"/>
        </w:rPr>
      </w:pPr>
    </w:p>
    <w:p w14:paraId="4FDC42DA" w14:textId="77777777" w:rsidR="00F53FF8" w:rsidRDefault="00F53FF8" w:rsidP="00F53FF8">
      <w:pPr>
        <w:pStyle w:val="ListParagraph"/>
        <w:numPr>
          <w:ilvl w:val="0"/>
          <w:numId w:val="2"/>
        </w:numPr>
        <w:rPr>
          <w:sz w:val="24"/>
          <w:szCs w:val="24"/>
        </w:rPr>
      </w:pPr>
      <w:r>
        <w:rPr>
          <w:sz w:val="24"/>
          <w:szCs w:val="24"/>
        </w:rPr>
        <w:t>After creating the topic in SNS work on the instance after that the CPU Utilization reaches the threshold level.</w:t>
      </w:r>
    </w:p>
    <w:p w14:paraId="4FFD961D" w14:textId="77777777" w:rsidR="00F53FF8" w:rsidRDefault="00F53FF8" w:rsidP="00F53FF8">
      <w:pPr>
        <w:ind w:left="417"/>
        <w:rPr>
          <w:sz w:val="24"/>
          <w:szCs w:val="24"/>
        </w:rPr>
      </w:pPr>
    </w:p>
    <w:p w14:paraId="4E74A61C" w14:textId="77777777" w:rsidR="00F53FF8" w:rsidRDefault="00F53FF8" w:rsidP="00F53FF8">
      <w:pPr>
        <w:ind w:left="417"/>
        <w:rPr>
          <w:sz w:val="24"/>
          <w:szCs w:val="24"/>
        </w:rPr>
      </w:pPr>
    </w:p>
    <w:p w14:paraId="6C155643" w14:textId="77777777" w:rsidR="00F53FF8" w:rsidRDefault="00F53FF8" w:rsidP="00F53FF8">
      <w:pPr>
        <w:ind w:left="417"/>
        <w:rPr>
          <w:sz w:val="24"/>
          <w:szCs w:val="24"/>
        </w:rPr>
      </w:pPr>
    </w:p>
    <w:p w14:paraId="099B3D3B" w14:textId="77777777" w:rsidR="00F53FF8" w:rsidRDefault="00F53FF8" w:rsidP="00F53FF8">
      <w:pPr>
        <w:ind w:left="417"/>
        <w:rPr>
          <w:sz w:val="24"/>
          <w:szCs w:val="24"/>
        </w:rPr>
      </w:pPr>
    </w:p>
    <w:p w14:paraId="2388C1B3" w14:textId="77777777" w:rsidR="00F53FF8" w:rsidRDefault="00F53FF8" w:rsidP="00F53FF8">
      <w:pPr>
        <w:rPr>
          <w:sz w:val="24"/>
          <w:szCs w:val="24"/>
        </w:rPr>
      </w:pPr>
      <w:r>
        <w:rPr>
          <w:sz w:val="24"/>
          <w:szCs w:val="24"/>
          <w14:ligatures w14:val="standardContextual"/>
        </w:rPr>
        <w:t xml:space="preserve">  </w:t>
      </w:r>
      <w:r>
        <w:rPr>
          <w:noProof/>
          <w:sz w:val="24"/>
          <w:szCs w:val="24"/>
          <w14:ligatures w14:val="standardContextual"/>
        </w:rPr>
        <w:drawing>
          <wp:inline distT="0" distB="0" distL="0" distR="0" wp14:anchorId="541350AF" wp14:editId="040B322E">
            <wp:extent cx="5436870" cy="3223895"/>
            <wp:effectExtent l="0" t="0" r="3810" b="6985"/>
            <wp:docPr id="2025100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0072"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5852" cy="3228958"/>
                    </a:xfrm>
                    <a:prstGeom prst="rect">
                      <a:avLst/>
                    </a:prstGeom>
                  </pic:spPr>
                </pic:pic>
              </a:graphicData>
            </a:graphic>
          </wp:inline>
        </w:drawing>
      </w:r>
    </w:p>
    <w:p w14:paraId="507BAB85" w14:textId="77777777" w:rsidR="00F53FF8" w:rsidRDefault="00F53FF8" w:rsidP="00F53FF8">
      <w:pPr>
        <w:ind w:left="417"/>
        <w:rPr>
          <w:sz w:val="24"/>
          <w:szCs w:val="24"/>
        </w:rPr>
      </w:pPr>
    </w:p>
    <w:p w14:paraId="336FEFB3" w14:textId="77777777" w:rsidR="00F53FF8" w:rsidRDefault="00F53FF8" w:rsidP="00F53FF8">
      <w:pPr>
        <w:ind w:left="417"/>
        <w:rPr>
          <w:sz w:val="24"/>
          <w:szCs w:val="24"/>
        </w:rPr>
      </w:pPr>
    </w:p>
    <w:p w14:paraId="684B6C75" w14:textId="77777777" w:rsidR="00F53FF8" w:rsidRDefault="00F53FF8" w:rsidP="00F53FF8">
      <w:pPr>
        <w:pStyle w:val="ListParagraph"/>
        <w:numPr>
          <w:ilvl w:val="0"/>
          <w:numId w:val="2"/>
        </w:numPr>
        <w:spacing w:line="276" w:lineRule="auto"/>
        <w:rPr>
          <w:sz w:val="24"/>
          <w:szCs w:val="24"/>
        </w:rPr>
      </w:pPr>
      <w:r>
        <w:rPr>
          <w:sz w:val="24"/>
          <w:szCs w:val="24"/>
        </w:rPr>
        <w:t>CPU Utilization reaches the maximum level this is in shown in the above figure.</w:t>
      </w:r>
    </w:p>
    <w:p w14:paraId="308CBAD1" w14:textId="77777777" w:rsidR="00F53FF8" w:rsidRDefault="00F53FF8" w:rsidP="00F53FF8">
      <w:pPr>
        <w:spacing w:line="360" w:lineRule="auto"/>
        <w:ind w:firstLine="720"/>
        <w:jc w:val="both"/>
        <w:rPr>
          <w:sz w:val="24"/>
          <w:szCs w:val="24"/>
        </w:rPr>
      </w:pPr>
      <w:r>
        <w:rPr>
          <w:sz w:val="24"/>
          <w:szCs w:val="24"/>
        </w:rPr>
        <w:t>After this it gives the notification to our given email.</w:t>
      </w:r>
    </w:p>
    <w:p w14:paraId="21E7B680" w14:textId="77777777" w:rsidR="00F53FF8" w:rsidRDefault="00F53FF8" w:rsidP="00F53FF8">
      <w:pPr>
        <w:spacing w:line="360" w:lineRule="auto"/>
      </w:pPr>
    </w:p>
    <w:p w14:paraId="5151066B" w14:textId="77777777" w:rsidR="00F53FF8" w:rsidRDefault="00F53FF8" w:rsidP="00F53FF8">
      <w:pPr>
        <w:spacing w:line="360" w:lineRule="auto"/>
      </w:pPr>
    </w:p>
    <w:p w14:paraId="2C70205F" w14:textId="77777777" w:rsidR="00F53FF8" w:rsidRDefault="00F53FF8" w:rsidP="00F53FF8">
      <w:pPr>
        <w:spacing w:line="360" w:lineRule="auto"/>
      </w:pPr>
    </w:p>
    <w:p w14:paraId="31AEC9B3" w14:textId="77777777" w:rsidR="00F53FF8" w:rsidRDefault="00F53FF8" w:rsidP="00F53FF8">
      <w:pPr>
        <w:spacing w:line="360" w:lineRule="auto"/>
      </w:pPr>
    </w:p>
    <w:p w14:paraId="602D9E67" w14:textId="77777777" w:rsidR="00F53FF8" w:rsidRDefault="00F53FF8" w:rsidP="00F53FF8">
      <w:pPr>
        <w:spacing w:line="360" w:lineRule="auto"/>
      </w:pPr>
    </w:p>
    <w:p w14:paraId="3FE00CA4" w14:textId="77777777" w:rsidR="00F53FF8" w:rsidRDefault="00F53FF8" w:rsidP="00F53FF8">
      <w:pPr>
        <w:spacing w:line="360" w:lineRule="auto"/>
      </w:pPr>
    </w:p>
    <w:p w14:paraId="0A7D95FA" w14:textId="77777777" w:rsidR="00F53FF8" w:rsidRDefault="00F53FF8" w:rsidP="00F53FF8">
      <w:pPr>
        <w:spacing w:line="360" w:lineRule="auto"/>
      </w:pPr>
    </w:p>
    <w:p w14:paraId="0D61F1B3" w14:textId="77777777" w:rsidR="00F53FF8" w:rsidRDefault="00F53FF8" w:rsidP="00F53FF8">
      <w:pPr>
        <w:spacing w:line="360" w:lineRule="auto"/>
      </w:pPr>
    </w:p>
    <w:p w14:paraId="75475823" w14:textId="77777777" w:rsidR="00F53FF8" w:rsidRDefault="00F53FF8" w:rsidP="00F53FF8">
      <w:pPr>
        <w:spacing w:line="360" w:lineRule="auto"/>
      </w:pPr>
    </w:p>
    <w:p w14:paraId="0DD5C01C" w14:textId="77777777" w:rsidR="00F53FF8" w:rsidRDefault="00F53FF8" w:rsidP="00F53FF8">
      <w:pPr>
        <w:spacing w:line="360" w:lineRule="auto"/>
      </w:pPr>
    </w:p>
    <w:p w14:paraId="5FA96E27" w14:textId="77777777" w:rsidR="00F53FF8" w:rsidRDefault="00F53FF8" w:rsidP="00F53FF8">
      <w:pPr>
        <w:spacing w:line="360" w:lineRule="auto"/>
      </w:pPr>
    </w:p>
    <w:p w14:paraId="7F7D987C" w14:textId="77777777" w:rsidR="00F53FF8" w:rsidRDefault="00F53FF8" w:rsidP="00F53FF8">
      <w:pPr>
        <w:spacing w:line="360" w:lineRule="auto"/>
      </w:pPr>
    </w:p>
    <w:p w14:paraId="5FAA62B3" w14:textId="77777777" w:rsidR="00F53FF8" w:rsidRDefault="00F53FF8" w:rsidP="00F53FF8">
      <w:pPr>
        <w:spacing w:line="360" w:lineRule="auto"/>
      </w:pPr>
    </w:p>
    <w:p w14:paraId="613224F7" w14:textId="77777777" w:rsidR="00F53FF8" w:rsidRDefault="00F53FF8" w:rsidP="00F53FF8">
      <w:pPr>
        <w:spacing w:line="360" w:lineRule="auto"/>
      </w:pPr>
    </w:p>
    <w:p w14:paraId="17057CED" w14:textId="77777777" w:rsidR="00F53FF8" w:rsidRDefault="00F53FF8" w:rsidP="00F53FF8">
      <w:pPr>
        <w:spacing w:line="360" w:lineRule="auto"/>
      </w:pPr>
    </w:p>
    <w:p w14:paraId="483249FF" w14:textId="77777777" w:rsidR="00F53FF8" w:rsidRDefault="00F53FF8" w:rsidP="00F53FF8">
      <w:pPr>
        <w:spacing w:line="360" w:lineRule="auto"/>
      </w:pPr>
    </w:p>
    <w:p w14:paraId="57131F00" w14:textId="77777777" w:rsidR="00F53FF8" w:rsidRDefault="00F53FF8" w:rsidP="00F53FF8">
      <w:pPr>
        <w:spacing w:line="360" w:lineRule="auto"/>
      </w:pPr>
    </w:p>
    <w:p w14:paraId="497ED4DA" w14:textId="77777777" w:rsidR="00F53FF8" w:rsidRDefault="00F53FF8" w:rsidP="00F53FF8">
      <w:pPr>
        <w:spacing w:line="360" w:lineRule="auto"/>
      </w:pPr>
    </w:p>
    <w:p w14:paraId="796125E0" w14:textId="77777777" w:rsidR="00F53FF8" w:rsidRDefault="00F53FF8" w:rsidP="00F53FF8">
      <w:pPr>
        <w:jc w:val="center"/>
        <w:rPr>
          <w:b/>
          <w:bCs/>
          <w:sz w:val="32"/>
          <w:szCs w:val="32"/>
          <w:lang w:val="en-IN"/>
        </w:rPr>
      </w:pPr>
      <w:r>
        <w:rPr>
          <w:b/>
          <w:bCs/>
          <w:sz w:val="32"/>
          <w:szCs w:val="32"/>
          <w:lang w:val="en-IN"/>
        </w:rPr>
        <w:lastRenderedPageBreak/>
        <w:t>RESULT</w:t>
      </w:r>
    </w:p>
    <w:p w14:paraId="1EF6E8A8" w14:textId="77777777" w:rsidR="00F53FF8" w:rsidRDefault="00F53FF8" w:rsidP="00F53FF8">
      <w:pPr>
        <w:jc w:val="both"/>
        <w:rPr>
          <w:b/>
          <w:bCs/>
          <w:sz w:val="32"/>
          <w:szCs w:val="32"/>
          <w:lang w:val="en-IN"/>
        </w:rPr>
      </w:pPr>
    </w:p>
    <w:p w14:paraId="01482643" w14:textId="77777777" w:rsidR="00F53FF8" w:rsidRDefault="00F53FF8" w:rsidP="00F53FF8">
      <w:pPr>
        <w:rPr>
          <w:sz w:val="32"/>
          <w:szCs w:val="32"/>
          <w:lang w:val="en-IN"/>
        </w:rPr>
      </w:pPr>
      <w:r>
        <w:rPr>
          <w:b/>
          <w:bCs/>
          <w:sz w:val="32"/>
          <w:szCs w:val="32"/>
          <w:lang w:val="en-IN"/>
        </w:rPr>
        <w:t>Step</w:t>
      </w:r>
      <w:proofErr w:type="gramStart"/>
      <w:r>
        <w:rPr>
          <w:b/>
          <w:bCs/>
          <w:sz w:val="32"/>
          <w:szCs w:val="32"/>
          <w:lang w:val="en-IN"/>
        </w:rPr>
        <w:t>1:</w:t>
      </w:r>
      <w:r>
        <w:rPr>
          <w:sz w:val="32"/>
          <w:szCs w:val="32"/>
          <w:lang w:val="en-IN"/>
        </w:rPr>
        <w:t>The</w:t>
      </w:r>
      <w:proofErr w:type="gramEnd"/>
      <w:r>
        <w:rPr>
          <w:sz w:val="32"/>
          <w:szCs w:val="32"/>
          <w:lang w:val="en-IN"/>
        </w:rPr>
        <w:t xml:space="preserve"> Alarm will shows the threshold level in the red </w:t>
      </w:r>
      <w:proofErr w:type="spellStart"/>
      <w:r>
        <w:rPr>
          <w:sz w:val="32"/>
          <w:szCs w:val="32"/>
          <w:lang w:val="en-IN"/>
        </w:rPr>
        <w:t>color</w:t>
      </w:r>
      <w:proofErr w:type="spellEnd"/>
      <w:r>
        <w:rPr>
          <w:sz w:val="32"/>
          <w:szCs w:val="32"/>
          <w:lang w:val="en-IN"/>
        </w:rPr>
        <w:t xml:space="preserve"> like this.</w:t>
      </w:r>
    </w:p>
    <w:p w14:paraId="47F098C7" w14:textId="77777777" w:rsidR="00F53FF8" w:rsidRDefault="00F53FF8" w:rsidP="00F53FF8">
      <w:pPr>
        <w:rPr>
          <w:sz w:val="32"/>
          <w:szCs w:val="32"/>
          <w:lang w:val="en-IN"/>
        </w:rPr>
      </w:pPr>
    </w:p>
    <w:p w14:paraId="7421EC39" w14:textId="77777777" w:rsidR="00F53FF8" w:rsidRDefault="00F53FF8" w:rsidP="00F53FF8">
      <w:pPr>
        <w:rPr>
          <w:sz w:val="32"/>
          <w:szCs w:val="32"/>
          <w:lang w:val="en-IN"/>
        </w:rPr>
      </w:pPr>
      <w:r>
        <w:rPr>
          <w:noProof/>
          <w:sz w:val="32"/>
          <w:szCs w:val="32"/>
          <w14:ligatures w14:val="standardContextual"/>
        </w:rPr>
        <w:drawing>
          <wp:inline distT="0" distB="0" distL="0" distR="0" wp14:anchorId="14FC8A68" wp14:editId="375671B4">
            <wp:extent cx="5731510" cy="3223895"/>
            <wp:effectExtent l="0" t="0" r="13970" b="6985"/>
            <wp:docPr id="212487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7520"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703B85" w14:textId="77777777" w:rsidR="00F53FF8" w:rsidRDefault="00F53FF8" w:rsidP="00F53FF8">
      <w:pPr>
        <w:rPr>
          <w:sz w:val="24"/>
          <w:szCs w:val="24"/>
        </w:rPr>
      </w:pPr>
    </w:p>
    <w:p w14:paraId="70A83E0C" w14:textId="77777777" w:rsidR="00F53FF8" w:rsidRDefault="00F53FF8" w:rsidP="00F53FF8">
      <w:pPr>
        <w:rPr>
          <w:sz w:val="24"/>
          <w:szCs w:val="24"/>
        </w:rPr>
      </w:pPr>
    </w:p>
    <w:p w14:paraId="01613F4F" w14:textId="77777777" w:rsidR="00F53FF8" w:rsidRDefault="00F53FF8" w:rsidP="00F53FF8">
      <w:pPr>
        <w:rPr>
          <w:sz w:val="24"/>
          <w:szCs w:val="24"/>
        </w:rPr>
      </w:pPr>
      <w:r>
        <w:rPr>
          <w:b/>
          <w:bCs/>
          <w:sz w:val="24"/>
          <w:szCs w:val="24"/>
        </w:rPr>
        <w:t>Step</w:t>
      </w:r>
      <w:proofErr w:type="gramStart"/>
      <w:r>
        <w:rPr>
          <w:b/>
          <w:bCs/>
          <w:sz w:val="24"/>
          <w:szCs w:val="24"/>
        </w:rPr>
        <w:t>2:</w:t>
      </w:r>
      <w:r>
        <w:rPr>
          <w:sz w:val="24"/>
          <w:szCs w:val="24"/>
        </w:rPr>
        <w:t>The</w:t>
      </w:r>
      <w:proofErr w:type="gramEnd"/>
      <w:r>
        <w:rPr>
          <w:sz w:val="24"/>
          <w:szCs w:val="24"/>
        </w:rPr>
        <w:t xml:space="preserve"> Notification sends to our email like this format.</w:t>
      </w:r>
    </w:p>
    <w:p w14:paraId="0AC67160" w14:textId="77777777" w:rsidR="00F53FF8" w:rsidRDefault="00F53FF8" w:rsidP="00F53FF8">
      <w:pPr>
        <w:rPr>
          <w:sz w:val="24"/>
          <w:szCs w:val="24"/>
        </w:rPr>
      </w:pPr>
    </w:p>
    <w:p w14:paraId="79F821C6" w14:textId="77777777" w:rsidR="00F53FF8" w:rsidRDefault="00F53FF8" w:rsidP="00F53FF8">
      <w:pPr>
        <w:rPr>
          <w:sz w:val="24"/>
          <w:szCs w:val="24"/>
        </w:rPr>
      </w:pPr>
    </w:p>
    <w:p w14:paraId="3F34B396" w14:textId="77777777" w:rsidR="00F53FF8" w:rsidRDefault="00F53FF8" w:rsidP="00F53FF8">
      <w:pPr>
        <w:rPr>
          <w:sz w:val="24"/>
          <w:szCs w:val="24"/>
        </w:rPr>
      </w:pPr>
    </w:p>
    <w:p w14:paraId="63DA4D18" w14:textId="77777777" w:rsidR="00F53FF8" w:rsidRDefault="00F53FF8" w:rsidP="00F53FF8">
      <w:pPr>
        <w:rPr>
          <w:sz w:val="24"/>
          <w:szCs w:val="24"/>
        </w:rPr>
      </w:pPr>
      <w:r>
        <w:rPr>
          <w:noProof/>
          <w:sz w:val="24"/>
          <w:szCs w:val="24"/>
          <w14:ligatures w14:val="standardContextual"/>
        </w:rPr>
        <w:drawing>
          <wp:inline distT="0" distB="0" distL="0" distR="0" wp14:anchorId="0A54C988" wp14:editId="575416E2">
            <wp:extent cx="5731510" cy="2680335"/>
            <wp:effectExtent l="0" t="0" r="13970" b="1905"/>
            <wp:docPr id="4829116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11683"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p>
    <w:p w14:paraId="48CC761F" w14:textId="77777777" w:rsidR="00F53FF8" w:rsidRDefault="00F53FF8" w:rsidP="00F53FF8">
      <w:pPr>
        <w:rPr>
          <w:sz w:val="24"/>
          <w:szCs w:val="24"/>
        </w:rPr>
      </w:pPr>
    </w:p>
    <w:p w14:paraId="66DC6C62" w14:textId="77777777" w:rsidR="00F53FF8" w:rsidRDefault="00F53FF8" w:rsidP="00F53FF8">
      <w:pPr>
        <w:rPr>
          <w:sz w:val="24"/>
          <w:szCs w:val="24"/>
        </w:rPr>
      </w:pPr>
    </w:p>
    <w:p w14:paraId="3136E5BC" w14:textId="77777777" w:rsidR="00F53FF8" w:rsidRDefault="00F53FF8" w:rsidP="00F53FF8">
      <w:pPr>
        <w:rPr>
          <w:sz w:val="24"/>
          <w:szCs w:val="24"/>
        </w:rPr>
      </w:pPr>
    </w:p>
    <w:p w14:paraId="221839FC" w14:textId="77777777" w:rsidR="00F53FF8" w:rsidRDefault="00F53FF8" w:rsidP="00F53FF8">
      <w:pPr>
        <w:rPr>
          <w:sz w:val="24"/>
          <w:szCs w:val="24"/>
        </w:rPr>
      </w:pPr>
    </w:p>
    <w:p w14:paraId="1675467A" w14:textId="77777777" w:rsidR="00F53FF8" w:rsidRDefault="00F53FF8" w:rsidP="00F53FF8">
      <w:pPr>
        <w:rPr>
          <w:sz w:val="24"/>
          <w:szCs w:val="24"/>
        </w:rPr>
      </w:pPr>
    </w:p>
    <w:p w14:paraId="2C1D6633" w14:textId="77777777" w:rsidR="00F53FF8" w:rsidRDefault="00F53FF8" w:rsidP="00F53FF8">
      <w:pPr>
        <w:rPr>
          <w:sz w:val="24"/>
          <w:szCs w:val="24"/>
        </w:rPr>
      </w:pPr>
    </w:p>
    <w:p w14:paraId="7EE68EFC" w14:textId="77777777" w:rsidR="00F53FF8" w:rsidRDefault="00F53FF8" w:rsidP="00F53FF8">
      <w:pPr>
        <w:rPr>
          <w:sz w:val="24"/>
          <w:szCs w:val="24"/>
        </w:rPr>
      </w:pPr>
    </w:p>
    <w:p w14:paraId="6E085F4B" w14:textId="77777777" w:rsidR="00F53FF8" w:rsidRDefault="00F53FF8" w:rsidP="00F53FF8">
      <w:pPr>
        <w:rPr>
          <w:sz w:val="24"/>
          <w:szCs w:val="24"/>
        </w:rPr>
      </w:pPr>
      <w:r>
        <w:rPr>
          <w:noProof/>
          <w:sz w:val="24"/>
          <w:szCs w:val="24"/>
          <w14:ligatures w14:val="standardContextual"/>
        </w:rPr>
        <w:drawing>
          <wp:inline distT="0" distB="0" distL="0" distR="0" wp14:anchorId="09B1D555" wp14:editId="0651C778">
            <wp:extent cx="5731510" cy="3223895"/>
            <wp:effectExtent l="0" t="0" r="13970" b="6985"/>
            <wp:docPr id="4538299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29946" name="Picture 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3CA2ED" w14:textId="77777777" w:rsidR="00F53FF8" w:rsidRDefault="00F53FF8" w:rsidP="00F53FF8">
      <w:pPr>
        <w:rPr>
          <w:sz w:val="24"/>
          <w:szCs w:val="24"/>
        </w:rPr>
      </w:pPr>
    </w:p>
    <w:p w14:paraId="7B43407A" w14:textId="77777777" w:rsidR="00F53FF8" w:rsidRDefault="00F53FF8" w:rsidP="00F53FF8">
      <w:pPr>
        <w:rPr>
          <w:sz w:val="24"/>
          <w:szCs w:val="24"/>
        </w:rPr>
      </w:pPr>
    </w:p>
    <w:p w14:paraId="5E0D751D" w14:textId="77777777" w:rsidR="00F53FF8" w:rsidRDefault="00F53FF8" w:rsidP="00F53FF8">
      <w:pPr>
        <w:rPr>
          <w:sz w:val="24"/>
          <w:szCs w:val="24"/>
        </w:rPr>
      </w:pPr>
    </w:p>
    <w:p w14:paraId="4552CFD9" w14:textId="77777777" w:rsidR="00F53FF8" w:rsidRDefault="00F53FF8" w:rsidP="00F53FF8">
      <w:pPr>
        <w:spacing w:line="360" w:lineRule="auto"/>
        <w:jc w:val="both"/>
        <w:rPr>
          <w:sz w:val="24"/>
          <w:szCs w:val="24"/>
        </w:rPr>
      </w:pPr>
      <w:r>
        <w:rPr>
          <w:noProof/>
          <w:sz w:val="24"/>
          <w:szCs w:val="24"/>
          <w14:ligatures w14:val="standardContextual"/>
        </w:rPr>
        <w:drawing>
          <wp:inline distT="0" distB="0" distL="0" distR="0" wp14:anchorId="0A5DF2CE" wp14:editId="513882C1">
            <wp:extent cx="5732145" cy="3224530"/>
            <wp:effectExtent l="0" t="0" r="13335" b="6350"/>
            <wp:docPr id="21126556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55658" name="Picture 1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0ADBC9E7" w14:textId="77777777" w:rsidR="00EA13FB" w:rsidRDefault="00EA13FB"/>
    <w:p w14:paraId="5109DD4B" w14:textId="77777777" w:rsidR="00F53FF8" w:rsidRDefault="00F53FF8"/>
    <w:p w14:paraId="55F071D2" w14:textId="77777777" w:rsidR="00F53FF8" w:rsidRDefault="00F53FF8"/>
    <w:p w14:paraId="5DD797C5" w14:textId="77777777" w:rsidR="00F53FF8" w:rsidRDefault="00F53FF8"/>
    <w:p w14:paraId="46F3A717" w14:textId="77777777" w:rsidR="00F53FF8" w:rsidRDefault="00F53FF8"/>
    <w:p w14:paraId="0A5A1C6E" w14:textId="77777777" w:rsidR="00F53FF8" w:rsidRDefault="00F53FF8"/>
    <w:p w14:paraId="118AFB05" w14:textId="77777777" w:rsidR="00F53FF8" w:rsidRDefault="00F53FF8"/>
    <w:p w14:paraId="0ABD565E" w14:textId="49A92634" w:rsidR="00F53FF8" w:rsidRDefault="00F53FF8" w:rsidP="00F53FF8">
      <w:pPr>
        <w:ind w:firstLineChars="50" w:firstLine="161"/>
        <w:jc w:val="center"/>
        <w:rPr>
          <w:b/>
          <w:bCs/>
          <w:sz w:val="32"/>
          <w:szCs w:val="32"/>
        </w:rPr>
      </w:pPr>
      <w:r>
        <w:rPr>
          <w:b/>
          <w:bCs/>
          <w:sz w:val="32"/>
          <w:szCs w:val="32"/>
        </w:rPr>
        <w:lastRenderedPageBreak/>
        <w:t>CONCLUSION</w:t>
      </w:r>
    </w:p>
    <w:p w14:paraId="1CA71770" w14:textId="77777777" w:rsidR="00F53FF8" w:rsidRDefault="00F53FF8" w:rsidP="00F53FF8">
      <w:pPr>
        <w:rPr>
          <w:b/>
          <w:bCs/>
          <w:sz w:val="24"/>
          <w:szCs w:val="24"/>
        </w:rPr>
      </w:pPr>
    </w:p>
    <w:p w14:paraId="513ADB82" w14:textId="77777777" w:rsidR="00F53FF8" w:rsidRDefault="00F53FF8" w:rsidP="00F53FF8">
      <w:pPr>
        <w:pStyle w:val="ListParagraph"/>
        <w:numPr>
          <w:ilvl w:val="0"/>
          <w:numId w:val="3"/>
        </w:numPr>
        <w:spacing w:line="360" w:lineRule="auto"/>
        <w:rPr>
          <w:sz w:val="24"/>
          <w:szCs w:val="24"/>
        </w:rPr>
      </w:pPr>
      <w:r>
        <w:rPr>
          <w:sz w:val="24"/>
          <w:szCs w:val="24"/>
        </w:rPr>
        <w:t>In conclusion, by creating an EC2 instance and utilizing the CloudWatch tool to monitor its CPU utilization, you can implement an effective system for detecting and responding to high CPU utilization levels. This setup allows you to automatically send an email notification whenever the CPU utilization exceeds a specified threshold.</w:t>
      </w:r>
    </w:p>
    <w:p w14:paraId="5A03F06D" w14:textId="77777777" w:rsidR="00F53FF8" w:rsidRDefault="00F53FF8" w:rsidP="00F53FF8">
      <w:pPr>
        <w:pStyle w:val="ListParagraph"/>
        <w:spacing w:line="360" w:lineRule="auto"/>
        <w:ind w:left="720" w:firstLine="0"/>
        <w:rPr>
          <w:sz w:val="24"/>
          <w:szCs w:val="24"/>
        </w:rPr>
      </w:pPr>
    </w:p>
    <w:p w14:paraId="642B7C82" w14:textId="77777777" w:rsidR="00F53FF8" w:rsidRDefault="00F53FF8" w:rsidP="00F53FF8">
      <w:pPr>
        <w:pStyle w:val="ListParagraph"/>
        <w:numPr>
          <w:ilvl w:val="0"/>
          <w:numId w:val="3"/>
        </w:numPr>
        <w:spacing w:line="360" w:lineRule="auto"/>
        <w:rPr>
          <w:sz w:val="24"/>
          <w:szCs w:val="24"/>
        </w:rPr>
      </w:pPr>
      <w:r>
        <w:rPr>
          <w:sz w:val="24"/>
          <w:szCs w:val="24"/>
        </w:rPr>
        <w:t>This approach offers several benefits. Firstly, it enables proactive monitoring of your EC2 instance, ensuring that you can promptly address any performance issues that may arise. By setting a threshold for CPU utilization, you can define the level at which you consider the usage to be high and in need of attention.</w:t>
      </w:r>
    </w:p>
    <w:p w14:paraId="73546B2E" w14:textId="77777777" w:rsidR="00F53FF8" w:rsidRDefault="00F53FF8" w:rsidP="00F53FF8">
      <w:pPr>
        <w:pStyle w:val="ListParagraph"/>
        <w:spacing w:line="360" w:lineRule="auto"/>
        <w:ind w:left="720" w:firstLine="0"/>
        <w:rPr>
          <w:sz w:val="24"/>
          <w:szCs w:val="24"/>
        </w:rPr>
      </w:pPr>
    </w:p>
    <w:p w14:paraId="08A0A964" w14:textId="77777777" w:rsidR="00F53FF8" w:rsidRDefault="00F53FF8" w:rsidP="00F53FF8">
      <w:pPr>
        <w:pStyle w:val="ListParagraph"/>
        <w:numPr>
          <w:ilvl w:val="0"/>
          <w:numId w:val="3"/>
        </w:numPr>
        <w:spacing w:line="360" w:lineRule="auto"/>
        <w:rPr>
          <w:sz w:val="24"/>
          <w:szCs w:val="24"/>
        </w:rPr>
      </w:pPr>
      <w:r>
        <w:rPr>
          <w:sz w:val="24"/>
          <w:szCs w:val="24"/>
        </w:rPr>
        <w:t>CloudWatch provides robust monitoring capabilities, allowing you to collect and analyze metrics from various AWS resources, including EC2 instances. By configuring CloudWatch to track CPU utilization, you gain valuable insights into the health and performance of your instance.</w:t>
      </w:r>
    </w:p>
    <w:p w14:paraId="168F278A" w14:textId="77777777" w:rsidR="00F53FF8" w:rsidRDefault="00F53FF8" w:rsidP="00F53FF8">
      <w:pPr>
        <w:pStyle w:val="ListParagraph"/>
        <w:spacing w:line="360" w:lineRule="auto"/>
        <w:rPr>
          <w:sz w:val="24"/>
          <w:szCs w:val="24"/>
        </w:rPr>
      </w:pPr>
    </w:p>
    <w:p w14:paraId="0CEC942E" w14:textId="77777777" w:rsidR="00F53FF8" w:rsidRDefault="00F53FF8" w:rsidP="00F53FF8">
      <w:pPr>
        <w:pStyle w:val="ListParagraph"/>
        <w:numPr>
          <w:ilvl w:val="0"/>
          <w:numId w:val="3"/>
        </w:numPr>
        <w:spacing w:line="360" w:lineRule="auto"/>
        <w:rPr>
          <w:sz w:val="24"/>
          <w:szCs w:val="24"/>
        </w:rPr>
      </w:pPr>
      <w:r>
        <w:rPr>
          <w:sz w:val="24"/>
          <w:szCs w:val="24"/>
        </w:rPr>
        <w:t>When the CPU utilization exceeds the specified threshold, CloudWatch can trigger an action to send an email notification. This action ensures that you receive immediate alerts and can take appropriate measures to investigate and resolve any performance issues.</w:t>
      </w:r>
    </w:p>
    <w:p w14:paraId="6AFD6148" w14:textId="77777777" w:rsidR="00F53FF8" w:rsidRDefault="00F53FF8" w:rsidP="00F53FF8">
      <w:pPr>
        <w:pStyle w:val="ListParagraph"/>
        <w:spacing w:line="360" w:lineRule="auto"/>
        <w:ind w:left="720" w:firstLine="0"/>
        <w:rPr>
          <w:sz w:val="24"/>
          <w:szCs w:val="24"/>
        </w:rPr>
      </w:pPr>
    </w:p>
    <w:p w14:paraId="1589E651" w14:textId="77777777" w:rsidR="00F53FF8" w:rsidRDefault="00F53FF8" w:rsidP="00F53FF8">
      <w:pPr>
        <w:pStyle w:val="ListParagraph"/>
        <w:numPr>
          <w:ilvl w:val="0"/>
          <w:numId w:val="3"/>
        </w:numPr>
        <w:spacing w:line="360" w:lineRule="auto"/>
        <w:rPr>
          <w:sz w:val="24"/>
          <w:szCs w:val="24"/>
        </w:rPr>
      </w:pPr>
      <w:r>
        <w:rPr>
          <w:sz w:val="24"/>
          <w:szCs w:val="24"/>
        </w:rPr>
        <w:t>Overall, this setup provides a proactive and automated approach to monitoring and managing CPU utilization in your EC2 instances. By leveraging the power of CloudWatch and email notifications, you can effectively maintain the performance and stability of your infrastructure.</w:t>
      </w:r>
    </w:p>
    <w:p w14:paraId="5C816E23" w14:textId="77777777" w:rsidR="00F53FF8" w:rsidRPr="00F53FF8" w:rsidRDefault="00F53FF8" w:rsidP="00F53FF8">
      <w:pPr>
        <w:pStyle w:val="ListParagraph"/>
        <w:rPr>
          <w:sz w:val="24"/>
          <w:szCs w:val="24"/>
        </w:rPr>
      </w:pPr>
    </w:p>
    <w:p w14:paraId="1FF386A7" w14:textId="77777777" w:rsidR="00F53FF8" w:rsidRDefault="00F53FF8" w:rsidP="00F53FF8">
      <w:pPr>
        <w:pStyle w:val="ListParagraph"/>
        <w:spacing w:line="360" w:lineRule="auto"/>
        <w:ind w:left="720" w:firstLine="0"/>
        <w:rPr>
          <w:sz w:val="24"/>
          <w:szCs w:val="24"/>
        </w:rPr>
      </w:pPr>
    </w:p>
    <w:p w14:paraId="60978E6D" w14:textId="77777777" w:rsidR="00F53FF8" w:rsidRDefault="00F53FF8" w:rsidP="00F53FF8">
      <w:pPr>
        <w:pStyle w:val="ListParagraph"/>
        <w:spacing w:line="360" w:lineRule="auto"/>
        <w:ind w:left="720" w:firstLine="0"/>
        <w:rPr>
          <w:sz w:val="24"/>
          <w:szCs w:val="24"/>
        </w:rPr>
      </w:pPr>
    </w:p>
    <w:p w14:paraId="77A59E6C" w14:textId="77777777" w:rsidR="00F53FF8" w:rsidRDefault="00F53FF8" w:rsidP="00F53FF8">
      <w:pPr>
        <w:pStyle w:val="ListParagraph"/>
        <w:spacing w:line="360" w:lineRule="auto"/>
        <w:ind w:left="720" w:firstLine="0"/>
        <w:rPr>
          <w:sz w:val="24"/>
          <w:szCs w:val="24"/>
        </w:rPr>
      </w:pPr>
    </w:p>
    <w:p w14:paraId="63CAEB23" w14:textId="77777777" w:rsidR="00F53FF8" w:rsidRDefault="00F53FF8" w:rsidP="00F53FF8">
      <w:pPr>
        <w:pStyle w:val="ListParagraph"/>
        <w:spacing w:line="360" w:lineRule="auto"/>
        <w:ind w:left="720" w:firstLine="0"/>
        <w:rPr>
          <w:sz w:val="24"/>
          <w:szCs w:val="24"/>
        </w:rPr>
      </w:pPr>
    </w:p>
    <w:p w14:paraId="17892C44" w14:textId="77777777" w:rsidR="00F53FF8" w:rsidRDefault="00F53FF8" w:rsidP="00F53FF8">
      <w:pPr>
        <w:pStyle w:val="ListParagraph"/>
        <w:spacing w:line="360" w:lineRule="auto"/>
        <w:ind w:left="720" w:firstLine="0"/>
        <w:rPr>
          <w:sz w:val="24"/>
          <w:szCs w:val="24"/>
        </w:rPr>
      </w:pPr>
    </w:p>
    <w:p w14:paraId="1F884885" w14:textId="77777777" w:rsidR="00F53FF8" w:rsidRDefault="00F53FF8" w:rsidP="00F53FF8">
      <w:pPr>
        <w:pStyle w:val="ListParagraph"/>
        <w:spacing w:line="360" w:lineRule="auto"/>
        <w:ind w:left="720" w:firstLine="0"/>
        <w:rPr>
          <w:sz w:val="24"/>
          <w:szCs w:val="24"/>
        </w:rPr>
      </w:pPr>
    </w:p>
    <w:p w14:paraId="352303BE" w14:textId="70EC44FA" w:rsidR="00F53FF8" w:rsidRDefault="00F53FF8" w:rsidP="00F53FF8">
      <w:pPr>
        <w:ind w:firstLineChars="976" w:firstLine="3135"/>
        <w:jc w:val="both"/>
        <w:rPr>
          <w:b/>
          <w:bCs/>
          <w:sz w:val="32"/>
          <w:szCs w:val="32"/>
        </w:rPr>
      </w:pPr>
      <w:r>
        <w:rPr>
          <w:b/>
          <w:bCs/>
          <w:sz w:val="32"/>
          <w:szCs w:val="32"/>
        </w:rPr>
        <w:lastRenderedPageBreak/>
        <w:t>REFERENCES</w:t>
      </w:r>
    </w:p>
    <w:p w14:paraId="1B53684B" w14:textId="77777777" w:rsidR="00F53FF8" w:rsidRDefault="00F53FF8" w:rsidP="00F53FF8">
      <w:pPr>
        <w:rPr>
          <w:sz w:val="32"/>
          <w:szCs w:val="32"/>
        </w:rPr>
      </w:pPr>
    </w:p>
    <w:p w14:paraId="69D4B7AC" w14:textId="77777777" w:rsidR="00F53FF8" w:rsidRDefault="00F53FF8" w:rsidP="00F53FF8">
      <w:pPr>
        <w:rPr>
          <w:sz w:val="32"/>
          <w:szCs w:val="32"/>
        </w:rPr>
      </w:pPr>
      <w:r>
        <w:rPr>
          <w:sz w:val="32"/>
          <w:szCs w:val="32"/>
        </w:rPr>
        <w:t>References:</w:t>
      </w:r>
    </w:p>
    <w:p w14:paraId="209724B1" w14:textId="77777777" w:rsidR="00F53FF8" w:rsidRDefault="00F53FF8" w:rsidP="00F53FF8">
      <w:pPr>
        <w:pStyle w:val="NormalWeb"/>
        <w:shd w:val="clear" w:color="auto" w:fill="FFFFFF"/>
        <w:spacing w:before="0" w:beforeAutospacing="0" w:after="0" w:afterAutospacing="0" w:line="360" w:lineRule="auto"/>
        <w:rPr>
          <w:color w:val="16191F"/>
        </w:rPr>
      </w:pPr>
    </w:p>
    <w:p w14:paraId="616760A8" w14:textId="77777777" w:rsidR="00F53FF8" w:rsidRDefault="00F53FF8" w:rsidP="00F53FF8">
      <w:pPr>
        <w:pStyle w:val="NormalWeb"/>
        <w:numPr>
          <w:ilvl w:val="0"/>
          <w:numId w:val="4"/>
        </w:numPr>
        <w:shd w:val="clear" w:color="auto" w:fill="FFFFFF"/>
        <w:spacing w:before="0" w:beforeAutospacing="0" w:after="0" w:afterAutospacing="0" w:line="360" w:lineRule="auto"/>
        <w:rPr>
          <w:color w:val="16191F"/>
        </w:rPr>
      </w:pPr>
      <w:r>
        <w:rPr>
          <w:b/>
          <w:bCs/>
          <w:color w:val="16191F"/>
        </w:rPr>
        <w:t>Amazon CloudWatch console</w:t>
      </w:r>
      <w:r>
        <w:rPr>
          <w:color w:val="16191F"/>
        </w:rPr>
        <w:t> – </w:t>
      </w:r>
      <w:hyperlink r:id="rId14" w:tgtFrame="_blank" w:history="1">
        <w:r>
          <w:rPr>
            <w:rStyle w:val="Hyperlink"/>
          </w:rPr>
          <w:t>https://console.aws.amazon.com/cloudwatch/</w:t>
        </w:r>
      </w:hyperlink>
    </w:p>
    <w:p w14:paraId="55F3FC60" w14:textId="77777777" w:rsidR="00F53FF8" w:rsidRDefault="00F53FF8" w:rsidP="00F53FF8">
      <w:pPr>
        <w:pStyle w:val="NormalWeb"/>
        <w:numPr>
          <w:ilvl w:val="0"/>
          <w:numId w:val="4"/>
        </w:numPr>
        <w:shd w:val="clear" w:color="auto" w:fill="FFFFFF"/>
        <w:spacing w:before="0" w:beforeAutospacing="0" w:after="0" w:afterAutospacing="0" w:line="360" w:lineRule="auto"/>
        <w:rPr>
          <w:color w:val="16191F"/>
        </w:rPr>
      </w:pPr>
      <w:r>
        <w:rPr>
          <w:b/>
          <w:bCs/>
          <w:color w:val="16191F"/>
        </w:rPr>
        <w:t>AWS CLI</w:t>
      </w:r>
      <w:r>
        <w:rPr>
          <w:color w:val="16191F"/>
        </w:rPr>
        <w:t> – For more information, see </w:t>
      </w:r>
      <w:hyperlink r:id="rId15" w:history="1">
        <w:r>
          <w:rPr>
            <w:rStyle w:val="Hyperlink"/>
          </w:rPr>
          <w:t>Getting Set Up with the AWS Command Line Interface</w:t>
        </w:r>
      </w:hyperlink>
      <w:r>
        <w:rPr>
          <w:color w:val="16191F"/>
        </w:rPr>
        <w:t> in the </w:t>
      </w:r>
      <w:r>
        <w:rPr>
          <w:rStyle w:val="Emphasis"/>
          <w:color w:val="16191F"/>
        </w:rPr>
        <w:t>AWS Command Line Interface User Guide</w:t>
      </w:r>
      <w:r>
        <w:rPr>
          <w:color w:val="16191F"/>
        </w:rPr>
        <w:t>.</w:t>
      </w:r>
    </w:p>
    <w:p w14:paraId="0C25C592" w14:textId="77777777" w:rsidR="00F53FF8" w:rsidRDefault="00F53FF8" w:rsidP="00F53FF8">
      <w:pPr>
        <w:pStyle w:val="NormalWeb"/>
        <w:numPr>
          <w:ilvl w:val="0"/>
          <w:numId w:val="4"/>
        </w:numPr>
        <w:shd w:val="clear" w:color="auto" w:fill="FFFFFF"/>
        <w:spacing w:before="0" w:beforeAutospacing="0" w:after="0" w:afterAutospacing="0" w:line="360" w:lineRule="auto"/>
        <w:rPr>
          <w:color w:val="16191F"/>
        </w:rPr>
      </w:pPr>
      <w:r>
        <w:rPr>
          <w:b/>
          <w:bCs/>
          <w:color w:val="16191F"/>
        </w:rPr>
        <w:t>CloudWatch API</w:t>
      </w:r>
      <w:r>
        <w:rPr>
          <w:color w:val="16191F"/>
        </w:rPr>
        <w:t> – For more information, see the </w:t>
      </w:r>
      <w:hyperlink r:id="rId16" w:history="1">
        <w:r>
          <w:rPr>
            <w:rStyle w:val="Hyperlink"/>
          </w:rPr>
          <w:t>Amazon CloudWatch API Reference</w:t>
        </w:r>
      </w:hyperlink>
      <w:r>
        <w:rPr>
          <w:color w:val="16191F"/>
        </w:rPr>
        <w:t>.</w:t>
      </w:r>
    </w:p>
    <w:p w14:paraId="20192B96" w14:textId="77777777" w:rsidR="00F53FF8" w:rsidRDefault="00F53FF8" w:rsidP="00F53FF8">
      <w:pPr>
        <w:pStyle w:val="NormalWeb"/>
        <w:numPr>
          <w:ilvl w:val="0"/>
          <w:numId w:val="4"/>
        </w:numPr>
        <w:shd w:val="clear" w:color="auto" w:fill="FFFFFF"/>
        <w:spacing w:before="0" w:beforeAutospacing="0" w:after="0" w:afterAutospacing="0" w:line="360" w:lineRule="auto"/>
        <w:rPr>
          <w:color w:val="16191F"/>
        </w:rPr>
      </w:pPr>
      <w:r>
        <w:rPr>
          <w:b/>
          <w:bCs/>
          <w:color w:val="16191F"/>
        </w:rPr>
        <w:t>AWS SDKs</w:t>
      </w:r>
      <w:r>
        <w:rPr>
          <w:color w:val="16191F"/>
        </w:rPr>
        <w:t> – For more information, see </w:t>
      </w:r>
      <w:hyperlink r:id="rId17" w:tgtFrame="_blank" w:history="1">
        <w:r>
          <w:rPr>
            <w:rStyle w:val="Hyperlink"/>
          </w:rPr>
          <w:t>Tools for Amazon Web Services</w:t>
        </w:r>
      </w:hyperlink>
      <w:r>
        <w:rPr>
          <w:color w:val="16191F"/>
        </w:rPr>
        <w:t>.</w:t>
      </w:r>
    </w:p>
    <w:p w14:paraId="00A9E027" w14:textId="77777777" w:rsidR="00F53FF8" w:rsidRDefault="00F53FF8" w:rsidP="00F53FF8">
      <w:pPr>
        <w:spacing w:line="360" w:lineRule="auto"/>
        <w:rPr>
          <w:b/>
          <w:bCs/>
          <w:sz w:val="28"/>
          <w:szCs w:val="28"/>
        </w:rPr>
      </w:pPr>
    </w:p>
    <w:p w14:paraId="68D45739" w14:textId="77777777" w:rsidR="00F53FF8" w:rsidRDefault="00F53FF8" w:rsidP="00F53FF8">
      <w:pPr>
        <w:pStyle w:val="ListParagraph"/>
        <w:spacing w:line="360" w:lineRule="auto"/>
        <w:ind w:left="720" w:firstLine="0"/>
        <w:rPr>
          <w:sz w:val="24"/>
          <w:szCs w:val="24"/>
        </w:rPr>
      </w:pPr>
    </w:p>
    <w:p w14:paraId="179A04F8" w14:textId="77777777" w:rsidR="00F53FF8" w:rsidRDefault="00F53FF8"/>
    <w:sectPr w:rsidR="00F53F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BCB146"/>
    <w:multiLevelType w:val="singleLevel"/>
    <w:tmpl w:val="86BCB146"/>
    <w:lvl w:ilvl="0">
      <w:start w:val="5"/>
      <w:numFmt w:val="decimal"/>
      <w:suff w:val="space"/>
      <w:lvlText w:val="%1."/>
      <w:lvlJc w:val="left"/>
    </w:lvl>
  </w:abstractNum>
  <w:abstractNum w:abstractNumId="1" w15:restartNumberingAfterBreak="0">
    <w:nsid w:val="24D837D3"/>
    <w:multiLevelType w:val="multilevel"/>
    <w:tmpl w:val="24D837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3D7297A"/>
    <w:multiLevelType w:val="multilevel"/>
    <w:tmpl w:val="53D7297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686A065D"/>
    <w:multiLevelType w:val="multilevel"/>
    <w:tmpl w:val="686A065D"/>
    <w:lvl w:ilvl="0">
      <w:start w:val="1"/>
      <w:numFmt w:val="decimal"/>
      <w:lvlText w:val="%1."/>
      <w:lvlJc w:val="left"/>
      <w:pPr>
        <w:ind w:left="777" w:hanging="360"/>
      </w:pPr>
    </w:lvl>
    <w:lvl w:ilvl="1">
      <w:start w:val="1"/>
      <w:numFmt w:val="lowerLetter"/>
      <w:lvlText w:val="%2."/>
      <w:lvlJc w:val="left"/>
      <w:pPr>
        <w:ind w:left="1497" w:hanging="360"/>
      </w:pPr>
    </w:lvl>
    <w:lvl w:ilvl="2">
      <w:start w:val="1"/>
      <w:numFmt w:val="lowerRoman"/>
      <w:lvlText w:val="%3."/>
      <w:lvlJc w:val="right"/>
      <w:pPr>
        <w:ind w:left="2217" w:hanging="180"/>
      </w:pPr>
    </w:lvl>
    <w:lvl w:ilvl="3">
      <w:start w:val="1"/>
      <w:numFmt w:val="decimal"/>
      <w:lvlText w:val="%4."/>
      <w:lvlJc w:val="left"/>
      <w:pPr>
        <w:ind w:left="2937" w:hanging="360"/>
      </w:pPr>
    </w:lvl>
    <w:lvl w:ilvl="4">
      <w:start w:val="1"/>
      <w:numFmt w:val="lowerLetter"/>
      <w:lvlText w:val="%5."/>
      <w:lvlJc w:val="left"/>
      <w:pPr>
        <w:ind w:left="3657" w:hanging="360"/>
      </w:pPr>
    </w:lvl>
    <w:lvl w:ilvl="5">
      <w:start w:val="1"/>
      <w:numFmt w:val="lowerRoman"/>
      <w:lvlText w:val="%6."/>
      <w:lvlJc w:val="right"/>
      <w:pPr>
        <w:ind w:left="4377" w:hanging="180"/>
      </w:pPr>
    </w:lvl>
    <w:lvl w:ilvl="6">
      <w:start w:val="1"/>
      <w:numFmt w:val="decimal"/>
      <w:lvlText w:val="%7."/>
      <w:lvlJc w:val="left"/>
      <w:pPr>
        <w:ind w:left="5097" w:hanging="360"/>
      </w:pPr>
    </w:lvl>
    <w:lvl w:ilvl="7">
      <w:start w:val="1"/>
      <w:numFmt w:val="lowerLetter"/>
      <w:lvlText w:val="%8."/>
      <w:lvlJc w:val="left"/>
      <w:pPr>
        <w:ind w:left="5817" w:hanging="360"/>
      </w:pPr>
    </w:lvl>
    <w:lvl w:ilvl="8">
      <w:start w:val="1"/>
      <w:numFmt w:val="lowerRoman"/>
      <w:lvlText w:val="%9."/>
      <w:lvlJc w:val="right"/>
      <w:pPr>
        <w:ind w:left="6537" w:hanging="180"/>
      </w:pPr>
    </w:lvl>
  </w:abstractNum>
  <w:num w:numId="1" w16cid:durableId="839076338">
    <w:abstractNumId w:val="0"/>
  </w:num>
  <w:num w:numId="2" w16cid:durableId="351420950">
    <w:abstractNumId w:val="3"/>
  </w:num>
  <w:num w:numId="3" w16cid:durableId="1796096948">
    <w:abstractNumId w:val="1"/>
  </w:num>
  <w:num w:numId="4" w16cid:durableId="19081505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FF8"/>
    <w:rsid w:val="006D4E5F"/>
    <w:rsid w:val="00C9082C"/>
    <w:rsid w:val="00EA13FB"/>
    <w:rsid w:val="00F53F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DE080"/>
  <w15:chartTrackingRefBased/>
  <w15:docId w15:val="{E204A0A7-E183-4F0F-8461-79F007667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53FF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53FF8"/>
    <w:rPr>
      <w:sz w:val="23"/>
      <w:szCs w:val="23"/>
    </w:rPr>
  </w:style>
  <w:style w:type="character" w:customStyle="1" w:styleId="BodyTextChar">
    <w:name w:val="Body Text Char"/>
    <w:basedOn w:val="DefaultParagraphFont"/>
    <w:link w:val="BodyText"/>
    <w:uiPriority w:val="1"/>
    <w:qFormat/>
    <w:rsid w:val="00F53FF8"/>
    <w:rPr>
      <w:rFonts w:ascii="Times New Roman" w:eastAsia="Times New Roman" w:hAnsi="Times New Roman" w:cs="Times New Roman"/>
      <w:kern w:val="0"/>
      <w:sz w:val="23"/>
      <w:szCs w:val="23"/>
      <w:lang w:val="en-US"/>
      <w14:ligatures w14:val="none"/>
    </w:rPr>
  </w:style>
  <w:style w:type="paragraph" w:styleId="ListParagraph">
    <w:name w:val="List Paragraph"/>
    <w:basedOn w:val="Normal"/>
    <w:uiPriority w:val="1"/>
    <w:qFormat/>
    <w:rsid w:val="00F53FF8"/>
    <w:pPr>
      <w:ind w:left="940" w:hanging="363"/>
    </w:pPr>
  </w:style>
  <w:style w:type="character" w:styleId="Emphasis">
    <w:name w:val="Emphasis"/>
    <w:basedOn w:val="DefaultParagraphFont"/>
    <w:uiPriority w:val="20"/>
    <w:qFormat/>
    <w:rsid w:val="00F53FF8"/>
    <w:rPr>
      <w:i/>
      <w:iCs/>
    </w:rPr>
  </w:style>
  <w:style w:type="character" w:styleId="Hyperlink">
    <w:name w:val="Hyperlink"/>
    <w:basedOn w:val="DefaultParagraphFont"/>
    <w:uiPriority w:val="99"/>
    <w:unhideWhenUsed/>
    <w:qFormat/>
    <w:rsid w:val="00F53FF8"/>
    <w:rPr>
      <w:color w:val="0000FF"/>
      <w:u w:val="single"/>
    </w:rPr>
  </w:style>
  <w:style w:type="paragraph" w:styleId="NormalWeb">
    <w:name w:val="Normal (Web)"/>
    <w:basedOn w:val="Normal"/>
    <w:uiPriority w:val="99"/>
    <w:semiHidden/>
    <w:unhideWhenUsed/>
    <w:qFormat/>
    <w:rsid w:val="00F53FF8"/>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aws.amazon.com/tools" TargetMode="External"/><Relationship Id="rId2" Type="http://schemas.openxmlformats.org/officeDocument/2006/relationships/styles" Target="styles.xml"/><Relationship Id="rId16" Type="http://schemas.openxmlformats.org/officeDocument/2006/relationships/hyperlink" Target="http://docs.aws.amazon.com/AmazonCloudWatch/latest/APIReference/Welcom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cs.aws.amazon.com/cli/latest/userguide/cli-chap-getting-set-up.html"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onsole.aws.amazon.com/cloudwat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467</Words>
  <Characters>2664</Characters>
  <Application>Microsoft Office Word</Application>
  <DocSecurity>0</DocSecurity>
  <Lines>22</Lines>
  <Paragraphs>6</Paragraphs>
  <ScaleCrop>false</ScaleCrop>
  <Company/>
  <LinksUpToDate>false</LinksUpToDate>
  <CharactersWithSpaces>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hemanth</dc:creator>
  <cp:keywords/>
  <dc:description/>
  <cp:lastModifiedBy>s hemanth</cp:lastModifiedBy>
  <cp:revision>1</cp:revision>
  <dcterms:created xsi:type="dcterms:W3CDTF">2024-09-10T03:17:00Z</dcterms:created>
  <dcterms:modified xsi:type="dcterms:W3CDTF">2024-09-10T03:22:00Z</dcterms:modified>
</cp:coreProperties>
</file>