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81A53" w:rsidRDefault="00012079" w:rsidP="00012079">
      <w:pPr>
        <w:spacing w:line="360" w:lineRule="auto"/>
        <w:jc w:val="center"/>
        <w:rPr>
          <w:b/>
          <w:bCs/>
          <w:color w:val="0070C0"/>
          <w:sz w:val="36"/>
          <w:szCs w:val="36"/>
        </w:rPr>
      </w:pPr>
      <w:r w:rsidRPr="00981A53">
        <w:rPr>
          <w:b/>
          <w:bCs/>
          <w:color w:val="0070C0"/>
          <w:sz w:val="36"/>
          <w:szCs w:val="36"/>
        </w:rPr>
        <w:t>Blinkit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37D69C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D. Fat Content by Outlet for Total Sales</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proofErr w:type="gramStart"/>
      <w:r w:rsidRPr="002A2C25">
        <w:rPr>
          <w:rFonts w:ascii="Consolas" w:hAnsi="Consolas" w:cs="Consolas"/>
          <w:color w:val="FF00FF"/>
          <w:kern w:val="0"/>
        </w:rPr>
        <w:t>ISNULL</w:t>
      </w:r>
      <w:r w:rsidRPr="002A2C25">
        <w:rPr>
          <w:rFonts w:ascii="Consolas" w:hAnsi="Consolas" w:cs="Consolas"/>
          <w:color w:val="808080"/>
          <w:kern w:val="0"/>
        </w:rPr>
        <w:t>(</w:t>
      </w:r>
      <w:proofErr w:type="gramEnd"/>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Low_Fat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1FE16628"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SourceTable</w:t>
      </w:r>
      <w:proofErr w:type="spellEnd"/>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000000"/>
          <w:kern w:val="0"/>
        </w:rPr>
        <w:t xml:space="preserve">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5FC75FA4" w14:textId="02353E94" w:rsidR="002A2C25" w:rsidRPr="00D0538F" w:rsidRDefault="00D0538F" w:rsidP="00CD18F9">
      <w:pPr>
        <w:spacing w:after="0" w:line="360" w:lineRule="auto"/>
        <w:rPr>
          <w:b/>
          <w:bCs/>
        </w:rPr>
      </w:pPr>
      <w:r w:rsidRPr="00D0538F">
        <w:rPr>
          <w:b/>
          <w:bCs/>
        </w:rPr>
        <w:t>Query Explanations</w:t>
      </w:r>
    </w:p>
    <w:p w14:paraId="6247F0FC" w14:textId="77777777" w:rsidR="00D0538F" w:rsidRPr="00D0538F" w:rsidRDefault="00D0538F" w:rsidP="00D0538F">
      <w:pPr>
        <w:spacing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This query aims to transform the </w:t>
      </w:r>
      <w:proofErr w:type="spellStart"/>
      <w:r w:rsidRPr="00D0538F">
        <w:rPr>
          <w:rFonts w:ascii="Courier New" w:eastAsia="Times New Roman" w:hAnsi="Courier New" w:cs="Courier New"/>
          <w:kern w:val="0"/>
          <w:sz w:val="18"/>
          <w:szCs w:val="18"/>
          <w:lang w:eastAsia="en-IN"/>
          <w14:ligatures w14:val="none"/>
        </w:rPr>
        <w:t>blinkit_data</w:t>
      </w:r>
      <w:proofErr w:type="spellEnd"/>
      <w:r w:rsidRPr="00D0538F">
        <w:rPr>
          <w:rFonts w:ascii="Times New Roman" w:eastAsia="Times New Roman" w:hAnsi="Times New Roman" w:cs="Times New Roman"/>
          <w:kern w:val="0"/>
          <w:sz w:val="18"/>
          <w:szCs w:val="18"/>
          <w:lang w:eastAsia="en-IN"/>
          <w14:ligatures w14:val="none"/>
        </w:rPr>
        <w:t xml:space="preserve"> table to display total sales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The result will show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as rows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categories ("Low Fat" and "Regular") as columns. If there are no sales for a particular combination, the query will display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instead of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w:t>
      </w:r>
    </w:p>
    <w:p w14:paraId="7CF4D939"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Detailed Explanation:</w:t>
      </w:r>
    </w:p>
    <w:p w14:paraId="583E4C34" w14:textId="74ADDE44"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Subquery</w:t>
      </w:r>
    </w:p>
    <w:p w14:paraId="68FE4154"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Aggregation:</w:t>
      </w:r>
    </w:p>
    <w:p w14:paraId="7D1D169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5FF7BDD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3E3A18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55DBFF3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3D9B74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w:t>
      </w:r>
    </w:p>
    <w:p w14:paraId="02589B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CAST(SUM(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AS </w:t>
      </w:r>
      <w:proofErr w:type="gramStart"/>
      <w:r w:rsidRPr="00D0538F">
        <w:rPr>
          <w:rFonts w:ascii="Courier New" w:eastAsia="Times New Roman" w:hAnsi="Courier New" w:cs="Courier New"/>
          <w:i/>
          <w:iCs/>
          <w:kern w:val="0"/>
          <w:sz w:val="18"/>
          <w:szCs w:val="18"/>
          <w:lang w:eastAsia="en-IN"/>
          <w14:ligatures w14:val="none"/>
        </w:rPr>
        <w:t>DECIMAL(</w:t>
      </w:r>
      <w:proofErr w:type="gramEnd"/>
      <w:r w:rsidRPr="00D0538F">
        <w:rPr>
          <w:rFonts w:ascii="Courier New" w:eastAsia="Times New Roman" w:hAnsi="Courier New" w:cs="Courier New"/>
          <w:i/>
          <w:iCs/>
          <w:kern w:val="0"/>
          <w:sz w:val="18"/>
          <w:szCs w:val="18"/>
          <w:lang w:eastAsia="en-IN"/>
          <w14:ligatures w14:val="none"/>
        </w:rPr>
        <w:t xml:space="preserve">10,2)) AS </w:t>
      </w:r>
      <w:proofErr w:type="spellStart"/>
      <w:r w:rsidRPr="00D0538F">
        <w:rPr>
          <w:rFonts w:ascii="Courier New" w:eastAsia="Times New Roman" w:hAnsi="Courier New" w:cs="Courier New"/>
          <w:i/>
          <w:iCs/>
          <w:kern w:val="0"/>
          <w:sz w:val="18"/>
          <w:szCs w:val="18"/>
          <w:lang w:eastAsia="en-IN"/>
          <w14:ligatures w14:val="none"/>
        </w:rPr>
        <w:t>Total_Sales</w:t>
      </w:r>
      <w:proofErr w:type="spellEnd"/>
    </w:p>
    <w:p w14:paraId="1C6370A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2DE5731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blinkit_data</w:t>
      </w:r>
      <w:proofErr w:type="spellEnd"/>
    </w:p>
    <w:p w14:paraId="567C06BA"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GROUP BY </w:t>
      </w:r>
    </w:p>
    <w:p w14:paraId="6F1AE63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lastRenderedPageBreak/>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5FE7AE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p>
    <w:p w14:paraId="3EBD253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This subquery groups the data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calculating the total sales for each combination.</w:t>
      </w:r>
    </w:p>
    <w:p w14:paraId="79498538"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CAST(SUM(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 xml:space="preserve">) AS </w:t>
      </w:r>
      <w:proofErr w:type="gramStart"/>
      <w:r w:rsidRPr="00D0538F">
        <w:rPr>
          <w:rFonts w:ascii="Courier New" w:eastAsia="Times New Roman" w:hAnsi="Courier New" w:cs="Courier New"/>
          <w:b/>
          <w:bCs/>
          <w:kern w:val="0"/>
          <w:sz w:val="18"/>
          <w:szCs w:val="18"/>
          <w:lang w:eastAsia="en-IN"/>
          <w14:ligatures w14:val="none"/>
        </w:rPr>
        <w:t>DECIMAL(</w:t>
      </w:r>
      <w:proofErr w:type="gramEnd"/>
      <w:r w:rsidRPr="00D0538F">
        <w:rPr>
          <w:rFonts w:ascii="Courier New" w:eastAsia="Times New Roman" w:hAnsi="Courier New" w:cs="Courier New"/>
          <w:b/>
          <w:bCs/>
          <w:kern w:val="0"/>
          <w:sz w:val="18"/>
          <w:szCs w:val="18"/>
          <w:lang w:eastAsia="en-IN"/>
          <w14:ligatures w14:val="none"/>
        </w:rPr>
        <w:t>10,2))</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Sums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group and casts the result to a decimal with two decimal places for precision.</w:t>
      </w:r>
    </w:p>
    <w:p w14:paraId="1488B82C"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 Operation:</w:t>
      </w:r>
    </w:p>
    <w:p w14:paraId="5C0E2927"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Pivoting:</w:t>
      </w:r>
    </w:p>
    <w:p w14:paraId="264DADB6"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0D0DF2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6B11EC5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PIVOT </w:t>
      </w:r>
    </w:p>
    <w:p w14:paraId="29A3AC1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w:t>
      </w:r>
    </w:p>
    <w:p w14:paraId="070D4E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w:t>
      </w:r>
    </w:p>
    <w:p w14:paraId="247E4A6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FOR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IN ([Low Fat], [Regular])</w:t>
      </w:r>
    </w:p>
    <w:p w14:paraId="1BF8402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AS PivotTable</w:t>
      </w:r>
    </w:p>
    <w:p w14:paraId="1DC12A7A"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Transforms the rows of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into columns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w:t>
      </w:r>
    </w:p>
    <w:p w14:paraId="168740CC"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Aggregates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category within each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5DCD879B"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Main Query:</w:t>
      </w:r>
    </w:p>
    <w:p w14:paraId="30D839AC"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Selecting and Handling NULLs:</w:t>
      </w:r>
    </w:p>
    <w:p w14:paraId="722958B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373C7D0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26946F3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277AB738"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29D3A1F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gramStart"/>
      <w:r w:rsidRPr="00D0538F">
        <w:rPr>
          <w:rFonts w:ascii="Courier New" w:eastAsia="Times New Roman" w:hAnsi="Courier New" w:cs="Courier New"/>
          <w:i/>
          <w:iCs/>
          <w:kern w:val="0"/>
          <w:sz w:val="18"/>
          <w:szCs w:val="18"/>
          <w:lang w:eastAsia="en-IN"/>
          <w14:ligatures w14:val="none"/>
        </w:rPr>
        <w:t>ISNULL(</w:t>
      </w:r>
      <w:proofErr w:type="gramEnd"/>
      <w:r w:rsidRPr="00D0538F">
        <w:rPr>
          <w:rFonts w:ascii="Courier New" w:eastAsia="Times New Roman" w:hAnsi="Courier New" w:cs="Courier New"/>
          <w:i/>
          <w:iCs/>
          <w:kern w:val="0"/>
          <w:sz w:val="18"/>
          <w:szCs w:val="18"/>
          <w:lang w:eastAsia="en-IN"/>
          <w14:ligatures w14:val="none"/>
        </w:rPr>
        <w:t xml:space="preserve">[Low Fat], 0) AS </w:t>
      </w:r>
      <w:proofErr w:type="spellStart"/>
      <w:r w:rsidRPr="00D0538F">
        <w:rPr>
          <w:rFonts w:ascii="Courier New" w:eastAsia="Times New Roman" w:hAnsi="Courier New" w:cs="Courier New"/>
          <w:i/>
          <w:iCs/>
          <w:kern w:val="0"/>
          <w:sz w:val="18"/>
          <w:szCs w:val="18"/>
          <w:lang w:eastAsia="en-IN"/>
          <w14:ligatures w14:val="none"/>
        </w:rPr>
        <w:t>Low_Fat</w:t>
      </w:r>
      <w:proofErr w:type="spellEnd"/>
      <w:r w:rsidRPr="00D0538F">
        <w:rPr>
          <w:rFonts w:ascii="Courier New" w:eastAsia="Times New Roman" w:hAnsi="Courier New" w:cs="Courier New"/>
          <w:i/>
          <w:iCs/>
          <w:kern w:val="0"/>
          <w:sz w:val="18"/>
          <w:szCs w:val="18"/>
          <w:lang w:eastAsia="en-IN"/>
          <w14:ligatures w14:val="none"/>
        </w:rPr>
        <w:t xml:space="preserve">, </w:t>
      </w:r>
    </w:p>
    <w:p w14:paraId="36F8F9D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ISNULL([Regular], 0) AS Regular</w:t>
      </w:r>
    </w:p>
    <w:p w14:paraId="08956BAD"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675072A9"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PivotTable</w:t>
      </w:r>
    </w:p>
    <w:p w14:paraId="144B9AAF"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ORDER BY </w:t>
      </w:r>
    </w:p>
    <w:p w14:paraId="3379E48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w:t>
      </w:r>
    </w:p>
    <w:p w14:paraId="66409DF4"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gramStart"/>
      <w:r w:rsidRPr="00D0538F">
        <w:rPr>
          <w:rFonts w:ascii="Courier New" w:eastAsia="Times New Roman" w:hAnsi="Courier New" w:cs="Courier New"/>
          <w:b/>
          <w:bCs/>
          <w:kern w:val="0"/>
          <w:sz w:val="18"/>
          <w:szCs w:val="18"/>
          <w:lang w:eastAsia="en-IN"/>
          <w14:ligatures w14:val="none"/>
        </w:rPr>
        <w:t>ISNULL(</w:t>
      </w:r>
      <w:proofErr w:type="gramEnd"/>
      <w:r w:rsidRPr="00D0538F">
        <w:rPr>
          <w:rFonts w:ascii="Courier New" w:eastAsia="Times New Roman" w:hAnsi="Courier New" w:cs="Courier New"/>
          <w:b/>
          <w:bCs/>
          <w:kern w:val="0"/>
          <w:sz w:val="18"/>
          <w:szCs w:val="18"/>
          <w:lang w:eastAsia="en-IN"/>
          <w14:ligatures w14:val="none"/>
        </w:rPr>
        <w:t xml:space="preserve">[Low Fat], 0) AS </w:t>
      </w:r>
      <w:proofErr w:type="spellStart"/>
      <w:r w:rsidRPr="00D0538F">
        <w:rPr>
          <w:rFonts w:ascii="Courier New" w:eastAsia="Times New Roman" w:hAnsi="Courier New" w:cs="Courier New"/>
          <w:b/>
          <w:bCs/>
          <w:kern w:val="0"/>
          <w:sz w:val="18"/>
          <w:szCs w:val="18"/>
          <w:lang w:eastAsia="en-IN"/>
          <w14:ligatures w14:val="none"/>
        </w:rPr>
        <w:t>Low_Fat</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Replaces any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and renames the column to </w:t>
      </w:r>
      <w:proofErr w:type="spellStart"/>
      <w:r w:rsidRPr="00D0538F">
        <w:rPr>
          <w:rFonts w:ascii="Courier New" w:eastAsia="Times New Roman" w:hAnsi="Courier New" w:cs="Courier New"/>
          <w:kern w:val="0"/>
          <w:sz w:val="18"/>
          <w:szCs w:val="18"/>
          <w:lang w:eastAsia="en-IN"/>
          <w14:ligatures w14:val="none"/>
        </w:rPr>
        <w:t>Low_Fat</w:t>
      </w:r>
      <w:proofErr w:type="spellEnd"/>
      <w:r w:rsidRPr="00D0538F">
        <w:rPr>
          <w:rFonts w:ascii="Times New Roman" w:eastAsia="Times New Roman" w:hAnsi="Times New Roman" w:cs="Times New Roman"/>
          <w:kern w:val="0"/>
          <w:sz w:val="18"/>
          <w:szCs w:val="18"/>
          <w:lang w:eastAsia="en-IN"/>
          <w14:ligatures w14:val="none"/>
        </w:rPr>
        <w:t>.</w:t>
      </w:r>
    </w:p>
    <w:p w14:paraId="57F87919"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ISNULL([Regular], 0) AS Regular</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Similarly, replaces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w:t>
      </w:r>
    </w:p>
    <w:p w14:paraId="724A9DA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 xml:space="preserve">ORDER BY </w:t>
      </w:r>
      <w:proofErr w:type="spellStart"/>
      <w:r w:rsidRPr="00D0538F">
        <w:rPr>
          <w:rFonts w:ascii="Courier New" w:eastAsia="Times New Roman" w:hAnsi="Courier New" w:cs="Courier New"/>
          <w:b/>
          <w:bCs/>
          <w:kern w:val="0"/>
          <w:sz w:val="18"/>
          <w:szCs w:val="18"/>
          <w:lang w:eastAsia="en-IN"/>
          <w14:ligatures w14:val="none"/>
        </w:rPr>
        <w:t>Outlet_Location_Type</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Sorts the final result set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338F0D40"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 xml:space="preserve">Why Use </w:t>
      </w:r>
      <w:r w:rsidRPr="00D0538F">
        <w:rPr>
          <w:rFonts w:ascii="Courier New" w:eastAsia="Times New Roman" w:hAnsi="Courier New" w:cs="Courier New"/>
          <w:b/>
          <w:bCs/>
          <w:kern w:val="0"/>
          <w:sz w:val="18"/>
          <w:szCs w:val="18"/>
          <w:lang w:eastAsia="en-IN"/>
          <w14:ligatures w14:val="none"/>
        </w:rPr>
        <w:t>ISNULL</w:t>
      </w:r>
      <w:r w:rsidRPr="00D0538F">
        <w:rPr>
          <w:rFonts w:ascii="Times New Roman" w:eastAsia="Times New Roman" w:hAnsi="Times New Roman" w:cs="Times New Roman"/>
          <w:b/>
          <w:bCs/>
          <w:kern w:val="0"/>
          <w:sz w:val="18"/>
          <w:szCs w:val="18"/>
          <w:lang w:eastAsia="en-IN"/>
          <w14:ligatures w14:val="none"/>
        </w:rPr>
        <w:t>?</w:t>
      </w:r>
    </w:p>
    <w:p w14:paraId="32E58AD8" w14:textId="141A3B87" w:rsidR="00D0538F" w:rsidRPr="00D0538F" w:rsidRDefault="00D0538F" w:rsidP="00EE6CB9">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When performing a PIVOT operation, if a particular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doesn't exist in the data, the resulting cell will contain a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 Using </w:t>
      </w:r>
      <w:proofErr w:type="gramStart"/>
      <w:r w:rsidRPr="00D0538F">
        <w:rPr>
          <w:rFonts w:ascii="Courier New" w:eastAsia="Times New Roman" w:hAnsi="Courier New" w:cs="Courier New"/>
          <w:kern w:val="0"/>
          <w:sz w:val="18"/>
          <w:szCs w:val="18"/>
          <w:lang w:eastAsia="en-IN"/>
          <w14:ligatures w14:val="none"/>
        </w:rPr>
        <w:t>ISNULL(</w:t>
      </w:r>
      <w:proofErr w:type="gramEnd"/>
      <w:r w:rsidRPr="00D0538F">
        <w:rPr>
          <w:rFonts w:ascii="Courier New" w:eastAsia="Times New Roman" w:hAnsi="Courier New" w:cs="Courier New"/>
          <w:kern w:val="0"/>
          <w:sz w:val="18"/>
          <w:szCs w:val="18"/>
          <w:lang w:eastAsia="en-IN"/>
          <w14:ligatures w14:val="none"/>
        </w:rPr>
        <w:t>column</w:t>
      </w:r>
      <w:r w:rsidR="00AD25E7">
        <w:rPr>
          <w:rFonts w:ascii="Courier New" w:eastAsia="Times New Roman" w:hAnsi="Courier New" w:cs="Courier New"/>
          <w:kern w:val="0"/>
          <w:sz w:val="18"/>
          <w:szCs w:val="18"/>
          <w:lang w:eastAsia="en-IN"/>
          <w14:ligatures w14:val="none"/>
        </w:rPr>
        <w:t>)</w:t>
      </w:r>
      <w:r w:rsidRPr="00D0538F">
        <w:rPr>
          <w:rFonts w:ascii="Courier New" w:eastAsia="Times New Roman" w:hAnsi="Courier New" w:cs="Courier New"/>
          <w:kern w:val="0"/>
          <w:sz w:val="18"/>
          <w:szCs w:val="18"/>
          <w:lang w:eastAsia="en-IN"/>
          <w14:ligatures w14:val="none"/>
        </w:rPr>
        <w:t xml:space="preserve"> </w:t>
      </w:r>
    </w:p>
    <w:p w14:paraId="4DD3F6BB" w14:textId="77777777" w:rsidR="00D0538F" w:rsidRDefault="00D0538F" w:rsidP="00CD18F9">
      <w:pPr>
        <w:spacing w:after="0" w:line="360" w:lineRule="auto"/>
        <w:rPr>
          <w:b/>
          <w:bCs/>
          <w:color w:val="1F3864" w:themeColor="accent1" w:themeShade="80"/>
          <w:sz w:val="32"/>
          <w:szCs w:val="32"/>
          <w:highlight w:val="yellow"/>
        </w:rPr>
      </w:pPr>
    </w:p>
    <w:p w14:paraId="763C5EAB" w14:textId="77777777" w:rsidR="00EE6CB9" w:rsidRDefault="00EE6CB9" w:rsidP="00CD18F9">
      <w:pPr>
        <w:spacing w:after="0" w:line="360" w:lineRule="auto"/>
        <w:rPr>
          <w:b/>
          <w:bCs/>
          <w:color w:val="1F3864" w:themeColor="accent1" w:themeShade="80"/>
          <w:sz w:val="32"/>
          <w:szCs w:val="32"/>
          <w:highlight w:val="yellow"/>
        </w:rPr>
      </w:pPr>
    </w:p>
    <w:p w14:paraId="3ADB84DA" w14:textId="77777777" w:rsidR="00EE6CB9" w:rsidRDefault="00EE6CB9" w:rsidP="00CD18F9">
      <w:pPr>
        <w:spacing w:after="0" w:line="360" w:lineRule="auto"/>
        <w:rPr>
          <w:b/>
          <w:bCs/>
          <w:color w:val="1F3864" w:themeColor="accent1" w:themeShade="80"/>
          <w:sz w:val="32"/>
          <w:szCs w:val="32"/>
          <w:highlight w:val="yellow"/>
        </w:rPr>
      </w:pPr>
    </w:p>
    <w:p w14:paraId="7CAE9C43" w14:textId="77777777" w:rsidR="00EE6CB9" w:rsidRDefault="00EE6CB9" w:rsidP="00CD18F9">
      <w:pPr>
        <w:spacing w:after="0" w:line="360" w:lineRule="auto"/>
        <w:rPr>
          <w:b/>
          <w:bCs/>
          <w:color w:val="1F3864" w:themeColor="accent1" w:themeShade="80"/>
          <w:sz w:val="32"/>
          <w:szCs w:val="32"/>
          <w:highlight w:val="yellow"/>
        </w:rPr>
      </w:pPr>
    </w:p>
    <w:p w14:paraId="0D750486" w14:textId="77777777" w:rsidR="00EE6CB9" w:rsidRDefault="00EE6CB9" w:rsidP="00CD18F9">
      <w:pPr>
        <w:spacing w:after="0" w:line="360" w:lineRule="auto"/>
        <w:rPr>
          <w:b/>
          <w:bCs/>
          <w:color w:val="1F3864" w:themeColor="accent1" w:themeShade="80"/>
          <w:sz w:val="32"/>
          <w:szCs w:val="32"/>
          <w:highlight w:val="yellow"/>
        </w:rPr>
      </w:pPr>
    </w:p>
    <w:p w14:paraId="4512359C" w14:textId="77777777" w:rsidR="00EE6CB9" w:rsidRDefault="00EE6CB9" w:rsidP="00CD18F9">
      <w:pPr>
        <w:spacing w:after="0" w:line="360" w:lineRule="auto"/>
        <w:rPr>
          <w:b/>
          <w:bCs/>
          <w:color w:val="1F3864" w:themeColor="accent1" w:themeShade="80"/>
          <w:sz w:val="32"/>
          <w:szCs w:val="32"/>
          <w:highlight w:val="yellow"/>
        </w:rPr>
      </w:pP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lastRenderedPageBreak/>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67CB4DA2" w14:textId="75DF78A7" w:rsidR="00D0538F" w:rsidRPr="00D0538F" w:rsidRDefault="00D0538F" w:rsidP="002C2837">
      <w:pPr>
        <w:spacing w:after="0" w:line="360" w:lineRule="auto"/>
        <w:rPr>
          <w:rFonts w:ascii="Consolas" w:hAnsi="Consolas" w:cs="Consolas"/>
          <w:b/>
          <w:bCs/>
          <w:kern w:val="0"/>
        </w:rPr>
      </w:pPr>
      <w:r w:rsidRPr="00D0538F">
        <w:rPr>
          <w:rFonts w:ascii="Consolas" w:hAnsi="Consolas" w:cs="Consolas"/>
          <w:b/>
          <w:bCs/>
          <w:kern w:val="0"/>
        </w:rPr>
        <w:t>Query Explanation:</w:t>
      </w:r>
    </w:p>
    <w:p w14:paraId="73DFB804" w14:textId="69DBEB10" w:rsidR="00D0538F" w:rsidRPr="00D0538F" w:rsidRDefault="00D0538F" w:rsidP="00D0538F">
      <w:pPr>
        <w:spacing w:after="0" w:line="360" w:lineRule="auto"/>
        <w:rPr>
          <w:rFonts w:ascii="Consolas" w:hAnsi="Consolas" w:cs="Consolas"/>
          <w:kern w:val="0"/>
          <w:sz w:val="18"/>
          <w:szCs w:val="18"/>
        </w:rPr>
      </w:pPr>
      <w:proofErr w:type="spellStart"/>
      <w:r w:rsidRPr="00D0538F">
        <w:rPr>
          <w:rFonts w:ascii="Consolas" w:hAnsi="Consolas" w:cs="Consolas"/>
          <w:b/>
          <w:bCs/>
          <w:kern w:val="0"/>
          <w:sz w:val="18"/>
          <w:szCs w:val="18"/>
        </w:rPr>
        <w:t>Outlet_Size</w:t>
      </w:r>
      <w:proofErr w:type="spellEnd"/>
      <w:r w:rsidRPr="00D0538F">
        <w:rPr>
          <w:rFonts w:ascii="Consolas" w:hAnsi="Consolas" w:cs="Consolas"/>
          <w:kern w:val="0"/>
          <w:sz w:val="18"/>
          <w:szCs w:val="18"/>
        </w:rPr>
        <w:t>: This column represents the size category of the outlet (e.g., Small, Medium, Large).</w:t>
      </w:r>
    </w:p>
    <w:p w14:paraId="68A3722E" w14:textId="618844CF"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Total_Sales</w:t>
      </w:r>
      <w:proofErr w:type="spellEnd"/>
      <w:r w:rsidRPr="00D0538F">
        <w:rPr>
          <w:rFonts w:ascii="Consolas" w:hAnsi="Consolas" w:cs="Consolas"/>
          <w:kern w:val="0"/>
          <w:sz w:val="18"/>
          <w:szCs w:val="18"/>
        </w:rPr>
        <w:t>:</w:t>
      </w:r>
    </w:p>
    <w:p w14:paraId="61602AF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Calculates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415C76C2" w14:textId="77777777" w:rsidR="00D0538F" w:rsidRPr="00D0538F" w:rsidRDefault="00D0538F" w:rsidP="00D0538F">
      <w:pPr>
        <w:numPr>
          <w:ilvl w:val="0"/>
          <w:numId w:val="2"/>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sum to a decimal number with two decimal places for precision.</w:t>
      </w:r>
    </w:p>
    <w:p w14:paraId="1344B916" w14:textId="337E6FAB"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lastRenderedPageBreak/>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Sales_Percentage</w:t>
      </w:r>
      <w:proofErr w:type="spellEnd"/>
      <w:r w:rsidRPr="00D0538F">
        <w:rPr>
          <w:rFonts w:ascii="Consolas" w:hAnsi="Consolas" w:cs="Consolas"/>
          <w:kern w:val="0"/>
          <w:sz w:val="18"/>
          <w:szCs w:val="18"/>
        </w:rPr>
        <w:t>:</w:t>
      </w:r>
    </w:p>
    <w:p w14:paraId="4E7D34D8"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w:t>
      </w:r>
      <w:r w:rsidRPr="00D0538F">
        <w:rPr>
          <w:rFonts w:ascii="Consolas" w:hAnsi="Consolas" w:cs="Consolas"/>
          <w:kern w:val="0"/>
          <w:sz w:val="18"/>
          <w:szCs w:val="18"/>
        </w:rPr>
        <w:t xml:space="preserve">: Multiplies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100 to prepare for percentage calculation.</w:t>
      </w:r>
    </w:p>
    <w:p w14:paraId="3461109F"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w:t>
      </w:r>
    </w:p>
    <w:p w14:paraId="0AC7688D" w14:textId="77777777" w:rsidR="00D0538F" w:rsidRPr="00D0538F" w:rsidRDefault="00D0538F" w:rsidP="00D0538F">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Within the GROUP BY context, this computes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1F0292F6" w14:textId="77777777" w:rsidR="00D0538F" w:rsidRPr="00D0538F" w:rsidRDefault="00D0538F" w:rsidP="00D0538F">
      <w:pPr>
        <w:numPr>
          <w:ilvl w:val="1"/>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SUM(... )</w:t>
      </w:r>
      <w:proofErr w:type="gram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The outer SUM combined with the </w:t>
      </w:r>
      <w:proofErr w:type="gramStart"/>
      <w:r w:rsidRPr="00D0538F">
        <w:rPr>
          <w:rFonts w:ascii="Consolas" w:hAnsi="Consolas" w:cs="Consolas"/>
          <w:kern w:val="0"/>
          <w:sz w:val="18"/>
          <w:szCs w:val="18"/>
        </w:rPr>
        <w:t>OVER(</w:t>
      </w:r>
      <w:proofErr w:type="gramEnd"/>
      <w:r w:rsidRPr="00D0538F">
        <w:rPr>
          <w:rFonts w:ascii="Consolas" w:hAnsi="Consolas" w:cs="Consolas"/>
          <w:kern w:val="0"/>
          <w:sz w:val="18"/>
          <w:szCs w:val="18"/>
        </w:rPr>
        <w:t xml:space="preserve">) clause calculates the grand total of all </w:t>
      </w:r>
      <w:proofErr w:type="spellStart"/>
      <w:r w:rsidRPr="00D0538F">
        <w:rPr>
          <w:rFonts w:ascii="Consolas" w:hAnsi="Consolas" w:cs="Consolas"/>
          <w:kern w:val="0"/>
          <w:sz w:val="18"/>
          <w:szCs w:val="18"/>
        </w:rPr>
        <w:t>Total_Sales</w:t>
      </w:r>
      <w:proofErr w:type="spellEnd"/>
      <w:r w:rsidRPr="00D0538F">
        <w:rPr>
          <w:rFonts w:ascii="Consolas" w:hAnsi="Consolas" w:cs="Consolas"/>
          <w:kern w:val="0"/>
          <w:sz w:val="18"/>
          <w:szCs w:val="18"/>
        </w:rPr>
        <w:t xml:space="preserve"> across all outlet sizes without collapsing the result set. </w:t>
      </w:r>
    </w:p>
    <w:p w14:paraId="055CF6A2"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Divides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the grand total sales and multiplies by 100 to get the percentage contribution of each outlet size to the overall sales.</w:t>
      </w:r>
    </w:p>
    <w:p w14:paraId="5A6E68BC" w14:textId="77777777" w:rsidR="00D0538F" w:rsidRPr="00D0538F" w:rsidRDefault="00D0538F" w:rsidP="00D0538F">
      <w:pPr>
        <w:numPr>
          <w:ilvl w:val="0"/>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percentage to two decimal places.</w:t>
      </w: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lastRenderedPageBreak/>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E055C" w14:textId="77777777" w:rsidR="000725E1" w:rsidRDefault="000725E1" w:rsidP="00012079">
      <w:pPr>
        <w:spacing w:after="0" w:line="240" w:lineRule="auto"/>
      </w:pPr>
      <w:r>
        <w:separator/>
      </w:r>
    </w:p>
  </w:endnote>
  <w:endnote w:type="continuationSeparator" w:id="0">
    <w:p w14:paraId="6114D05D" w14:textId="77777777" w:rsidR="000725E1" w:rsidRDefault="000725E1"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D6ADE" w14:textId="77777777" w:rsidR="000725E1" w:rsidRDefault="000725E1" w:rsidP="00012079">
      <w:pPr>
        <w:spacing w:after="0" w:line="240" w:lineRule="auto"/>
      </w:pPr>
      <w:r>
        <w:separator/>
      </w:r>
    </w:p>
  </w:footnote>
  <w:footnote w:type="continuationSeparator" w:id="0">
    <w:p w14:paraId="4738C615" w14:textId="77777777" w:rsidR="000725E1" w:rsidRDefault="000725E1"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725E1"/>
    <w:rsid w:val="000D1294"/>
    <w:rsid w:val="000F1650"/>
    <w:rsid w:val="001F1E52"/>
    <w:rsid w:val="002A2C25"/>
    <w:rsid w:val="002C2837"/>
    <w:rsid w:val="002C2AA2"/>
    <w:rsid w:val="002D42DB"/>
    <w:rsid w:val="00355DF2"/>
    <w:rsid w:val="007D2834"/>
    <w:rsid w:val="007F4544"/>
    <w:rsid w:val="00981A53"/>
    <w:rsid w:val="00A40E34"/>
    <w:rsid w:val="00AD25E7"/>
    <w:rsid w:val="00B90E3A"/>
    <w:rsid w:val="00C31F72"/>
    <w:rsid w:val="00CD18F9"/>
    <w:rsid w:val="00CD3295"/>
    <w:rsid w:val="00D0476F"/>
    <w:rsid w:val="00D0538F"/>
    <w:rsid w:val="00D718F9"/>
    <w:rsid w:val="00D85283"/>
    <w:rsid w:val="00EE635A"/>
    <w:rsid w:val="00EE6CB9"/>
    <w:rsid w:val="00FC1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T. YASASWINI</cp:lastModifiedBy>
  <cp:revision>2</cp:revision>
  <dcterms:created xsi:type="dcterms:W3CDTF">2026-04-22T09:23:00Z</dcterms:created>
  <dcterms:modified xsi:type="dcterms:W3CDTF">2026-04-22T09:23:00Z</dcterms:modified>
</cp:coreProperties>
</file>