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84E05" w14:textId="194AF611" w:rsidR="00984878" w:rsidRPr="00984878" w:rsidRDefault="00984878" w:rsidP="009848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84878">
        <w:rPr>
          <w:rFonts w:ascii="Times New Roman" w:hAnsi="Times New Roman" w:cs="Times New Roman"/>
          <w:b/>
          <w:sz w:val="40"/>
          <w:szCs w:val="40"/>
        </w:rPr>
        <w:t>Summary</w:t>
      </w:r>
    </w:p>
    <w:p w14:paraId="2C129AA5" w14:textId="77777777" w:rsidR="00984878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</w:p>
    <w:p w14:paraId="71FE5044" w14:textId="77777777" w:rsidR="00984878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Cs/>
          <w:sz w:val="28"/>
          <w:szCs w:val="28"/>
        </w:rPr>
        <w:t xml:space="preserve">This analysis for X Education aims to identify strategies to attract more industry professionals to their courses. The data provided insights into customer </w:t>
      </w:r>
      <w:proofErr w:type="spellStart"/>
      <w:r w:rsidRPr="00984878">
        <w:rPr>
          <w:rFonts w:ascii="Times New Roman" w:hAnsi="Times New Roman" w:cs="Times New Roman"/>
          <w:bCs/>
          <w:sz w:val="28"/>
          <w:szCs w:val="28"/>
        </w:rPr>
        <w:t>behavior</w:t>
      </w:r>
      <w:proofErr w:type="spellEnd"/>
      <w:r w:rsidRPr="00984878">
        <w:rPr>
          <w:rFonts w:ascii="Times New Roman" w:hAnsi="Times New Roman" w:cs="Times New Roman"/>
          <w:bCs/>
          <w:sz w:val="28"/>
          <w:szCs w:val="28"/>
        </w:rPr>
        <w:t xml:space="preserve">, including site visits, time spent, referral sources, and conversion rates. </w:t>
      </w:r>
    </w:p>
    <w:p w14:paraId="5464E271" w14:textId="77777777" w:rsidR="00984878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/>
          <w:sz w:val="28"/>
          <w:szCs w:val="28"/>
        </w:rPr>
        <w:t>Steps Taken: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F86168F" w14:textId="250FC1A3" w:rsidR="00984878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/>
          <w:sz w:val="28"/>
          <w:szCs w:val="28"/>
        </w:rPr>
        <w:t>1.Data Cleaning: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 The data was mostly clean, with a few null values. ‘Option select’ was replaced with null, and some null values were changed to ‘</w:t>
      </w:r>
      <w:r>
        <w:rPr>
          <w:rFonts w:ascii="Times New Roman" w:hAnsi="Times New Roman" w:cs="Times New Roman"/>
          <w:bCs/>
          <w:sz w:val="28"/>
          <w:szCs w:val="28"/>
        </w:rPr>
        <w:t>Others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’. These were later removed when creating dummy variables. </w:t>
      </w:r>
    </w:p>
    <w:p w14:paraId="79B2BA72" w14:textId="26133D9B" w:rsidR="00984878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/>
          <w:sz w:val="28"/>
          <w:szCs w:val="28"/>
        </w:rPr>
        <w:t>2. Exploratory Data Analysis (EDA):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 A quick EDA revealed that many categorical variable elements were irrelevant. Numeric values were good with no outliers.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76B2">
        <w:rPr>
          <w:rFonts w:ascii="Times New Roman" w:hAnsi="Times New Roman" w:cs="Times New Roman"/>
          <w:bCs/>
          <w:sz w:val="28"/>
          <w:szCs w:val="28"/>
        </w:rPr>
        <w:t>O</w:t>
      </w:r>
      <w:r>
        <w:rPr>
          <w:rFonts w:ascii="Times New Roman" w:hAnsi="Times New Roman" w:cs="Times New Roman"/>
          <w:bCs/>
          <w:sz w:val="28"/>
          <w:szCs w:val="28"/>
        </w:rPr>
        <w:t xml:space="preserve">utliers </w:t>
      </w:r>
      <w:r w:rsidR="006176B2">
        <w:rPr>
          <w:rFonts w:ascii="Times New Roman" w:hAnsi="Times New Roman" w:cs="Times New Roman"/>
          <w:bCs/>
          <w:sz w:val="28"/>
          <w:szCs w:val="28"/>
        </w:rPr>
        <w:t xml:space="preserve">were present </w:t>
      </w:r>
      <w:r>
        <w:rPr>
          <w:rFonts w:ascii="Times New Roman" w:hAnsi="Times New Roman" w:cs="Times New Roman"/>
          <w:bCs/>
          <w:sz w:val="28"/>
          <w:szCs w:val="28"/>
        </w:rPr>
        <w:t>only for ‘Total Visits’ variable. Some spelling errors were corrected in ‘Lead Source’ variable. Tried to understand each variable with both classifications ‘Converted = 0 and Converted =1’. Also some of the variables had</w:t>
      </w:r>
      <w:r w:rsidR="006176B2">
        <w:rPr>
          <w:rFonts w:ascii="Times New Roman" w:hAnsi="Times New Roman" w:cs="Times New Roman"/>
          <w:bCs/>
          <w:sz w:val="28"/>
          <w:szCs w:val="28"/>
        </w:rPr>
        <w:t xml:space="preserve"> only</w:t>
      </w:r>
      <w:r>
        <w:rPr>
          <w:rFonts w:ascii="Times New Roman" w:hAnsi="Times New Roman" w:cs="Times New Roman"/>
          <w:bCs/>
          <w:sz w:val="28"/>
          <w:szCs w:val="28"/>
        </w:rPr>
        <w:t xml:space="preserve"> ‘No’ in each rows</w:t>
      </w:r>
      <w:r w:rsidR="006176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708DB">
        <w:rPr>
          <w:rFonts w:ascii="Times New Roman" w:hAnsi="Times New Roman" w:cs="Times New Roman"/>
          <w:bCs/>
          <w:sz w:val="28"/>
          <w:szCs w:val="28"/>
        </w:rPr>
        <w:t xml:space="preserve">that is for 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Indicating whether the customer had seen the ad in any of the listed </w:t>
      </w:r>
      <w:proofErr w:type="gramStart"/>
      <w:r w:rsidRPr="00984878">
        <w:rPr>
          <w:rFonts w:ascii="Times New Roman" w:hAnsi="Times New Roman" w:cs="Times New Roman"/>
          <w:bCs/>
          <w:sz w:val="28"/>
          <w:szCs w:val="28"/>
        </w:rPr>
        <w:t>items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Magazine, Search etc)</w:t>
      </w:r>
      <w:r w:rsidRPr="009848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DADB7F" w14:textId="5627714B" w:rsidR="009708DB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/>
          <w:sz w:val="28"/>
          <w:szCs w:val="28"/>
        </w:rPr>
        <w:t>3. Dummy Variables: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 Created dummy variables and removed those </w:t>
      </w:r>
      <w:r w:rsidR="009708DB">
        <w:rPr>
          <w:rFonts w:ascii="Times New Roman" w:hAnsi="Times New Roman" w:cs="Times New Roman"/>
          <w:bCs/>
          <w:sz w:val="28"/>
          <w:szCs w:val="28"/>
        </w:rPr>
        <w:t xml:space="preserve">that did not add meaningful information to the analysis. </w:t>
      </w:r>
    </w:p>
    <w:p w14:paraId="728B1919" w14:textId="77777777" w:rsidR="009708DB" w:rsidRDefault="00984878" w:rsidP="009708D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708DB">
        <w:rPr>
          <w:rFonts w:ascii="Times New Roman" w:hAnsi="Times New Roman" w:cs="Times New Roman"/>
          <w:b/>
          <w:sz w:val="28"/>
          <w:szCs w:val="28"/>
        </w:rPr>
        <w:t>4. Train-Test Split: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 Data was split into </w:t>
      </w:r>
      <w:r w:rsidR="009708DB">
        <w:rPr>
          <w:rFonts w:ascii="Times New Roman" w:hAnsi="Times New Roman" w:cs="Times New Roman"/>
          <w:bCs/>
          <w:sz w:val="28"/>
          <w:szCs w:val="28"/>
        </w:rPr>
        <w:t>8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0% training and </w:t>
      </w:r>
      <w:r w:rsidR="009708DB">
        <w:rPr>
          <w:rFonts w:ascii="Times New Roman" w:hAnsi="Times New Roman" w:cs="Times New Roman"/>
          <w:bCs/>
          <w:sz w:val="28"/>
          <w:szCs w:val="28"/>
        </w:rPr>
        <w:t>2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0% </w:t>
      </w:r>
      <w:r w:rsidR="009708DB">
        <w:rPr>
          <w:rFonts w:ascii="Times New Roman" w:hAnsi="Times New Roman" w:cs="Times New Roman"/>
          <w:bCs/>
          <w:sz w:val="28"/>
          <w:szCs w:val="28"/>
        </w:rPr>
        <w:t xml:space="preserve">on </w:t>
      </w:r>
      <w:r w:rsidRPr="00984878">
        <w:rPr>
          <w:rFonts w:ascii="Times New Roman" w:hAnsi="Times New Roman" w:cs="Times New Roman"/>
          <w:bCs/>
          <w:sz w:val="28"/>
          <w:szCs w:val="28"/>
        </w:rPr>
        <w:t>testing sets.</w:t>
      </w:r>
    </w:p>
    <w:p w14:paraId="5D4ED003" w14:textId="106CDC31" w:rsidR="009708DB" w:rsidRDefault="009708DB" w:rsidP="009708D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Cs/>
          <w:sz w:val="28"/>
          <w:szCs w:val="28"/>
        </w:rPr>
        <w:t xml:space="preserve">Used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Standard</w:t>
      </w:r>
      <w:r w:rsidRPr="00984878">
        <w:rPr>
          <w:rFonts w:ascii="Times New Roman" w:hAnsi="Times New Roman" w:cs="Times New Roman"/>
          <w:bCs/>
          <w:sz w:val="28"/>
          <w:szCs w:val="28"/>
        </w:rPr>
        <w:t>Scaler</w:t>
      </w:r>
      <w:proofErr w:type="spellEnd"/>
      <w:r w:rsidRPr="00984878">
        <w:rPr>
          <w:rFonts w:ascii="Times New Roman" w:hAnsi="Times New Roman" w:cs="Times New Roman"/>
          <w:bCs/>
          <w:sz w:val="28"/>
          <w:szCs w:val="28"/>
        </w:rPr>
        <w:t xml:space="preserve"> for numeric values.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Fit and transform was done for training data and only transform for testing data. </w:t>
      </w:r>
    </w:p>
    <w:p w14:paraId="3A90889D" w14:textId="77777777" w:rsidR="009708DB" w:rsidRDefault="009708DB" w:rsidP="009708D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D306D76" w14:textId="660F2C32" w:rsidR="009708DB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08DB">
        <w:rPr>
          <w:rFonts w:ascii="Times New Roman" w:hAnsi="Times New Roman" w:cs="Times New Roman"/>
          <w:b/>
          <w:sz w:val="28"/>
          <w:szCs w:val="28"/>
        </w:rPr>
        <w:t>5. Model Building: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708DB">
        <w:rPr>
          <w:rFonts w:ascii="Times New Roman" w:hAnsi="Times New Roman" w:cs="Times New Roman"/>
          <w:bCs/>
          <w:sz w:val="28"/>
          <w:szCs w:val="28"/>
        </w:rPr>
        <w:t xml:space="preserve">First model was built after doing scaling, which should too many </w:t>
      </w:r>
      <w:proofErr w:type="gramStart"/>
      <w:r w:rsidR="009708DB">
        <w:rPr>
          <w:rFonts w:ascii="Times New Roman" w:hAnsi="Times New Roman" w:cs="Times New Roman"/>
          <w:bCs/>
          <w:sz w:val="28"/>
          <w:szCs w:val="28"/>
        </w:rPr>
        <w:t>variable</w:t>
      </w:r>
      <w:proofErr w:type="gramEnd"/>
      <w:r w:rsidR="009708DB">
        <w:rPr>
          <w:rFonts w:ascii="Times New Roman" w:hAnsi="Times New Roman" w:cs="Times New Roman"/>
          <w:bCs/>
          <w:sz w:val="28"/>
          <w:szCs w:val="28"/>
        </w:rPr>
        <w:t xml:space="preserve"> with high p-value. Hence u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sed Recursive Feature Elimination (RFE) </w:t>
      </w:r>
      <w:r w:rsidR="00517E23">
        <w:rPr>
          <w:rFonts w:ascii="Times New Roman" w:hAnsi="Times New Roman" w:cs="Times New Roman"/>
          <w:bCs/>
          <w:sz w:val="28"/>
          <w:szCs w:val="28"/>
        </w:rPr>
        <w:t xml:space="preserve">technique 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to identify the top </w:t>
      </w:r>
      <w:r w:rsidR="009708DB">
        <w:rPr>
          <w:rFonts w:ascii="Times New Roman" w:hAnsi="Times New Roman" w:cs="Times New Roman"/>
          <w:bCs/>
          <w:sz w:val="28"/>
          <w:szCs w:val="28"/>
        </w:rPr>
        <w:t>20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 relevant variables. </w:t>
      </w:r>
      <w:r w:rsidR="009708DB">
        <w:rPr>
          <w:rFonts w:ascii="Times New Roman" w:hAnsi="Times New Roman" w:cs="Times New Roman"/>
          <w:bCs/>
          <w:sz w:val="28"/>
          <w:szCs w:val="28"/>
        </w:rPr>
        <w:t xml:space="preserve">Dropped all other variables were RFE did not support. Checked for Variance Inflation Factors </w:t>
      </w:r>
      <w:r w:rsidR="00517E23">
        <w:rPr>
          <w:rFonts w:ascii="Times New Roman" w:hAnsi="Times New Roman" w:cs="Times New Roman"/>
          <w:bCs/>
          <w:sz w:val="28"/>
          <w:szCs w:val="28"/>
        </w:rPr>
        <w:t>(</w:t>
      </w:r>
      <w:r w:rsidRPr="00984878">
        <w:rPr>
          <w:rFonts w:ascii="Times New Roman" w:hAnsi="Times New Roman" w:cs="Times New Roman"/>
          <w:bCs/>
          <w:sz w:val="28"/>
          <w:szCs w:val="28"/>
        </w:rPr>
        <w:t>VIF&lt; 5)</w:t>
      </w:r>
      <w:r w:rsidR="009708DB">
        <w:rPr>
          <w:rFonts w:ascii="Times New Roman" w:hAnsi="Times New Roman" w:cs="Times New Roman"/>
          <w:bCs/>
          <w:sz w:val="28"/>
          <w:szCs w:val="28"/>
        </w:rPr>
        <w:t xml:space="preserve"> and none of the independent variables had high VIF that is greater than 5. Built 4 more models by </w:t>
      </w:r>
      <w:r w:rsidR="00517E23">
        <w:rPr>
          <w:rFonts w:ascii="Times New Roman" w:hAnsi="Times New Roman" w:cs="Times New Roman"/>
          <w:bCs/>
          <w:sz w:val="28"/>
          <w:szCs w:val="28"/>
        </w:rPr>
        <w:t xml:space="preserve">manually </w:t>
      </w:r>
      <w:r w:rsidR="009708DB">
        <w:rPr>
          <w:rFonts w:ascii="Times New Roman" w:hAnsi="Times New Roman" w:cs="Times New Roman"/>
          <w:bCs/>
          <w:sz w:val="28"/>
          <w:szCs w:val="28"/>
        </w:rPr>
        <w:t xml:space="preserve">checking and dropping variables which had higher p-value that is where 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p-value </w:t>
      </w:r>
      <w:r w:rsidR="009708DB">
        <w:rPr>
          <w:rFonts w:ascii="Times New Roman" w:hAnsi="Times New Roman" w:cs="Times New Roman"/>
          <w:bCs/>
          <w:sz w:val="28"/>
          <w:szCs w:val="28"/>
        </w:rPr>
        <w:t xml:space="preserve">was &gt; </w:t>
      </w:r>
      <w:r w:rsidRPr="00984878">
        <w:rPr>
          <w:rFonts w:ascii="Times New Roman" w:hAnsi="Times New Roman" w:cs="Times New Roman"/>
          <w:bCs/>
          <w:sz w:val="28"/>
          <w:szCs w:val="28"/>
        </w:rPr>
        <w:t>0.05.</w:t>
      </w:r>
    </w:p>
    <w:p w14:paraId="03F89B05" w14:textId="0D7F5000" w:rsidR="00517E23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708DB">
        <w:rPr>
          <w:rFonts w:ascii="Times New Roman" w:hAnsi="Times New Roman" w:cs="Times New Roman"/>
          <w:b/>
          <w:sz w:val="28"/>
          <w:szCs w:val="28"/>
        </w:rPr>
        <w:t xml:space="preserve"> 6. Model Evaluation: 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Created a confusion matrix and used the ROC curve to find the optimal cutoff value, achieving around </w:t>
      </w:r>
      <w:r w:rsidR="00517E23">
        <w:rPr>
          <w:rFonts w:ascii="Times New Roman" w:hAnsi="Times New Roman" w:cs="Times New Roman"/>
          <w:bCs/>
          <w:sz w:val="28"/>
          <w:szCs w:val="28"/>
        </w:rPr>
        <w:t>92.7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% accuracy, sensitivity, and specificity. </w:t>
      </w:r>
    </w:p>
    <w:p w14:paraId="5AEE515E" w14:textId="73131225" w:rsidR="00517E23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517E23">
        <w:rPr>
          <w:rFonts w:ascii="Times New Roman" w:hAnsi="Times New Roman" w:cs="Times New Roman"/>
          <w:b/>
          <w:sz w:val="28"/>
          <w:szCs w:val="28"/>
        </w:rPr>
        <w:t>7. Prediction: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 Predictions on the test data with an optimal cutoff of 0.35 resulted in </w:t>
      </w:r>
      <w:r w:rsidR="00517E23">
        <w:rPr>
          <w:rFonts w:ascii="Times New Roman" w:hAnsi="Times New Roman" w:cs="Times New Roman"/>
          <w:bCs/>
          <w:sz w:val="28"/>
          <w:szCs w:val="28"/>
        </w:rPr>
        <w:t>92.0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% accuracy, sensitivity, and specificity. </w:t>
      </w:r>
    </w:p>
    <w:p w14:paraId="4FE701DA" w14:textId="77777777" w:rsidR="00517E23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517E23">
        <w:rPr>
          <w:rFonts w:ascii="Times New Roman" w:hAnsi="Times New Roman" w:cs="Times New Roman"/>
          <w:b/>
          <w:sz w:val="28"/>
          <w:szCs w:val="28"/>
        </w:rPr>
        <w:lastRenderedPageBreak/>
        <w:t>8. Precision-Recall: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 Rechecked using Precision-Recall</w:t>
      </w:r>
      <w:r w:rsidR="00517E23">
        <w:rPr>
          <w:rFonts w:ascii="Times New Roman" w:hAnsi="Times New Roman" w:cs="Times New Roman"/>
          <w:bCs/>
          <w:sz w:val="28"/>
          <w:szCs w:val="28"/>
        </w:rPr>
        <w:t xml:space="preserve"> trade off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, finding a cutoff of 0.41 with approximately </w:t>
      </w:r>
      <w:r w:rsidR="00517E23">
        <w:rPr>
          <w:rFonts w:ascii="Times New Roman" w:hAnsi="Times New Roman" w:cs="Times New Roman"/>
          <w:bCs/>
          <w:sz w:val="28"/>
          <w:szCs w:val="28"/>
        </w:rPr>
        <w:t>89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% precision and </w:t>
      </w:r>
      <w:r w:rsidR="00517E23">
        <w:rPr>
          <w:rFonts w:ascii="Times New Roman" w:hAnsi="Times New Roman" w:cs="Times New Roman"/>
          <w:bCs/>
          <w:sz w:val="28"/>
          <w:szCs w:val="28"/>
        </w:rPr>
        <w:t>91</w:t>
      </w:r>
      <w:r w:rsidRPr="00984878">
        <w:rPr>
          <w:rFonts w:ascii="Times New Roman" w:hAnsi="Times New Roman" w:cs="Times New Roman"/>
          <w:bCs/>
          <w:sz w:val="28"/>
          <w:szCs w:val="28"/>
        </w:rPr>
        <w:t xml:space="preserve">% recall on the test data. </w:t>
      </w:r>
    </w:p>
    <w:p w14:paraId="4321C890" w14:textId="163FBB97" w:rsidR="00517E23" w:rsidRPr="00517E23" w:rsidRDefault="00517E23" w:rsidP="00984878">
      <w:pPr>
        <w:rPr>
          <w:rFonts w:ascii="Times New Roman" w:hAnsi="Times New Roman" w:cs="Times New Roman"/>
          <w:b/>
          <w:sz w:val="28"/>
          <w:szCs w:val="28"/>
        </w:rPr>
      </w:pPr>
      <w:r w:rsidRPr="00517E23">
        <w:rPr>
          <w:rFonts w:ascii="Times New Roman" w:hAnsi="Times New Roman" w:cs="Times New Roman"/>
          <w:b/>
          <w:sz w:val="28"/>
          <w:szCs w:val="28"/>
        </w:rPr>
        <w:t xml:space="preserve">9. Assigned Lead Score for both training and testing data. </w:t>
      </w:r>
    </w:p>
    <w:p w14:paraId="429941DB" w14:textId="77777777" w:rsidR="00517E23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517E23">
        <w:rPr>
          <w:rFonts w:ascii="Times New Roman" w:hAnsi="Times New Roman" w:cs="Times New Roman"/>
          <w:b/>
          <w:sz w:val="28"/>
          <w:szCs w:val="28"/>
        </w:rPr>
        <w:t xml:space="preserve">Key Variables Influencing Potential Buyers (in descending order): </w:t>
      </w:r>
    </w:p>
    <w:p w14:paraId="325A6C3A" w14:textId="77777777" w:rsidR="00517E23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Cs/>
          <w:sz w:val="28"/>
          <w:szCs w:val="28"/>
        </w:rPr>
        <w:t xml:space="preserve">1. Total time spent on the website </w:t>
      </w:r>
    </w:p>
    <w:p w14:paraId="7F2ED8DF" w14:textId="77777777" w:rsidR="00517E23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Cs/>
          <w:sz w:val="28"/>
          <w:szCs w:val="28"/>
        </w:rPr>
        <w:t xml:space="preserve">2. Total number of visits </w:t>
      </w:r>
    </w:p>
    <w:p w14:paraId="761F5D3A" w14:textId="77777777" w:rsidR="00517E23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Cs/>
          <w:sz w:val="28"/>
          <w:szCs w:val="28"/>
        </w:rPr>
        <w:t xml:space="preserve">3. Lead source: Google Direct traffic Organic search </w:t>
      </w:r>
      <w:proofErr w:type="spellStart"/>
      <w:r w:rsidRPr="00984878">
        <w:rPr>
          <w:rFonts w:ascii="Times New Roman" w:hAnsi="Times New Roman" w:cs="Times New Roman"/>
          <w:bCs/>
          <w:sz w:val="28"/>
          <w:szCs w:val="28"/>
        </w:rPr>
        <w:t>Welingak</w:t>
      </w:r>
      <w:proofErr w:type="spellEnd"/>
      <w:r w:rsidRPr="00984878">
        <w:rPr>
          <w:rFonts w:ascii="Times New Roman" w:hAnsi="Times New Roman" w:cs="Times New Roman"/>
          <w:bCs/>
          <w:sz w:val="28"/>
          <w:szCs w:val="28"/>
        </w:rPr>
        <w:t xml:space="preserve"> website</w:t>
      </w:r>
    </w:p>
    <w:p w14:paraId="1FB4DD9A" w14:textId="77777777" w:rsidR="00517E23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Cs/>
          <w:sz w:val="28"/>
          <w:szCs w:val="28"/>
        </w:rPr>
        <w:t xml:space="preserve">4. Last activity: SMS Olark chat conversation </w:t>
      </w:r>
    </w:p>
    <w:p w14:paraId="15DC5064" w14:textId="77777777" w:rsidR="00517E23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Cs/>
          <w:sz w:val="28"/>
          <w:szCs w:val="28"/>
        </w:rPr>
        <w:t xml:space="preserve">5. Lead origin as Lead add format </w:t>
      </w:r>
    </w:p>
    <w:p w14:paraId="6FFFABAF" w14:textId="77777777" w:rsidR="00421B4C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Cs/>
          <w:sz w:val="28"/>
          <w:szCs w:val="28"/>
        </w:rPr>
        <w:t>6. Current occupation as a working professional</w:t>
      </w:r>
    </w:p>
    <w:p w14:paraId="147AEE44" w14:textId="5E5552C0" w:rsidR="00517E23" w:rsidRDefault="00421B4C" w:rsidP="0098487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7. </w:t>
      </w:r>
      <w:r w:rsidRPr="00421B4C">
        <w:rPr>
          <w:rFonts w:ascii="Times New Roman" w:hAnsi="Times New Roman" w:cs="Times New Roman"/>
          <w:bCs/>
          <w:sz w:val="28"/>
          <w:szCs w:val="28"/>
        </w:rPr>
        <w:t>Do Not Email</w:t>
      </w:r>
      <w:r w:rsidR="00984878" w:rsidRPr="0098487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63A3A74" w14:textId="4B135C20" w:rsidR="0021763E" w:rsidRPr="00984878" w:rsidRDefault="00984878" w:rsidP="00984878">
      <w:pPr>
        <w:rPr>
          <w:rFonts w:ascii="Times New Roman" w:hAnsi="Times New Roman" w:cs="Times New Roman"/>
          <w:bCs/>
          <w:sz w:val="28"/>
          <w:szCs w:val="28"/>
        </w:rPr>
      </w:pPr>
      <w:r w:rsidRPr="00984878">
        <w:rPr>
          <w:rFonts w:ascii="Times New Roman" w:hAnsi="Times New Roman" w:cs="Times New Roman"/>
          <w:bCs/>
          <w:sz w:val="28"/>
          <w:szCs w:val="28"/>
        </w:rPr>
        <w:t>By focusing on these factors, X Education can significantly increase their chances of converting potential buyers into customers, thereby boosting their course sales</w:t>
      </w:r>
      <w:r w:rsidR="00517E23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21763E" w:rsidRPr="0098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2864C" w14:textId="77777777" w:rsidR="009A5D31" w:rsidRDefault="009A5D31" w:rsidP="0040683D">
      <w:pPr>
        <w:spacing w:after="0" w:line="240" w:lineRule="auto"/>
      </w:pPr>
      <w:r>
        <w:separator/>
      </w:r>
    </w:p>
  </w:endnote>
  <w:endnote w:type="continuationSeparator" w:id="0">
    <w:p w14:paraId="0894D2F0" w14:textId="77777777" w:rsidR="009A5D31" w:rsidRDefault="009A5D31" w:rsidP="00406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E857E" w14:textId="77777777" w:rsidR="009A5D31" w:rsidRDefault="009A5D31" w:rsidP="0040683D">
      <w:pPr>
        <w:spacing w:after="0" w:line="240" w:lineRule="auto"/>
      </w:pPr>
      <w:r>
        <w:separator/>
      </w:r>
    </w:p>
  </w:footnote>
  <w:footnote w:type="continuationSeparator" w:id="0">
    <w:p w14:paraId="7D75100D" w14:textId="77777777" w:rsidR="009A5D31" w:rsidRDefault="009A5D31" w:rsidP="00406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23709"/>
    <w:multiLevelType w:val="multilevel"/>
    <w:tmpl w:val="0294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26B73"/>
    <w:multiLevelType w:val="multilevel"/>
    <w:tmpl w:val="F478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637351">
    <w:abstractNumId w:val="1"/>
  </w:num>
  <w:num w:numId="2" w16cid:durableId="155210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3D"/>
    <w:rsid w:val="0021763E"/>
    <w:rsid w:val="0040683D"/>
    <w:rsid w:val="00421B4C"/>
    <w:rsid w:val="00517E23"/>
    <w:rsid w:val="006176B2"/>
    <w:rsid w:val="008158D3"/>
    <w:rsid w:val="009708DB"/>
    <w:rsid w:val="00984878"/>
    <w:rsid w:val="009A5D31"/>
    <w:rsid w:val="00B21443"/>
    <w:rsid w:val="00DB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C85C5"/>
  <w15:chartTrackingRefBased/>
  <w15:docId w15:val="{8BA824D5-041B-4942-A54C-5885BB26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6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68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68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6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3D"/>
  </w:style>
  <w:style w:type="paragraph" w:styleId="Footer">
    <w:name w:val="footer"/>
    <w:basedOn w:val="Normal"/>
    <w:link w:val="FooterChar"/>
    <w:uiPriority w:val="99"/>
    <w:unhideWhenUsed/>
    <w:rsid w:val="00406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</dc:creator>
  <cp:keywords/>
  <dc:description/>
  <cp:lastModifiedBy>Hemavathi A. B.</cp:lastModifiedBy>
  <cp:revision>6</cp:revision>
  <cp:lastPrinted>2024-09-13T12:07:00Z</cp:lastPrinted>
  <dcterms:created xsi:type="dcterms:W3CDTF">2024-09-13T12:03:00Z</dcterms:created>
  <dcterms:modified xsi:type="dcterms:W3CDTF">2024-09-15T10:11:00Z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3ba2bb0f-7d75-4b3a-8ff3-eaedb66a8ca9</vt:lpwstr>
  </property>
</Properties>
</file>