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1a365d"/>
        </w:rPr>
      </w:pPr>
      <w:r w:rsidDel="00000000" w:rsidR="00000000" w:rsidRPr="00000000">
        <w:rPr>
          <w:rFonts w:ascii="Arial" w:cs="Arial" w:eastAsia="Arial" w:hAnsi="Arial"/>
          <w:color w:val="1a365d"/>
          <w:rtl w:val="0"/>
        </w:rPr>
        <w:t xml:space="preserve">Руководство по обработке текстовой информации и интеграции шрифтов в графическом контроллере ПЛИС</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Настоящий документ определяет архитектурные принципы, форматы хранения данных и алгоритмическую логику работы с текстовыми компонентами в рамках разрабатываемого редактора интерфейсов для ПЛИС. Документ содержит детальный разбор XML-метаданных, структуры аппаратных параметров и требований к логике программного обеспечения компоновщика на стороне персонального компьютера.</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1. Аппаратная концепция отображения текста на ПЛИС</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В специализированных графических контроллерах на базе ПЛИС отсутствует понятие строковых переменных или динамического рендеринга текста в привычном понимании операционных систем. Вывод текстовой информации базируется на технологии посимвольного наложения статических растровых масок, технологически идентичной работе модуля группы статических объектов (</w:t>
      </w:r>
      <w:r w:rsidDel="00000000" w:rsidR="00000000" w:rsidRPr="00000000">
        <w:rPr>
          <w:rFonts w:ascii="Arial" w:cs="Arial" w:eastAsia="Arial" w:hAnsi="Arial"/>
          <w:b w:val="1"/>
          <w:bCs w:val="1"/>
          <w:color w:val="333333"/>
          <w:rtl w:val="0"/>
        </w:rPr>
        <w:t xml:space="preserve">STATICGROUP</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Каждый отдельный символ (литера) алфавита представляет собой прямоугольный спрайт фиксированного размера, содержащий попиксельную маску прозрачности (альфа-канал). Вся совокупность символов (шрифт) предварительно генерируется на ПК и загружается в выделенные блоки встроенной памяти ПЛИС (BRAM) в виде сплошного бинарного массива (атласа шрифта). Отображение строки на экране осуществляется аппаратным модулем путем последовательного вычитывания масок соответствующих литер из BRAM и их альфа-смешивания с фоновым видеопотоком по формуле:</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R = B + (F - B) × (A / 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Где </w:t>
      </w:r>
      <w:r w:rsidDel="00000000" w:rsidR="00000000" w:rsidRPr="00000000">
        <w:rPr>
          <w:rFonts w:ascii="Arial" w:cs="Arial" w:eastAsia="Arial" w:hAnsi="Arial"/>
          <w:b w:val="1"/>
          <w:bCs w:val="1"/>
          <w:color w:val="333333"/>
          <w:rtl w:val="0"/>
        </w:rPr>
        <w:t xml:space="preserve">R</w:t>
      </w:r>
      <w:r w:rsidDel="00000000" w:rsidR="00000000" w:rsidRPr="00000000">
        <w:rPr>
          <w:rFonts w:ascii="Arial" w:cs="Arial" w:eastAsia="Arial" w:hAnsi="Arial"/>
          <w:color w:val="333333"/>
          <w:rtl w:val="0"/>
        </w:rPr>
        <w:t xml:space="preserve"> — итоговый цвет пикселя на экране, </w:t>
      </w:r>
      <w:r w:rsidDel="00000000" w:rsidR="00000000" w:rsidRPr="00000000">
        <w:rPr>
          <w:rFonts w:ascii="Arial" w:cs="Arial" w:eastAsia="Arial" w:hAnsi="Arial"/>
          <w:b w:val="1"/>
          <w:bCs w:val="1"/>
          <w:color w:val="333333"/>
          <w:rtl w:val="0"/>
        </w:rPr>
        <w:t xml:space="preserve">B</w:t>
      </w:r>
      <w:r w:rsidDel="00000000" w:rsidR="00000000" w:rsidRPr="00000000">
        <w:rPr>
          <w:rFonts w:ascii="Arial" w:cs="Arial" w:eastAsia="Arial" w:hAnsi="Arial"/>
          <w:color w:val="333333"/>
          <w:rtl w:val="0"/>
        </w:rPr>
        <w:t xml:space="preserve"> — яркость пикселя входного (фонового) видеопотока, </w:t>
      </w:r>
      <w:r w:rsidDel="00000000" w:rsidR="00000000" w:rsidRPr="00000000">
        <w:rPr>
          <w:rFonts w:ascii="Arial" w:cs="Arial" w:eastAsia="Arial" w:hAnsi="Arial"/>
          <w:b w:val="1"/>
          <w:bCs w:val="1"/>
          <w:color w:val="333333"/>
          <w:rtl w:val="0"/>
        </w:rPr>
        <w:t xml:space="preserve">F</w:t>
      </w:r>
      <w:r w:rsidDel="00000000" w:rsidR="00000000" w:rsidRPr="00000000">
        <w:rPr>
          <w:rFonts w:ascii="Arial" w:cs="Arial" w:eastAsia="Arial" w:hAnsi="Arial"/>
          <w:color w:val="333333"/>
          <w:rtl w:val="0"/>
        </w:rPr>
        <w:t xml:space="preserve"> — заданный цвет символа, а </w:t>
      </w:r>
      <w:r w:rsidDel="00000000" w:rsidR="00000000" w:rsidRPr="00000000">
        <w:rPr>
          <w:rFonts w:ascii="Arial" w:cs="Arial" w:eastAsia="Arial" w:hAnsi="Arial"/>
          <w:b w:val="1"/>
          <w:bCs w:val="1"/>
          <w:color w:val="333333"/>
          <w:rtl w:val="0"/>
        </w:rPr>
        <w:t xml:space="preserve">A</w:t>
      </w:r>
      <w:r w:rsidDel="00000000" w:rsidR="00000000" w:rsidRPr="00000000">
        <w:rPr>
          <w:rFonts w:ascii="Arial" w:cs="Arial" w:eastAsia="Arial" w:hAnsi="Arial"/>
          <w:color w:val="333333"/>
          <w:rtl w:val="0"/>
        </w:rPr>
        <w:t xml:space="preserve"> — значение непрозрачности из маски памяти (в диапазоне от 0 до 7).</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2. Спецификация структуры XML-описания шрифта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XML-структура проекта выступает в роли карты распределения памяти и геометрического описания растров. Корневые метаданные шрифта описываются тегом </w:t>
      </w:r>
      <w:r w:rsidDel="00000000" w:rsidR="00000000" w:rsidRPr="00000000">
        <w:rPr>
          <w:rFonts w:ascii="Arial" w:cs="Arial" w:eastAsia="Arial" w:hAnsi="Arial"/>
          <w:b w:val="1"/>
          <w:bCs w:val="1"/>
          <w:color w:val="333333"/>
          <w:rtl w:val="0"/>
        </w:rPr>
        <w:t xml:space="preserve">&lt;font&gt;</w:t>
      </w:r>
      <w:r w:rsidDel="00000000" w:rsidR="00000000" w:rsidRPr="00000000">
        <w:rPr>
          <w:rFonts w:ascii="Arial" w:cs="Arial" w:eastAsia="Arial" w:hAnsi="Arial"/>
          <w:color w:val="333333"/>
          <w:rtl w:val="0"/>
        </w:rPr>
        <w:t xml:space="preserve">, а отдельные символы разделяются по категориям тегами </w:t>
      </w:r>
      <w:r w:rsidDel="00000000" w:rsidR="00000000" w:rsidRPr="00000000">
        <w:rPr>
          <w:rFonts w:ascii="Arial" w:cs="Arial" w:eastAsia="Arial" w:hAnsi="Arial"/>
          <w:b w:val="1"/>
          <w:bCs w:val="1"/>
          <w:color w:val="333333"/>
          <w:rtl w:val="0"/>
        </w:rPr>
        <w:t xml:space="preserve">&lt;digit&gt;</w:t>
      </w:r>
      <w:r w:rsidDel="00000000" w:rsidR="00000000" w:rsidRPr="00000000">
        <w:rPr>
          <w:rFonts w:ascii="Arial" w:cs="Arial" w:eastAsia="Arial" w:hAnsi="Arial"/>
          <w:color w:val="333333"/>
          <w:rtl w:val="0"/>
        </w:rPr>
        <w:t xml:space="preserve"> (цифры) и </w:t>
      </w:r>
      <w:r w:rsidDel="00000000" w:rsidR="00000000" w:rsidRPr="00000000">
        <w:rPr>
          <w:rFonts w:ascii="Arial" w:cs="Arial" w:eastAsia="Arial" w:hAnsi="Arial"/>
          <w:b w:val="1"/>
          <w:bCs w:val="1"/>
          <w:color w:val="333333"/>
          <w:rtl w:val="0"/>
        </w:rPr>
        <w:t xml:space="preserve">&lt;upper&gt;</w:t>
      </w:r>
      <w:r w:rsidDel="00000000" w:rsidR="00000000" w:rsidRPr="00000000">
        <w:rPr>
          <w:rFonts w:ascii="Arial" w:cs="Arial" w:eastAsia="Arial" w:hAnsi="Arial"/>
          <w:color w:val="333333"/>
          <w:rtl w:val="0"/>
        </w:rPr>
        <w:t xml:space="preserve"> (заглавные литеры).</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Тег / Атрибут</w:t>
            </w:r>
          </w:p>
        </w:tc>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Тип данных</w:t>
            </w:r>
          </w:p>
        </w:tc>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Функциональное назначение</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font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Тег-контейнер</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Описывает параметры конкретной гарнитуры шрифта в проекте.</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30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index</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Уникальный идентификатор шрифта, используемый для переключения таблиц знакосинтезатора.</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30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Наименование шрифтового семейства (например, Arial) для отображения в UI редактора.</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30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size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Высота кегля в пикселях, при которой производилась исходная растеризация.</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30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volume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Integer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Суммарный объем памяти в битах, необходимый для хранения всего алфавита данного шрифта.</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digit / upper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Тег элемента</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Описание параметров отображения и растровой маски конкретного знака.</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30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literal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Символьное представление знака (служит ключом для поиска при вводе строки пользователем).</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30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code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Числовой код символа в кодировке проекта (например, Windows-1251 или ASCII).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30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width / height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Integer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Физические габариты описательного прямоугольника растра данной литеры в пикселях.</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30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floater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Integer (Signed)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Вертикальное смещение растра относительно базовой линии шрифта. Компенсирует свисания нижних элементов литер (например: ц, щ, д, у).</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30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offset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Integer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Начальный физический адрес (смещение) первого пикселя маски знака в блоке BRAM ПЛИС.</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75" w:before="300"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Внутреннее текстовое наполнение тега литеры представляет собой двумерную матрицу сглаживания (размерностью height строк на width столбцов), состоящую из символов цифрового диапазона </w:t>
      </w:r>
      <w:r w:rsidDel="00000000" w:rsidR="00000000" w:rsidRPr="00000000">
        <w:rPr>
          <w:rFonts w:ascii="Arial" w:cs="Arial" w:eastAsia="Arial" w:hAnsi="Arial"/>
          <w:b w:val="1"/>
          <w:bCs w:val="1"/>
          <w:color w:val="333333"/>
          <w:rtl w:val="0"/>
        </w:rPr>
        <w:t xml:space="preserve">0-7</w:t>
      </w:r>
      <w:r w:rsidDel="00000000" w:rsidR="00000000" w:rsidRPr="00000000">
        <w:rPr>
          <w:rFonts w:ascii="Arial" w:cs="Arial" w:eastAsia="Arial" w:hAnsi="Arial"/>
          <w:color w:val="333333"/>
          <w:rtl w:val="0"/>
        </w:rPr>
        <w:t xml:space="preserve">. Данная символьная запись напрямую кодирует 3-битное значение прозрачности каждого пикселя, обеспечивая аппаратную поддержку полупрозрачных краев (антиалиасинг) без увеличения разрядности шины данных.</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 Формирование 150-битного параметра кадра (Verilog-совместимость)</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Для каждого выводимого на экран символа программный редактор обязан сформировать конфигурационную шину параметров разрядностью 150 бит. Данная шина передается в регистры ПЛИС во время обратного хода кадровой развертки (по фронту вертикальной синхронизации </w:t>
      </w:r>
      <w:r w:rsidDel="00000000" w:rsidR="00000000" w:rsidRPr="00000000">
        <w:rPr>
          <w:rFonts w:ascii="Arial" w:cs="Arial" w:eastAsia="Arial" w:hAnsi="Arial"/>
          <w:i w:val="1"/>
          <w:iCs w:val="1"/>
          <w:color w:val="333333"/>
          <w:rtl w:val="0"/>
        </w:rPr>
        <w:t xml:space="preserve">ivs</w:t>
      </w:r>
      <w:r w:rsidDel="00000000" w:rsidR="00000000" w:rsidRPr="00000000">
        <w:rPr>
          <w:rFonts w:ascii="Arial" w:cs="Arial" w:eastAsia="Arial" w:hAnsi="Arial"/>
          <w:color w:val="333333"/>
          <w:rtl w:val="0"/>
        </w:rPr>
        <w:t xml:space="preserve">). Структурированное представление вектора имеет следующий вид:</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Диапазон бит</w:t>
            </w:r>
          </w:p>
        </w:tc>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Разрядность</w:t>
            </w:r>
          </w:p>
        </w:tc>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Аппаратное поле</w:t>
            </w:r>
          </w:p>
        </w:tc>
        <w:tc>
          <w:tcPr>
            <w:tcBorders>
              <w:top w:color="cbd5e0" w:space="0" w:sz="6" w:val="single"/>
              <w:left w:color="cbd5e0" w:space="0" w:sz="6" w:val="single"/>
              <w:bottom w:color="cbd5e0" w:space="0" w:sz="6" w:val="single"/>
              <w:right w:color="cbd5e0" w:space="0" w:sz="6" w:val="single"/>
            </w:tcBorders>
            <w:shd w:fill="e2e8f0"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hd w:fill="auto" w:val="clear"/>
              </w:rPr>
            </w:pPr>
            <w:r w:rsidDel="00000000" w:rsidR="00000000" w:rsidRPr="00000000">
              <w:rPr>
                <w:rFonts w:ascii="Arial" w:cs="Arial" w:eastAsia="Arial" w:hAnsi="Arial"/>
                <w:b w:val="1"/>
                <w:bCs w:val="1"/>
                <w:color w:val="2d3748"/>
                <w:shd w:fill="auto" w:val="clear"/>
                <w:rtl w:val="0"/>
              </w:rPr>
              <w:t xml:space="preserve">Описание и связь с XML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[149:90]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60 бит</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RESERVED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Резервные биты выравнивания вектора, жестко заполняются нулями.</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[89:73]</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17 бит</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addr[16:0]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Стартовый адрес чтения маски из BRAM. Напрямую транслирует атрибут </w:t>
            </w:r>
            <w:r w:rsidDel="00000000" w:rsidR="00000000" w:rsidRPr="00000000">
              <w:rPr>
                <w:rFonts w:ascii="Arial" w:cs="Arial" w:eastAsia="Arial" w:hAnsi="Arial"/>
                <w:b w:val="1"/>
                <w:bCs w:val="1"/>
                <w:shd w:fill="auto" w:val="clear"/>
                <w:rtl w:val="0"/>
              </w:rPr>
              <w:t xml:space="preserve">offset</w:t>
            </w:r>
            <w:r w:rsidDel="00000000" w:rsidR="00000000" w:rsidRPr="00000000">
              <w:rPr>
                <w:rFonts w:ascii="Arial" w:cs="Arial" w:eastAsia="Arial" w:hAnsi="Arial"/>
                <w:shd w:fill="auto" w:val="clear"/>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[72:61]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12 бит</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h[11:0]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Высота спрайта символа. Транслирует атрибут </w:t>
            </w:r>
            <w:r w:rsidDel="00000000" w:rsidR="00000000" w:rsidRPr="00000000">
              <w:rPr>
                <w:rFonts w:ascii="Arial" w:cs="Arial" w:eastAsia="Arial" w:hAnsi="Arial"/>
                <w:b w:val="1"/>
                <w:bCs w:val="1"/>
                <w:rtl w:val="0"/>
              </w:rPr>
              <w:t xml:space="preserve">height</w:t>
            </w:r>
            <w:r w:rsidDel="00000000" w:rsidR="00000000" w:rsidRPr="00000000">
              <w:rPr>
                <w:rFonts w:ascii="Arial" w:cs="Arial" w:eastAsia="Arial" w:hAnsi="Arial"/>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[60:49]</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12 бит</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w[11:0]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Ширина спрайта символа. Из атрибута </w:t>
            </w:r>
            <w:r w:rsidDel="00000000" w:rsidR="00000000" w:rsidRPr="00000000">
              <w:rPr>
                <w:rFonts w:ascii="Arial" w:cs="Arial" w:eastAsia="Arial" w:hAnsi="Arial"/>
                <w:b w:val="1"/>
                <w:bCs w:val="1"/>
                <w:shd w:fill="auto" w:val="clear"/>
                <w:rtl w:val="0"/>
              </w:rPr>
              <w:t xml:space="preserve">width</w:t>
            </w:r>
            <w:r w:rsidDel="00000000" w:rsidR="00000000" w:rsidRPr="00000000">
              <w:rPr>
                <w:rFonts w:ascii="Arial" w:cs="Arial" w:eastAsia="Arial" w:hAnsi="Arial"/>
                <w:shd w:fill="auto" w:val="clear"/>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[48:37]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12 бит</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y[11:0]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Результирующая координата Y верхнего левого угла знака на матрице экрана. Рассчитывается динамически с учетом </w:t>
            </w:r>
            <w:r w:rsidDel="00000000" w:rsidR="00000000" w:rsidRPr="00000000">
              <w:rPr>
                <w:rFonts w:ascii="Arial" w:cs="Arial" w:eastAsia="Arial" w:hAnsi="Arial"/>
                <w:b w:val="1"/>
                <w:bCs w:val="1"/>
                <w:rtl w:val="0"/>
              </w:rPr>
              <w:t xml:space="preserve">floater</w:t>
            </w:r>
            <w:r w:rsidDel="00000000" w:rsidR="00000000" w:rsidRPr="00000000">
              <w:rPr>
                <w:rFonts w:ascii="Arial" w:cs="Arial" w:eastAsia="Arial" w:hAnsi="Arial"/>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[36:25]</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12 бит</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x[11:0]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Результирующая координата X верхнего левого угла знака на экране. Рассчитывается с учетом ширины предыдущих букв и кернинга.</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[24:1]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24 бита</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color[23:0]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Цвет текста в формате RGB888. Извлекается из атрибута </w:t>
            </w:r>
            <w:r w:rsidDel="00000000" w:rsidR="00000000" w:rsidRPr="00000000">
              <w:rPr>
                <w:rFonts w:ascii="Arial" w:cs="Arial" w:eastAsia="Arial" w:hAnsi="Arial"/>
                <w:b w:val="1"/>
                <w:bCs w:val="1"/>
                <w:rtl w:val="0"/>
              </w:rPr>
              <w:t xml:space="preserve">fill_color</w:t>
            </w:r>
            <w:r w:rsidDel="00000000" w:rsidR="00000000" w:rsidRPr="00000000">
              <w:rPr>
                <w:rFonts w:ascii="Arial" w:cs="Arial" w:eastAsia="Arial" w:hAnsi="Arial"/>
                <w:rtl w:val="0"/>
              </w:rPr>
              <w:t xml:space="preserve"> родительского тега символьного блока.</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 бит</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enb</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Флаг аппаратной видимости объекта (1'b1 — отображать, 1'b0 — скрыть пиксели).</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before="300" w:line="300" w:lineRule="auto"/>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Пример скомпонованного вектора (для литеры "П"):</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00" w:before="150" w:lineRule="auto"/>
        <w:ind w:left="150" w:right="150" w:firstLine="0"/>
        <w:rPr>
          <w:rFonts w:ascii="Arial" w:cs="Arial" w:eastAsia="Arial" w:hAnsi="Arial"/>
          <w:sz w:val="22"/>
          <w:szCs w:val="22"/>
          <w:shd w:fill="edf2f7" w:val="clear"/>
        </w:rPr>
      </w:pPr>
      <w:r w:rsidDel="00000000" w:rsidR="00000000" w:rsidRPr="00000000">
        <w:rPr>
          <w:rFonts w:ascii="Arial" w:cs="Arial" w:eastAsia="Arial" w:hAnsi="Arial"/>
          <w:sz w:val="22"/>
          <w:szCs w:val="22"/>
          <w:shd w:fill="edf2f7" w:val="clear"/>
          <w:rtl w:val="0"/>
        </w:rPr>
        <w:t xml:space="preserve">{60'd0, 17'd25205, 12'd34, 12'd35, 12'd200, 12'd100, 24'h00ffff, 1'b1}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75" w:lineRule="auto"/>
        <w:rPr>
          <w:rFonts w:ascii="Arial" w:cs="Arial" w:eastAsia="Arial" w:hAnsi="Arial"/>
          <w:sz w:val="22"/>
          <w:szCs w:val="22"/>
          <w:shd w:fill="edf2f7" w:val="clear"/>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4. Алгоритм реализации текстового компонента в ПО редактора</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Для реализации интерактивного редактирования текста программный комплекс (на ПК) должен выполнять следующие задачи:</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4.1. Инициализация и парсинг шрифта</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333333"/>
          <w:rtl w:val="0"/>
        </w:rPr>
        <w:t xml:space="preserve">При запуске программы XML-файл считывается парсером. Матричные данные 0-7 внутри каждого символа конвертируются в текстурные объекты в памяти ПК. Значение 0 проецируется в Alpha=0, значение 7 в Alpha=255, промежуточные значения интерполируются линейно. Базовый цвет текстуры инициализируется как белый (ARGB: 255, 255, 255, 255).</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color w:val="333333"/>
          <w:rtl w:val="0"/>
        </w:rPr>
        <w:t xml:space="preserve">Формируется высокоскоростной кэш-словарь (Хэш-таблица), где ключом выступает пара (font_index, literal) или (font_index, code), а значением — структура геометрических и адресных параметров знака.</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4.2. Алгоритм интерактивной компоновки строки (Рендеринг в UI)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Когда пользователь активирует текстовый инструмент, устанавливает курсор в позицию (Base_X, Base_Y) и вводит текст, программа выполняет конвейерный расчет:</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color w:val="333333"/>
          <w:rtl w:val="0"/>
        </w:rPr>
        <w:t xml:space="preserve">Вводимая строка разбивается в массив отдельных символов.</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color w:val="333333"/>
          <w:rtl w:val="0"/>
        </w:rPr>
        <w:t xml:space="preserve">Инициализируется регистр текущего смещения по горизонтали: Current_X = Base_X.</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color w:val="333333"/>
          <w:rtl w:val="0"/>
        </w:rPr>
        <w:t xml:space="preserve">Для каждого символа в цикле:</w:t>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333333"/>
          <w:rtl w:val="0"/>
        </w:rPr>
        <w:t xml:space="preserve">Из словаря извлекаются параметры: </w:t>
      </w:r>
      <w:r w:rsidDel="00000000" w:rsidR="00000000" w:rsidRPr="00000000">
        <w:rPr>
          <w:rFonts w:ascii="Arial" w:cs="Arial" w:eastAsia="Arial" w:hAnsi="Arial"/>
          <w:i w:val="1"/>
          <w:iCs w:val="1"/>
          <w:color w:val="333333"/>
          <w:rtl w:val="0"/>
        </w:rPr>
        <w:t xml:space="preserve">width, height, floater, offset</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333333"/>
          <w:rtl w:val="0"/>
        </w:rPr>
        <w:t xml:space="preserve">Рассчитывается верхняя координата отрисовки спрайта с учетом выравнивания базовой линии: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333333"/>
          <w:rtl w:val="0"/>
        </w:rPr>
        <w:t xml:space="preserve">Target_Y = Base_Y + floater.</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333333"/>
          <w:rtl w:val="0"/>
        </w:rPr>
        <w:t xml:space="preserve">Производится отрисовка текстуры знака на холсте редактора в координатах (Current_X, Target_Y), при этом пиксели программно перемножаются на выбранный пользователем цвет (</w:t>
      </w:r>
      <w:r w:rsidDel="00000000" w:rsidR="00000000" w:rsidRPr="00000000">
        <w:rPr>
          <w:rFonts w:ascii="Arial" w:cs="Arial" w:eastAsia="Arial" w:hAnsi="Arial"/>
          <w:i w:val="1"/>
          <w:iCs w:val="1"/>
          <w:color w:val="333333"/>
          <w:rtl w:val="0"/>
        </w:rPr>
        <w:t xml:space="preserve">fill_color</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333333"/>
          <w:rtl w:val="0"/>
        </w:rPr>
        <w:t xml:space="preserve">Обновляется координата для следующего шага: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333333"/>
          <w:rtl w:val="0"/>
        </w:rPr>
        <w:t xml:space="preserve">Current_X = Current_X + width + Kerning_Spacing (где Kerning_Spacing — межсимвольный интервал проекта, обычно 0..2 пикселя).</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75" w:line="300" w:lineRule="auto"/>
        <w:ind w:left="600" w:hanging="360"/>
      </w:pPr>
      <w:r w:rsidDel="00000000" w:rsidR="00000000" w:rsidRPr="00000000">
        <w:rPr>
          <w:rFonts w:ascii="Arial" w:cs="Arial" w:eastAsia="Arial" w:hAnsi="Arial"/>
          <w:b w:val="1"/>
          <w:bCs w:val="1"/>
          <w:color w:val="333333"/>
          <w:rtl w:val="0"/>
        </w:rPr>
        <w:t xml:space="preserve">Вычисление суммарных габаритов строки (&lt;overal&gt;):</w:t>
      </w:r>
      <w:r w:rsidDel="00000000" w:rsidR="00000000" w:rsidRPr="00000000">
        <w:rPr>
          <w:rFonts w:ascii="Arial" w:cs="Arial" w:eastAsia="Arial" w:hAnsi="Arial"/>
          <w:color w:val="333333"/>
          <w:rtl w:val="0"/>
        </w:rPr>
        <w:t xml:space="preserve"> По окончании ввода формируются общие границы текстового блока. Атрибут left равен исходному Base_X, атрибут right равен значению Current_X после отрисовки последнего знака (за вычетом финального кернинга). Границы top и bottom определяются как экстремумы вертикального охвата среди всех задействованных символов строки. Полученный прямоугольник записывается в XML-тег </w:t>
      </w:r>
      <w:r w:rsidDel="00000000" w:rsidR="00000000" w:rsidRPr="00000000">
        <w:rPr>
          <w:rFonts w:ascii="Arial" w:cs="Arial" w:eastAsia="Arial" w:hAnsi="Arial"/>
          <w:b w:val="1"/>
          <w:bCs w:val="1"/>
          <w:color w:val="333333"/>
          <w:rtl w:val="0"/>
        </w:rPr>
        <w:t xml:space="preserve">&lt;overal&gt;</w:t>
      </w:r>
      <w:r w:rsidDel="00000000" w:rsidR="00000000" w:rsidRPr="00000000">
        <w:rPr>
          <w:rFonts w:ascii="Arial" w:cs="Arial" w:eastAsia="Arial" w:hAnsi="Arial"/>
          <w:color w:val="333333"/>
          <w:rtl w:val="0"/>
        </w:rPr>
        <w:t xml:space="preserve"> для сохранения структуры проекта.</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50" w:before="375" w:line="300" w:lineRule="auto"/>
        <w:rPr>
          <w:rFonts w:ascii="Arial" w:cs="Arial" w:eastAsia="Arial" w:hAnsi="Arial"/>
          <w:color w:val="2c5282"/>
        </w:rPr>
      </w:pPr>
      <w:r w:rsidDel="00000000" w:rsidR="00000000" w:rsidRPr="00000000">
        <w:rPr>
          <w:rFonts w:ascii="Arial" w:cs="Arial" w:eastAsia="Arial" w:hAnsi="Arial"/>
          <w:color w:val="2c5282"/>
          <w:rtl w:val="0"/>
        </w:rPr>
        <w:t xml:space="preserve">5. Архитектурные ограничения и правила работы с ресурсами</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rPr>
      </w:pPr>
      <w:r w:rsidDel="00000000" w:rsidR="00000000" w:rsidRPr="00000000">
        <w:rPr>
          <w:rFonts w:ascii="Arial" w:cs="Arial" w:eastAsia="Arial" w:hAnsi="Arial"/>
          <w:color w:val="333333"/>
          <w:rtl w:val="0"/>
        </w:rPr>
        <w:t xml:space="preserve">Из-за аппаратной специфики ПЛИС в редакторе интерфейсов должны строго соблюдаться следующие проектные ограничения:</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333333"/>
          <w:rtl w:val="0"/>
        </w:rPr>
        <w:t xml:space="preserve">Запрет динамического масштабирования:</w:t>
      </w:r>
      <w:r w:rsidDel="00000000" w:rsidR="00000000" w:rsidRPr="00000000">
        <w:rPr>
          <w:rFonts w:ascii="Arial" w:cs="Arial" w:eastAsia="Arial" w:hAnsi="Arial"/>
          <w:color w:val="333333"/>
          <w:rtl w:val="0"/>
        </w:rPr>
        <w:t xml:space="preserve"> В интерфейсе программы должно быть заблокировано произвольное изменение геометрических размеров текстового блока или статического объекта (изменение за "углы" рамки выделения). Изменение размера шрифта допускается исключительно путем переключения на другой предустановленный индекс шрифта (ассет), для которого в памяти ПЛИС сгенерирована своя растровая матрица.</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color w:val="333333"/>
          <w:rtl w:val="0"/>
        </w:rPr>
        <w:t xml:space="preserve">Принцип импорта внешней векторной графики (SVG):</w:t>
      </w:r>
      <w:r w:rsidDel="00000000" w:rsidR="00000000" w:rsidRPr="00000000">
        <w:rPr>
          <w:rFonts w:ascii="Arial" w:cs="Arial" w:eastAsia="Arial" w:hAnsi="Arial"/>
          <w:color w:val="333333"/>
          <w:rtl w:val="0"/>
        </w:rPr>
        <w:t xml:space="preserve"> При попытке импорта внешних векторных объектов (например, значков навигации, шкал или контуров летательных аппаратов) программный комплекс обязан выполнить их автоматическую принудительную растеризацию на стороне ПК в целевое разрешение. Полученное растровое изображение преобразуется в бинарный поток пикселей, для которого вычисляется физический адрес размещения в BRAM, и сохраняется в проекте как объект типа Rotation Object или элемент Static Group.</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color w:val="333333"/>
          <w:rtl w:val="0"/>
        </w:rPr>
        <w:t xml:space="preserve">Синхронизация пула объектов:</w:t>
      </w:r>
      <w:r w:rsidDel="00000000" w:rsidR="00000000" w:rsidRPr="00000000">
        <w:rPr>
          <w:rFonts w:ascii="Arial" w:cs="Arial" w:eastAsia="Arial" w:hAnsi="Arial"/>
          <w:color w:val="333333"/>
          <w:rtl w:val="0"/>
        </w:rPr>
        <w:t xml:space="preserve"> Количество сгенерированных 150-битных векторов должно строго соответствовать структуре, аппаратно заложенной в прошивку ПЛИС. Модификация интерфейса осуществляется за счет изменения координат, адресов текстур и флагов видимости (</w:t>
      </w:r>
      <w:r w:rsidDel="00000000" w:rsidR="00000000" w:rsidRPr="00000000">
        <w:rPr>
          <w:rFonts w:ascii="Arial" w:cs="Arial" w:eastAsia="Arial" w:hAnsi="Arial"/>
          <w:i w:val="1"/>
          <w:iCs w:val="1"/>
          <w:color w:val="333333"/>
          <w:rtl w:val="0"/>
        </w:rPr>
        <w:t xml:space="preserve">enb</w:t>
      </w:r>
      <w:r w:rsidDel="00000000" w:rsidR="00000000" w:rsidRPr="00000000">
        <w:rPr>
          <w:rFonts w:ascii="Arial" w:cs="Arial" w:eastAsia="Arial" w:hAnsi="Arial"/>
          <w:color w:val="333333"/>
          <w:rtl w:val="0"/>
        </w:rPr>
        <w:t xml:space="preserve">) существующих в пуле элементов кадра.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