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557"/>
        <w:gridCol w:w="3798"/>
      </w:tblGrid>
      <w:tr w:rsidR="00C56752" w14:paraId="52A443CB" w14:textId="77777777">
        <w:tc>
          <w:tcPr>
            <w:tcW w:w="2970" w:type="pct"/>
            <w:tcBorders>
              <w:top w:val="single" w:sz="4" w:space="0" w:color="auto"/>
            </w:tcBorders>
          </w:tcPr>
          <w:p w14:paraId="1A802837" w14:textId="77777777" w:rsidR="00C56752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2030" w:type="pct"/>
            <w:tcBorders>
              <w:top w:val="single" w:sz="4" w:space="0" w:color="auto"/>
            </w:tcBorders>
            <w:vAlign w:val="center"/>
          </w:tcPr>
          <w:p w14:paraId="4193800D" w14:textId="77777777" w:rsidR="00C56752" w:rsidRDefault="00C56752">
            <w:pPr>
              <w:tabs>
                <w:tab w:val="left" w:pos="180"/>
              </w:tabs>
              <w:spacing w:before="240" w:after="0" w:line="240" w:lineRule="auto"/>
              <w:jc w:val="righ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56752" w14:paraId="280292B1" w14:textId="77777777">
        <w:trPr>
          <w:trHeight w:val="1572"/>
        </w:trPr>
        <w:tc>
          <w:tcPr>
            <w:tcW w:w="2970" w:type="pct"/>
            <w:vAlign w:val="center"/>
          </w:tcPr>
          <w:p w14:paraId="02C9B11F" w14:textId="77777777" w:rsidR="00C56752" w:rsidRDefault="00370FAD">
            <w:pPr>
              <w:tabs>
                <w:tab w:val="left" w:pos="180"/>
              </w:tabs>
              <w:spacing w:before="480"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E0E06E8" wp14:editId="3B2BBBF0">
                  <wp:simplePos x="0" y="0"/>
                  <wp:positionH relativeFrom="margin">
                    <wp:posOffset>115570</wp:posOffset>
                  </wp:positionH>
                  <wp:positionV relativeFrom="paragraph">
                    <wp:posOffset>90805</wp:posOffset>
                  </wp:positionV>
                  <wp:extent cx="914400" cy="914400"/>
                  <wp:effectExtent l="0" t="0" r="0" b="0"/>
                  <wp:wrapSquare wrapText="bothSides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30" w:type="pct"/>
            <w:vAlign w:val="center"/>
          </w:tcPr>
          <w:p w14:paraId="0E9C94BB" w14:textId="052C7DCD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Разработка модуля ПЛИС «</w:t>
            </w:r>
            <w:r w:rsidR="00C62C29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Ленточная шкала</w:t>
            </w: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» (</w:t>
            </w:r>
            <w:r w:rsidR="00A754EA" w:rsidRPr="00A754EA">
              <w:rPr>
                <w:rFonts w:ascii="Courier New" w:hAnsi="Courier New" w:cs="Courier New"/>
                <w:b/>
                <w:color w:val="000000"/>
                <w:sz w:val="28"/>
                <w:szCs w:val="28"/>
                <w:lang w:val="en-US"/>
              </w:rPr>
              <w:t>aviahorizont</w:t>
            </w:r>
            <w:r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).</w:t>
            </w:r>
          </w:p>
        </w:tc>
      </w:tr>
      <w:tr w:rsidR="00C56752" w14:paraId="53650B77" w14:textId="77777777">
        <w:tc>
          <w:tcPr>
            <w:tcW w:w="2970" w:type="pct"/>
            <w:tcBorders>
              <w:bottom w:val="single" w:sz="4" w:space="0" w:color="auto"/>
            </w:tcBorders>
          </w:tcPr>
          <w:p w14:paraId="05C26918" w14:textId="77777777" w:rsidR="00C56752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14:paraId="0E467A90" w14:textId="77777777" w:rsidR="00C56752" w:rsidRDefault="00C5675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14:paraId="40D8ACAC" w14:textId="77777777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Версия 1.0</w:t>
            </w:r>
          </w:p>
        </w:tc>
      </w:tr>
      <w:tr w:rsidR="00C56752" w14:paraId="0CC88970" w14:textId="77777777">
        <w:tc>
          <w:tcPr>
            <w:tcW w:w="2970" w:type="pct"/>
            <w:tcBorders>
              <w:bottom w:val="single" w:sz="4" w:space="0" w:color="auto"/>
            </w:tcBorders>
          </w:tcPr>
          <w:p w14:paraId="6675AAEC" w14:textId="77777777" w:rsidR="00C56752" w:rsidRDefault="00C5675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14:paraId="4B2AFFA4" w14:textId="77777777" w:rsidR="00C56752" w:rsidRDefault="00C5675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14:paraId="4B9E2399" w14:textId="77777777" w:rsidR="00C56752" w:rsidRDefault="00370FAD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</w:rPr>
              <w:t>2024.</w:t>
            </w:r>
            <w:r>
              <w:rPr>
                <w:rFonts w:ascii="Courier New" w:hAnsi="Courier New" w:cs="Courier New"/>
                <w:b/>
                <w:lang w:val="en-US"/>
              </w:rPr>
              <w:t>08</w:t>
            </w:r>
            <w:r>
              <w:rPr>
                <w:rFonts w:ascii="Courier New" w:hAnsi="Courier New" w:cs="Courier New"/>
                <w:b/>
              </w:rPr>
              <w:t xml:space="preserve">                                                                                                                    </w:t>
            </w:r>
          </w:p>
        </w:tc>
      </w:tr>
    </w:tbl>
    <w:p w14:paraId="044D53E6" w14:textId="77777777" w:rsidR="00C56752" w:rsidRDefault="00C56752">
      <w:pPr>
        <w:ind w:left="-851" w:right="283"/>
        <w:jc w:val="right"/>
        <w:rPr>
          <w:rFonts w:ascii="Courier New" w:hAnsi="Courier New" w:cs="Courier New"/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4933"/>
      </w:tblGrid>
      <w:tr w:rsidR="00C56752" w14:paraId="4558161C" w14:textId="77777777">
        <w:trPr>
          <w:trHeight w:val="4573"/>
        </w:trPr>
        <w:tc>
          <w:tcPr>
            <w:tcW w:w="4707" w:type="dxa"/>
          </w:tcPr>
          <w:p w14:paraId="2598599A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14:paraId="60B22184" w14:textId="77777777" w:rsidR="00C56752" w:rsidRDefault="00370FAD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предназначен для последо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вательного включения в видеопоток и преобразования цвета пикселей этого видеопотока на основе логической функ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ции.</w:t>
            </w:r>
          </w:p>
          <w:p w14:paraId="2CBCA41D" w14:textId="77777777" w:rsidR="00C56752" w:rsidRDefault="00370FAD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Логическая функция представляет собой сравнение пиксельных координат с заданными параметрами. В случае сраба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тывания функции, происходит модифика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ция цвета пикселя. Иначе цвет пикселя сохраняется со входа.</w:t>
            </w:r>
          </w:p>
          <w:p w14:paraId="54C2B97D" w14:textId="13B15D24" w:rsidR="00C60A2F" w:rsidRPr="00C60A2F" w:rsidRDefault="00370FAD" w:rsidP="00C60A2F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 данном случае логическая функция обеспечивает формирование на ЖК экране </w:t>
            </w:r>
            <w:r w:rsidR="008643BE">
              <w:rPr>
                <w:rFonts w:ascii="Courier New" w:hAnsi="Courier New" w:cs="Courier New"/>
                <w:sz w:val="20"/>
                <w:szCs w:val="20"/>
              </w:rPr>
              <w:t>объекта авиагоризонт, со следующими параметрами:</w:t>
            </w:r>
          </w:p>
          <w:p w14:paraId="3D257780" w14:textId="04D4D3ED" w:rsidR="00C56752" w:rsidRDefault="00711DD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параметр включения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0FAD">
              <w:rPr>
                <w:rFonts w:ascii="Courier New" w:hAnsi="Courier New" w:cs="Courier New"/>
                <w:sz w:val="20"/>
                <w:szCs w:val="20"/>
                <w:lang w:val="en-US"/>
              </w:rPr>
              <w:t>enable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1662BF6" w14:textId="10566271" w:rsidR="00C56752" w:rsidRDefault="00711DD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цвет объекта «земля»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earth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9B5E34E" w14:textId="7C695266" w:rsidR="00237292" w:rsidRDefault="00711DDF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цвет объекта «небо»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sky</w:t>
            </w:r>
            <w:r w:rsidR="00237292"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96FDC50" w14:textId="32E19C11" w:rsidR="00237292" w:rsidRDefault="00711DDF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цвет линии горизонта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hline</w:t>
            </w:r>
            <w:r w:rsidR="00237292"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5371567" w14:textId="0022842F" w:rsidR="00237292" w:rsidRDefault="00711DDF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ширина линии горизонта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width</w:t>
            </w:r>
            <w:r w:rsidR="00237292" w:rsidRPr="00237292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BC6BAB2" w14:textId="6F2E4729" w:rsidR="001C0319" w:rsidRPr="00237292" w:rsidRDefault="00711DDF" w:rsidP="00237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Х-координата центра вращения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xo</w:t>
            </w:r>
            <w:r w:rsidR="001C0319" w:rsidRPr="001C031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7B15AA1" w14:textId="63291E9A" w:rsidR="00C56752" w:rsidRDefault="00711DD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-координата центра вращения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yo</w:t>
            </w:r>
            <w:r w:rsidR="00370F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9EE994B" w14:textId="274FD9DF" w:rsidR="00C56752" w:rsidRDefault="00711DD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синус угла поворота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sn</w:t>
            </w:r>
            <w:r w:rsidR="00370FAD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1FCA5BD" w14:textId="634A22E5" w:rsidR="00C56752" w:rsidRPr="00711DDF" w:rsidRDefault="00711DDF" w:rsidP="00711DD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711DDF">
              <w:rPr>
                <w:rFonts w:ascii="Courier New" w:hAnsi="Courier New" w:cs="Courier New"/>
                <w:sz w:val="20"/>
                <w:szCs w:val="20"/>
              </w:rPr>
              <w:t xml:space="preserve">синус угла поворота </w:t>
            </w:r>
            <w:r w:rsidRPr="00711DDF">
              <w:rPr>
                <w:rFonts w:ascii="Courier New" w:hAnsi="Courier New" w:cs="Courier New"/>
                <w:sz w:val="20"/>
                <w:szCs w:val="20"/>
                <w:lang w:val="en-US"/>
              </w:rPr>
              <w:t>cs</w:t>
            </w:r>
            <w:r w:rsidR="00370FAD" w:rsidRPr="00711DDF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  <w:p w14:paraId="146F1BB4" w14:textId="67E90E0D" w:rsidR="00C56752" w:rsidRDefault="001C0319">
            <w:pPr>
              <w:spacing w:after="0" w:line="240" w:lineRule="auto"/>
              <w:ind w:firstLine="51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Модуль обеспечивает </w:t>
            </w:r>
            <w:r w:rsidR="008643BE">
              <w:rPr>
                <w:rFonts w:ascii="Courier New" w:hAnsi="Courier New" w:cs="Courier New"/>
                <w:sz w:val="20"/>
                <w:szCs w:val="20"/>
              </w:rPr>
              <w:t>угловое перемещение объектов «земля» и «небо»</w:t>
            </w:r>
            <w:r w:rsidR="003F0017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4933" w:type="dxa"/>
          </w:tcPr>
          <w:p w14:paraId="05868C4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Интерфейс подключения</w:t>
            </w:r>
          </w:p>
          <w:p w14:paraId="0292CD55" w14:textId="77777777" w:rsidR="00A754EA" w:rsidRPr="004613E5" w:rsidRDefault="00A754EA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A754EA">
              <w:rPr>
                <w:rFonts w:ascii="Courier New" w:hAnsi="Courier New" w:cs="Courier New"/>
                <w:sz w:val="20"/>
                <w:szCs w:val="20"/>
                <w:lang w:val="en-US"/>
              </w:rPr>
              <w:t>aviahorizont</w:t>
            </w:r>
            <w:r w:rsidRPr="004613E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54D5B357" w14:textId="371D8562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254DFEC1" w14:textId="77777777" w:rsidR="00C56752" w:rsidRPr="008643BE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</w:rPr>
            </w:pPr>
            <w:r w:rsidRPr="008643BE"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r w:rsidRPr="008643BE">
              <w:rPr>
                <w:rFonts w:ascii="Courier New" w:hAnsi="Courier New" w:cs="Courier New"/>
                <w:sz w:val="20"/>
                <w:szCs w:val="20"/>
              </w:rPr>
              <w:t xml:space="preserve">        (),</w:t>
            </w:r>
          </w:p>
          <w:p w14:paraId="3C32E60A" w14:textId="77777777" w:rsidR="00C56752" w:rsidRPr="008643BE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</w:rPr>
            </w:pPr>
            <w:r w:rsidRPr="008643BE">
              <w:rPr>
                <w:rFonts w:ascii="Courier New" w:hAnsi="Courier New" w:cs="Courier New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  <w:r w:rsidRPr="008643BE">
              <w:rPr>
                <w:rFonts w:ascii="Courier New" w:hAnsi="Courier New" w:cs="Courier New"/>
                <w:sz w:val="20"/>
                <w:szCs w:val="20"/>
              </w:rPr>
              <w:t xml:space="preserve">         (),</w:t>
            </w:r>
          </w:p>
          <w:p w14:paraId="07AFE2C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.iy         (),</w:t>
            </w:r>
          </w:p>
          <w:p w14:paraId="019AC6C8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.ivs        (),</w:t>
            </w:r>
          </w:p>
          <w:p w14:paraId="29C890C5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.ihs        (),</w:t>
            </w:r>
          </w:p>
          <w:p w14:paraId="0E668C32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.ide        (),</w:t>
            </w:r>
          </w:p>
          <w:p w14:paraId="0F1D02BE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.idat       (),</w:t>
            </w:r>
          </w:p>
          <w:p w14:paraId="66FEE11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.ox         (),</w:t>
            </w:r>
          </w:p>
          <w:p w14:paraId="5B0D278C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.oy         (),</w:t>
            </w:r>
          </w:p>
          <w:p w14:paraId="22B30A44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.ovs        (),</w:t>
            </w:r>
          </w:p>
          <w:p w14:paraId="499D9577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.ohs        (),</w:t>
            </w:r>
          </w:p>
          <w:p w14:paraId="3D7BCA00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.ode        (),</w:t>
            </w:r>
          </w:p>
          <w:p w14:paraId="51013EB0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.odat       (),</w:t>
            </w:r>
          </w:p>
          <w:p w14:paraId="37CEB3DD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.ramid      (),</w:t>
            </w:r>
          </w:p>
          <w:p w14:paraId="0FD6FB88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.rama       (),</w:t>
            </w:r>
          </w:p>
          <w:p w14:paraId="457C4681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.ramd       (),</w:t>
            </w:r>
          </w:p>
          <w:p w14:paraId="4BA9A23F" w14:textId="77777777" w:rsidR="00C56752" w:rsidRDefault="00370FAD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.iparam     () </w:t>
            </w:r>
          </w:p>
          <w:p w14:paraId="45C22D7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5F551A1E" w14:textId="4E599128" w:rsidR="00C2679E" w:rsidRDefault="00C2679E">
      <w:pPr>
        <w:ind w:right="283"/>
        <w:jc w:val="center"/>
        <w:rPr>
          <w:lang w:val="en-US"/>
        </w:rPr>
      </w:pPr>
    </w:p>
    <w:p w14:paraId="5D2297F3" w14:textId="77777777" w:rsidR="00C2679E" w:rsidRDefault="00C2679E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616"/>
        <w:gridCol w:w="1630"/>
        <w:gridCol w:w="5457"/>
      </w:tblGrid>
      <w:tr w:rsidR="00C56752" w14:paraId="715C9EAA" w14:textId="77777777">
        <w:tc>
          <w:tcPr>
            <w:tcW w:w="937" w:type="dxa"/>
          </w:tcPr>
          <w:p w14:paraId="5ED7EAF4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lastRenderedPageBreak/>
              <w:t>Цепь</w:t>
            </w:r>
          </w:p>
        </w:tc>
        <w:tc>
          <w:tcPr>
            <w:tcW w:w="1616" w:type="dxa"/>
          </w:tcPr>
          <w:p w14:paraId="1C5D8EB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30" w:type="dxa"/>
          </w:tcPr>
          <w:p w14:paraId="4C392141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457" w:type="dxa"/>
          </w:tcPr>
          <w:p w14:paraId="46BD907B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C56752" w14:paraId="31F2BF34" w14:textId="77777777">
        <w:tc>
          <w:tcPr>
            <w:tcW w:w="937" w:type="dxa"/>
          </w:tcPr>
          <w:p w14:paraId="093FD3C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</w:p>
        </w:tc>
        <w:tc>
          <w:tcPr>
            <w:tcW w:w="1616" w:type="dxa"/>
          </w:tcPr>
          <w:p w14:paraId="70AB271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710896D7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718FBA8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C56752" w14:paraId="6D9B08C1" w14:textId="77777777">
        <w:tc>
          <w:tcPr>
            <w:tcW w:w="937" w:type="dxa"/>
          </w:tcPr>
          <w:p w14:paraId="489E0DB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</w:p>
        </w:tc>
        <w:tc>
          <w:tcPr>
            <w:tcW w:w="1616" w:type="dxa"/>
          </w:tcPr>
          <w:p w14:paraId="7281584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6723C4F3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62478A8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C56752" w14:paraId="5D7F8343" w14:textId="77777777">
        <w:tc>
          <w:tcPr>
            <w:tcW w:w="937" w:type="dxa"/>
          </w:tcPr>
          <w:p w14:paraId="6FABC38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</w:p>
        </w:tc>
        <w:tc>
          <w:tcPr>
            <w:tcW w:w="1616" w:type="dxa"/>
          </w:tcPr>
          <w:p w14:paraId="2B79162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F5345E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18ADC58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C56752" w14:paraId="11B02A59" w14:textId="77777777">
        <w:tc>
          <w:tcPr>
            <w:tcW w:w="937" w:type="dxa"/>
          </w:tcPr>
          <w:p w14:paraId="7FDB9C8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</w:p>
        </w:tc>
        <w:tc>
          <w:tcPr>
            <w:tcW w:w="1616" w:type="dxa"/>
          </w:tcPr>
          <w:p w14:paraId="27108BD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40D14B6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3846DD9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C56752" w14:paraId="7908E69D" w14:textId="77777777">
        <w:tc>
          <w:tcPr>
            <w:tcW w:w="937" w:type="dxa"/>
          </w:tcPr>
          <w:p w14:paraId="2E55642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</w:p>
        </w:tc>
        <w:tc>
          <w:tcPr>
            <w:tcW w:w="1616" w:type="dxa"/>
          </w:tcPr>
          <w:p w14:paraId="1CF04BD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499A53DE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4090408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C56752" w14:paraId="30432776" w14:textId="77777777">
        <w:tc>
          <w:tcPr>
            <w:tcW w:w="937" w:type="dxa"/>
          </w:tcPr>
          <w:p w14:paraId="6584183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ide</w:t>
            </w:r>
          </w:p>
        </w:tc>
        <w:tc>
          <w:tcPr>
            <w:tcW w:w="1616" w:type="dxa"/>
          </w:tcPr>
          <w:p w14:paraId="17A291BD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2BDAE44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51D33FC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Входной сигнал разрешения данных</w:t>
            </w:r>
          </w:p>
        </w:tc>
      </w:tr>
      <w:tr w:rsidR="00C56752" w14:paraId="4B4CC446" w14:textId="77777777">
        <w:tc>
          <w:tcPr>
            <w:tcW w:w="937" w:type="dxa"/>
          </w:tcPr>
          <w:p w14:paraId="1B4DB61B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</w:p>
        </w:tc>
        <w:tc>
          <w:tcPr>
            <w:tcW w:w="1616" w:type="dxa"/>
          </w:tcPr>
          <w:p w14:paraId="0F4FF44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095B837E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14:paraId="16D02CA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Входная 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C56752" w14:paraId="6EC31B44" w14:textId="77777777">
        <w:tc>
          <w:tcPr>
            <w:tcW w:w="937" w:type="dxa"/>
          </w:tcPr>
          <w:p w14:paraId="5B129C9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ox</w:t>
            </w:r>
          </w:p>
        </w:tc>
        <w:tc>
          <w:tcPr>
            <w:tcW w:w="1616" w:type="dxa"/>
          </w:tcPr>
          <w:p w14:paraId="740DA9D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4B3A63CB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1A133AC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C56752" w14:paraId="54361F77" w14:textId="77777777">
        <w:tc>
          <w:tcPr>
            <w:tcW w:w="937" w:type="dxa"/>
          </w:tcPr>
          <w:p w14:paraId="4DF9EF4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oy</w:t>
            </w:r>
          </w:p>
        </w:tc>
        <w:tc>
          <w:tcPr>
            <w:tcW w:w="1616" w:type="dxa"/>
          </w:tcPr>
          <w:p w14:paraId="085D15BE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7617CE2C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14:paraId="0A4D580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C56752" w14:paraId="0E41E020" w14:textId="77777777">
        <w:tc>
          <w:tcPr>
            <w:tcW w:w="937" w:type="dxa"/>
          </w:tcPr>
          <w:p w14:paraId="3B61F0C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</w:p>
        </w:tc>
        <w:tc>
          <w:tcPr>
            <w:tcW w:w="1616" w:type="dxa"/>
          </w:tcPr>
          <w:p w14:paraId="375F9069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6833DEDD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28F9B28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C56752" w14:paraId="695C8340" w14:textId="77777777">
        <w:tc>
          <w:tcPr>
            <w:tcW w:w="937" w:type="dxa"/>
          </w:tcPr>
          <w:p w14:paraId="103FD64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</w:p>
        </w:tc>
        <w:tc>
          <w:tcPr>
            <w:tcW w:w="1616" w:type="dxa"/>
          </w:tcPr>
          <w:p w14:paraId="7C0B8960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61A21B30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22F9EF4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горизонтальной синхрониза</w:t>
            </w:r>
            <w:r>
              <w:rPr>
                <w:rFonts w:ascii="Courier New" w:hAnsi="Courier New" w:cs="Courier New"/>
                <w:sz w:val="20"/>
                <w:szCs w:val="20"/>
              </w:rPr>
              <w:softHyphen/>
              <w:t>ции</w:t>
            </w:r>
          </w:p>
        </w:tc>
      </w:tr>
      <w:tr w:rsidR="00C56752" w14:paraId="3128346E" w14:textId="77777777">
        <w:tc>
          <w:tcPr>
            <w:tcW w:w="937" w:type="dxa"/>
          </w:tcPr>
          <w:p w14:paraId="1D242B0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ode</w:t>
            </w:r>
          </w:p>
        </w:tc>
        <w:tc>
          <w:tcPr>
            <w:tcW w:w="1616" w:type="dxa"/>
          </w:tcPr>
          <w:p w14:paraId="0F92AFC4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096DA2FC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14:paraId="4E125A8A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Выходной сигнал разрешения данных</w:t>
            </w:r>
          </w:p>
        </w:tc>
      </w:tr>
      <w:tr w:rsidR="00C56752" w14:paraId="0B218F57" w14:textId="77777777">
        <w:tc>
          <w:tcPr>
            <w:tcW w:w="937" w:type="dxa"/>
          </w:tcPr>
          <w:p w14:paraId="6E7020B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</w:p>
        </w:tc>
        <w:tc>
          <w:tcPr>
            <w:tcW w:w="1616" w:type="dxa"/>
          </w:tcPr>
          <w:p w14:paraId="5EA34A7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14:paraId="396CB689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14:paraId="1AA3708D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Выходная шина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C56752" w14:paraId="16401F2E" w14:textId="77777777">
        <w:tc>
          <w:tcPr>
            <w:tcW w:w="937" w:type="dxa"/>
          </w:tcPr>
          <w:p w14:paraId="2184C65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</w:p>
        </w:tc>
        <w:tc>
          <w:tcPr>
            <w:tcW w:w="1616" w:type="dxa"/>
          </w:tcPr>
          <w:p w14:paraId="7DB9A0E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555E27E3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5457" w:type="dxa"/>
          </w:tcPr>
          <w:p w14:paraId="182D2062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назначения</w:t>
            </w:r>
          </w:p>
        </w:tc>
      </w:tr>
      <w:tr w:rsidR="00C56752" w14:paraId="32458070" w14:textId="77777777">
        <w:tc>
          <w:tcPr>
            <w:tcW w:w="937" w:type="dxa"/>
          </w:tcPr>
          <w:p w14:paraId="34F8D771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</w:p>
        </w:tc>
        <w:tc>
          <w:tcPr>
            <w:tcW w:w="1616" w:type="dxa"/>
          </w:tcPr>
          <w:p w14:paraId="496DD893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161A6708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</w:t>
            </w:r>
          </w:p>
        </w:tc>
        <w:tc>
          <w:tcPr>
            <w:tcW w:w="5457" w:type="dxa"/>
          </w:tcPr>
          <w:p w14:paraId="0DEF5967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ячейки блочной памяти</w:t>
            </w:r>
          </w:p>
        </w:tc>
      </w:tr>
      <w:tr w:rsidR="00C56752" w14:paraId="4BE7EB58" w14:textId="77777777">
        <w:tc>
          <w:tcPr>
            <w:tcW w:w="937" w:type="dxa"/>
          </w:tcPr>
          <w:p w14:paraId="2F5D0F1F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</w:p>
        </w:tc>
        <w:tc>
          <w:tcPr>
            <w:tcW w:w="1616" w:type="dxa"/>
          </w:tcPr>
          <w:p w14:paraId="2019E836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1CEE3231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5457" w:type="dxa"/>
          </w:tcPr>
          <w:p w14:paraId="79083BB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Данные ячейки блочной памяти</w:t>
            </w:r>
          </w:p>
        </w:tc>
      </w:tr>
      <w:tr w:rsidR="00C56752" w14:paraId="43C85968" w14:textId="77777777">
        <w:tc>
          <w:tcPr>
            <w:tcW w:w="937" w:type="dxa"/>
          </w:tcPr>
          <w:p w14:paraId="1B3C5F38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</w:p>
        </w:tc>
        <w:tc>
          <w:tcPr>
            <w:tcW w:w="1616" w:type="dxa"/>
          </w:tcPr>
          <w:p w14:paraId="761DAF6C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14:paraId="6BDFB865" w14:textId="77777777" w:rsidR="00C56752" w:rsidRDefault="00370FAD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150</w:t>
            </w:r>
          </w:p>
        </w:tc>
        <w:tc>
          <w:tcPr>
            <w:tcW w:w="5457" w:type="dxa"/>
          </w:tcPr>
          <w:p w14:paraId="00B1E5C5" w14:textId="77777777" w:rsidR="00C56752" w:rsidRDefault="00370FAD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Входная структура параметров</w:t>
            </w:r>
          </w:p>
        </w:tc>
      </w:tr>
    </w:tbl>
    <w:p w14:paraId="389F2640" w14:textId="77777777" w:rsidR="00C56752" w:rsidRDefault="00C56752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C8B2503" w14:textId="77777777" w:rsidR="00C56752" w:rsidRDefault="00370FAD">
      <w:pPr>
        <w:ind w:right="28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входных параметров (</w:t>
      </w:r>
      <w:r>
        <w:rPr>
          <w:rFonts w:ascii="Times New Roman" w:hAnsi="Times New Roman"/>
          <w:b/>
          <w:sz w:val="28"/>
          <w:szCs w:val="28"/>
          <w:lang w:val="en-US"/>
        </w:rPr>
        <w:t>iparam</w:t>
      </w:r>
      <w:r>
        <w:rPr>
          <w:rFonts w:ascii="Times New Roman" w:hAnsi="Times New Roman"/>
          <w:b/>
          <w:sz w:val="28"/>
          <w:szCs w:val="28"/>
        </w:rPr>
        <w:t>, 150 бит).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96"/>
        <w:gridCol w:w="1193"/>
        <w:gridCol w:w="2275"/>
        <w:gridCol w:w="1671"/>
        <w:gridCol w:w="2710"/>
      </w:tblGrid>
      <w:tr w:rsidR="00C56752" w14:paraId="136CABBE" w14:textId="77777777" w:rsidTr="00080F19">
        <w:tc>
          <w:tcPr>
            <w:tcW w:w="1496" w:type="dxa"/>
          </w:tcPr>
          <w:p w14:paraId="1117D409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Смещение, в битах</w:t>
            </w:r>
          </w:p>
        </w:tc>
        <w:tc>
          <w:tcPr>
            <w:tcW w:w="1193" w:type="dxa"/>
          </w:tcPr>
          <w:p w14:paraId="5A2E1EFB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Размер, в битах</w:t>
            </w:r>
          </w:p>
        </w:tc>
        <w:tc>
          <w:tcPr>
            <w:tcW w:w="2275" w:type="dxa"/>
          </w:tcPr>
          <w:p w14:paraId="3667687D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Знак</w:t>
            </w:r>
          </w:p>
        </w:tc>
        <w:tc>
          <w:tcPr>
            <w:tcW w:w="1671" w:type="dxa"/>
          </w:tcPr>
          <w:p w14:paraId="38204D11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Обозначение</w:t>
            </w:r>
          </w:p>
        </w:tc>
        <w:tc>
          <w:tcPr>
            <w:tcW w:w="2710" w:type="dxa"/>
          </w:tcPr>
          <w:p w14:paraId="4A394DDB" w14:textId="77777777" w:rsidR="00C56752" w:rsidRDefault="00370FAD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Назначение</w:t>
            </w:r>
          </w:p>
        </w:tc>
      </w:tr>
      <w:tr w:rsidR="00C56752" w14:paraId="25F18558" w14:textId="77777777" w:rsidTr="00080F19">
        <w:tc>
          <w:tcPr>
            <w:tcW w:w="1496" w:type="dxa"/>
          </w:tcPr>
          <w:p w14:paraId="4B05620D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0</w:t>
            </w:r>
          </w:p>
        </w:tc>
        <w:tc>
          <w:tcPr>
            <w:tcW w:w="1193" w:type="dxa"/>
          </w:tcPr>
          <w:p w14:paraId="288F783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2275" w:type="dxa"/>
          </w:tcPr>
          <w:p w14:paraId="2304D577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0B7E022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enable</w:t>
            </w:r>
          </w:p>
        </w:tc>
        <w:tc>
          <w:tcPr>
            <w:tcW w:w="2710" w:type="dxa"/>
          </w:tcPr>
          <w:p w14:paraId="7C24AC4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Включение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отрезка </w:t>
            </w:r>
            <w:r>
              <w:rPr>
                <w:rFonts w:ascii="Times New Roman" w:hAnsi="Times New Roman"/>
                <w:sz w:val="20"/>
                <w:szCs w:val="20"/>
              </w:rPr>
              <w:t>(«1»).</w:t>
            </w:r>
          </w:p>
        </w:tc>
      </w:tr>
      <w:tr w:rsidR="00C56752" w14:paraId="5F0B5C54" w14:textId="77777777" w:rsidTr="00080F19">
        <w:tc>
          <w:tcPr>
            <w:tcW w:w="1496" w:type="dxa"/>
          </w:tcPr>
          <w:p w14:paraId="3D95565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1193" w:type="dxa"/>
          </w:tcPr>
          <w:p w14:paraId="251D10A2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24</w:t>
            </w:r>
          </w:p>
        </w:tc>
        <w:tc>
          <w:tcPr>
            <w:tcW w:w="2275" w:type="dxa"/>
          </w:tcPr>
          <w:p w14:paraId="6713DAF6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7FC3ED79" w14:textId="0199EB35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452091">
              <w:rPr>
                <w:rFonts w:ascii="Times New Roman" w:hAnsi="Times New Roman"/>
                <w:sz w:val="20"/>
                <w:szCs w:val="20"/>
                <w:lang w:val="en-US"/>
              </w:rPr>
              <w:t>earth</w:t>
            </w:r>
          </w:p>
        </w:tc>
        <w:tc>
          <w:tcPr>
            <w:tcW w:w="2710" w:type="dxa"/>
          </w:tcPr>
          <w:p w14:paraId="1A7A408F" w14:textId="43B554EB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Цвет </w:t>
            </w:r>
            <w:r w:rsidR="00452091">
              <w:rPr>
                <w:rFonts w:ascii="Times New Roman" w:hAnsi="Times New Roman"/>
                <w:sz w:val="20"/>
                <w:szCs w:val="20"/>
              </w:rPr>
              <w:t>объекта «земля»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(младший байт красный компонент, старший - си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ний).</w:t>
            </w:r>
          </w:p>
        </w:tc>
      </w:tr>
      <w:tr w:rsidR="00452091" w14:paraId="7B361162" w14:textId="77777777" w:rsidTr="00080F19">
        <w:tc>
          <w:tcPr>
            <w:tcW w:w="1496" w:type="dxa"/>
          </w:tcPr>
          <w:p w14:paraId="51E1ED10" w14:textId="77777777" w:rsidR="00452091" w:rsidRDefault="00452091" w:rsidP="00452091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1193" w:type="dxa"/>
          </w:tcPr>
          <w:p w14:paraId="635063E4" w14:textId="548241FA" w:rsidR="00452091" w:rsidRPr="00452091" w:rsidRDefault="00452091" w:rsidP="00452091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275" w:type="dxa"/>
          </w:tcPr>
          <w:p w14:paraId="1E14FCF1" w14:textId="77777777" w:rsidR="00452091" w:rsidRDefault="00452091" w:rsidP="00452091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26387E99" w14:textId="760E3DD6" w:rsidR="00452091" w:rsidRDefault="00452091" w:rsidP="00452091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sky</w:t>
            </w:r>
          </w:p>
        </w:tc>
        <w:tc>
          <w:tcPr>
            <w:tcW w:w="2710" w:type="dxa"/>
          </w:tcPr>
          <w:p w14:paraId="605D6D46" w14:textId="7246FB6F" w:rsidR="00452091" w:rsidRDefault="00452091" w:rsidP="00452091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Цвет объекта «земля» (младший байт красный компонент, старший - си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ний).</w:t>
            </w:r>
          </w:p>
        </w:tc>
      </w:tr>
      <w:tr w:rsidR="00C56752" w14:paraId="58FC5341" w14:textId="77777777" w:rsidTr="00080F19">
        <w:tc>
          <w:tcPr>
            <w:tcW w:w="1496" w:type="dxa"/>
          </w:tcPr>
          <w:p w14:paraId="6445DF93" w14:textId="32EC97C6" w:rsidR="00C56752" w:rsidRDefault="00452091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1193" w:type="dxa"/>
          </w:tcPr>
          <w:p w14:paraId="679EF7B8" w14:textId="29304564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452091">
              <w:rPr>
                <w:rFonts w:ascii="Times New Roman" w:hAnsi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2275" w:type="dxa"/>
          </w:tcPr>
          <w:p w14:paraId="58924E92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7FDD131F" w14:textId="2D6F9B75" w:rsidR="00C56752" w:rsidRDefault="00452091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hline</w:t>
            </w:r>
          </w:p>
        </w:tc>
        <w:tc>
          <w:tcPr>
            <w:tcW w:w="2710" w:type="dxa"/>
          </w:tcPr>
          <w:p w14:paraId="5F339587" w14:textId="4E6ED6EC" w:rsidR="00C56752" w:rsidRDefault="00452091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Цвет линии горизонта (младший байт красный компонент, старший - си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ний).</w:t>
            </w:r>
          </w:p>
        </w:tc>
      </w:tr>
      <w:tr w:rsidR="00C56752" w14:paraId="566C27DD" w14:textId="77777777" w:rsidTr="00080F19">
        <w:tc>
          <w:tcPr>
            <w:tcW w:w="1496" w:type="dxa"/>
          </w:tcPr>
          <w:p w14:paraId="6312BE13" w14:textId="6FD40337" w:rsidR="00C56752" w:rsidRPr="00DF7D00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7D00">
              <w:rPr>
                <w:rFonts w:ascii="Times New Roman" w:hAnsi="Times New Roman"/>
                <w:sz w:val="20"/>
                <w:szCs w:val="20"/>
              </w:rPr>
              <w:t>73</w:t>
            </w:r>
          </w:p>
        </w:tc>
        <w:tc>
          <w:tcPr>
            <w:tcW w:w="1193" w:type="dxa"/>
          </w:tcPr>
          <w:p w14:paraId="6112DA75" w14:textId="526ABBB5" w:rsidR="00C56752" w:rsidRPr="00DF7D00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DF7D00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275" w:type="dxa"/>
          </w:tcPr>
          <w:p w14:paraId="2B53A880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437402DA" w14:textId="18760845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width</w:t>
            </w:r>
          </w:p>
        </w:tc>
        <w:tc>
          <w:tcPr>
            <w:tcW w:w="2710" w:type="dxa"/>
          </w:tcPr>
          <w:p w14:paraId="549E428E" w14:textId="066ECCD3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Ширина линии горизонта</w:t>
            </w:r>
          </w:p>
        </w:tc>
      </w:tr>
      <w:tr w:rsidR="00C56752" w14:paraId="5DBFDF87" w14:textId="77777777" w:rsidTr="00080F19">
        <w:tc>
          <w:tcPr>
            <w:tcW w:w="1496" w:type="dxa"/>
          </w:tcPr>
          <w:p w14:paraId="0E4220CE" w14:textId="495612B2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77</w:t>
            </w:r>
          </w:p>
        </w:tc>
        <w:tc>
          <w:tcPr>
            <w:tcW w:w="1193" w:type="dxa"/>
          </w:tcPr>
          <w:p w14:paraId="19F1384F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2275" w:type="dxa"/>
          </w:tcPr>
          <w:p w14:paraId="5609EE63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560B34F0" w14:textId="254E627C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xo</w:t>
            </w:r>
          </w:p>
        </w:tc>
        <w:tc>
          <w:tcPr>
            <w:tcW w:w="2710" w:type="dxa"/>
          </w:tcPr>
          <w:p w14:paraId="06FAC763" w14:textId="3BE307A7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Координата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центра вращения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</w:tr>
      <w:tr w:rsidR="00C56752" w14:paraId="42DEAE24" w14:textId="77777777" w:rsidTr="00080F19">
        <w:tc>
          <w:tcPr>
            <w:tcW w:w="1496" w:type="dxa"/>
          </w:tcPr>
          <w:p w14:paraId="24EF3196" w14:textId="3B8D7928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  <w:tc>
          <w:tcPr>
            <w:tcW w:w="1193" w:type="dxa"/>
          </w:tcPr>
          <w:p w14:paraId="074DFE6B" w14:textId="65A5AE47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275" w:type="dxa"/>
          </w:tcPr>
          <w:p w14:paraId="562607D1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1671" w:type="dxa"/>
          </w:tcPr>
          <w:p w14:paraId="0C06B891" w14:textId="55F4CE18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yo</w:t>
            </w:r>
          </w:p>
        </w:tc>
        <w:tc>
          <w:tcPr>
            <w:tcW w:w="2710" w:type="dxa"/>
          </w:tcPr>
          <w:p w14:paraId="78E34BC5" w14:textId="0A961CFF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Координата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центра вращения.</w:t>
            </w:r>
          </w:p>
        </w:tc>
      </w:tr>
      <w:tr w:rsidR="00C56752" w14:paraId="7FB8E3D1" w14:textId="77777777" w:rsidTr="00080F19">
        <w:tc>
          <w:tcPr>
            <w:tcW w:w="1496" w:type="dxa"/>
          </w:tcPr>
          <w:p w14:paraId="73CB725E" w14:textId="6D7CA93B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101</w:t>
            </w:r>
          </w:p>
        </w:tc>
        <w:tc>
          <w:tcPr>
            <w:tcW w:w="1193" w:type="dxa"/>
          </w:tcPr>
          <w:p w14:paraId="5EEF7170" w14:textId="627528C7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 w:rsidR="00370FAD"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2275" w:type="dxa"/>
          </w:tcPr>
          <w:p w14:paraId="22DFC81B" w14:textId="3B656900" w:rsidR="00C56752" w:rsidRDefault="00080F19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со </w:t>
            </w:r>
            <w:r w:rsidR="00370FAD">
              <w:rPr>
                <w:rFonts w:ascii="Times New Roman" w:hAnsi="Times New Roman"/>
                <w:sz w:val="20"/>
                <w:szCs w:val="20"/>
              </w:rPr>
              <w:t>знака</w:t>
            </w:r>
            <w:r>
              <w:rPr>
                <w:rFonts w:ascii="Times New Roman" w:hAnsi="Times New Roman"/>
                <w:sz w:val="20"/>
                <w:szCs w:val="20"/>
              </w:rPr>
              <w:t>ком</w:t>
            </w:r>
          </w:p>
        </w:tc>
        <w:tc>
          <w:tcPr>
            <w:tcW w:w="1671" w:type="dxa"/>
          </w:tcPr>
          <w:p w14:paraId="7E0C754B" w14:textId="6ABD90D4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sn</w:t>
            </w:r>
          </w:p>
        </w:tc>
        <w:tc>
          <w:tcPr>
            <w:tcW w:w="2710" w:type="dxa"/>
          </w:tcPr>
          <w:p w14:paraId="3EFCB502" w14:textId="1985F83B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Значение синуса угла поворота</w:t>
            </w:r>
            <w:r w:rsidR="00370FAD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C56752" w14:paraId="349B3DE3" w14:textId="77777777" w:rsidTr="00080F19">
        <w:tc>
          <w:tcPr>
            <w:tcW w:w="1496" w:type="dxa"/>
          </w:tcPr>
          <w:p w14:paraId="7308BDD0" w14:textId="37FFDECC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119</w:t>
            </w:r>
          </w:p>
        </w:tc>
        <w:tc>
          <w:tcPr>
            <w:tcW w:w="1193" w:type="dxa"/>
          </w:tcPr>
          <w:p w14:paraId="3166BC31" w14:textId="5500FB62" w:rsidR="00C56752" w:rsidRPr="00DF7D00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275" w:type="dxa"/>
          </w:tcPr>
          <w:p w14:paraId="4D4E5F5E" w14:textId="07144E67" w:rsidR="00C56752" w:rsidRDefault="00080F19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 знакаком</w:t>
            </w:r>
          </w:p>
        </w:tc>
        <w:tc>
          <w:tcPr>
            <w:tcW w:w="1671" w:type="dxa"/>
          </w:tcPr>
          <w:p w14:paraId="52AD827F" w14:textId="7D0D8E0A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cs</w:t>
            </w:r>
          </w:p>
        </w:tc>
        <w:tc>
          <w:tcPr>
            <w:tcW w:w="2710" w:type="dxa"/>
          </w:tcPr>
          <w:p w14:paraId="65742ACF" w14:textId="652742BC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Значение косинуса угла поворота.</w:t>
            </w:r>
          </w:p>
        </w:tc>
      </w:tr>
      <w:tr w:rsidR="00C56752" w14:paraId="16385DB1" w14:textId="77777777" w:rsidTr="00080F19">
        <w:tc>
          <w:tcPr>
            <w:tcW w:w="1496" w:type="dxa"/>
          </w:tcPr>
          <w:p w14:paraId="42A1FC84" w14:textId="3ACB5A61" w:rsidR="00C56752" w:rsidRDefault="00DF7D0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137</w:t>
            </w:r>
          </w:p>
        </w:tc>
        <w:tc>
          <w:tcPr>
            <w:tcW w:w="1193" w:type="dxa"/>
          </w:tcPr>
          <w:p w14:paraId="5B611FA1" w14:textId="5A96C1A4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7D00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275" w:type="dxa"/>
          </w:tcPr>
          <w:p w14:paraId="38074EDD" w14:textId="77777777" w:rsidR="00C56752" w:rsidRDefault="00C56752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671" w:type="dxa"/>
          </w:tcPr>
          <w:p w14:paraId="0B6932E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0</w:t>
            </w:r>
          </w:p>
        </w:tc>
        <w:tc>
          <w:tcPr>
            <w:tcW w:w="2710" w:type="dxa"/>
          </w:tcPr>
          <w:p w14:paraId="5DD3823E" w14:textId="77777777" w:rsidR="00C56752" w:rsidRDefault="00370FAD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Не использу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ется (запол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няется ну</w:t>
            </w:r>
            <w:r>
              <w:rPr>
                <w:rFonts w:ascii="Times New Roman" w:hAnsi="Times New Roman"/>
                <w:sz w:val="20"/>
                <w:szCs w:val="20"/>
              </w:rPr>
              <w:softHyphen/>
              <w:t>лями)</w:t>
            </w:r>
          </w:p>
        </w:tc>
      </w:tr>
    </w:tbl>
    <w:p w14:paraId="0B6F08A0" w14:textId="77777777" w:rsidR="00C56752" w:rsidRDefault="00C56752">
      <w:pPr>
        <w:ind w:right="283"/>
        <w:rPr>
          <w:rFonts w:ascii="Times New Roman" w:hAnsi="Times New Roman"/>
          <w:sz w:val="28"/>
          <w:szCs w:val="28"/>
        </w:rPr>
      </w:pPr>
    </w:p>
    <w:p w14:paraId="3DAA93E1" w14:textId="132C3F1D" w:rsidR="00C2679E" w:rsidRDefault="00C2679E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3F7E997" w14:textId="77777777" w:rsidR="00C56752" w:rsidRDefault="00C56752">
      <w:pPr>
        <w:ind w:right="283"/>
        <w:rPr>
          <w:rFonts w:ascii="Times New Roman" w:hAnsi="Times New Roman"/>
          <w:sz w:val="28"/>
          <w:szCs w:val="28"/>
        </w:rPr>
      </w:pPr>
    </w:p>
    <w:p w14:paraId="36845F4A" w14:textId="34886200" w:rsidR="00C56752" w:rsidRDefault="00370FAD" w:rsidP="00E507F1">
      <w:pPr>
        <w:ind w:right="28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Математический аппарат.</w:t>
      </w:r>
    </w:p>
    <w:p w14:paraId="6F245710" w14:textId="6F8B08A0" w:rsidR="00E507F1" w:rsidRDefault="004655D1" w:rsidP="00E507F1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  <w:r w:rsidRPr="004655D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3D6C63B" wp14:editId="12455D12">
            <wp:extent cx="5940425" cy="2675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357"/>
                    <a:stretch/>
                  </pic:blipFill>
                  <pic:spPr bwMode="auto"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662E8" w14:textId="29E7F77C" w:rsidR="00E507F1" w:rsidRDefault="00E507F1" w:rsidP="00E507F1">
      <w:pPr>
        <w:ind w:right="283"/>
        <w:jc w:val="center"/>
        <w:rPr>
          <w:rFonts w:ascii="Times New Roman" w:hAnsi="Times New Roman"/>
          <w:b/>
          <w:sz w:val="18"/>
          <w:szCs w:val="18"/>
        </w:rPr>
      </w:pPr>
      <w:r w:rsidRPr="00E507F1">
        <w:rPr>
          <w:rFonts w:ascii="Times New Roman" w:hAnsi="Times New Roman"/>
          <w:b/>
          <w:sz w:val="18"/>
          <w:szCs w:val="18"/>
        </w:rPr>
        <w:t xml:space="preserve">Рисунок 1. Реализуемый объект в виде </w:t>
      </w:r>
      <w:r w:rsidR="004655D1">
        <w:rPr>
          <w:rFonts w:ascii="Times New Roman" w:hAnsi="Times New Roman"/>
          <w:b/>
          <w:sz w:val="18"/>
          <w:szCs w:val="18"/>
        </w:rPr>
        <w:t>объектов «небо», «земля» и линии горизонта с используемыми параметрами</w:t>
      </w:r>
    </w:p>
    <w:p w14:paraId="4A7C43BC" w14:textId="77777777" w:rsidR="00FB5A37" w:rsidRDefault="00872208" w:rsidP="00872208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реализации модуля используется три объекта, изображенные как прямоугольники. Параметрами, необходимыми для отображения «неба» и «земли», являются параметры цвета прямоугольников. </w:t>
      </w:r>
      <w:r w:rsidR="00FB5A37">
        <w:rPr>
          <w:rFonts w:ascii="Times New Roman" w:hAnsi="Times New Roman"/>
          <w:sz w:val="28"/>
          <w:szCs w:val="28"/>
        </w:rPr>
        <w:t xml:space="preserve">Положение закрашенных областей определяется центром вращения линии горизонта и ее шириной. Все, что находится выше линии горизонта на экране, закрашивается цветом «неба», все, что находится ниже линии горизонта на экране, закрашивается цветом «земли». </w:t>
      </w:r>
    </w:p>
    <w:p w14:paraId="0975F490" w14:textId="788BFB3B" w:rsidR="00570602" w:rsidRDefault="00FB5A37" w:rsidP="00872208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Объект может вращаться вокруг точки центра вращения по значениям передаваемых значений синуса и косинуса угла поворота. На рисунке 1 показан объект при нулевом угле поворота. </w:t>
      </w:r>
    </w:p>
    <w:p w14:paraId="2D3203CA" w14:textId="50F7F17B" w:rsidR="004613E5" w:rsidRDefault="004613E5" w:rsidP="00872208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реализации поворота производится преобразование </w:t>
      </w:r>
      <w:r>
        <w:rPr>
          <w:rFonts w:ascii="Times New Roman" w:hAnsi="Times New Roman"/>
          <w:sz w:val="28"/>
          <w:szCs w:val="28"/>
          <w:lang w:val="en-US"/>
        </w:rPr>
        <w:t>y </w:t>
      </w:r>
      <w:r>
        <w:rPr>
          <w:rFonts w:ascii="Times New Roman" w:hAnsi="Times New Roman"/>
          <w:sz w:val="28"/>
          <w:szCs w:val="28"/>
        </w:rPr>
        <w:t>координаты для определения положения линии горизонта по формуле:</w:t>
      </w:r>
    </w:p>
    <w:p w14:paraId="7DA3DA40" w14:textId="5D4F87E5" w:rsidR="004613E5" w:rsidRDefault="004613E5" w:rsidP="004613E5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4613E5">
        <w:rPr>
          <w:rFonts w:ascii="Times New Roman" w:hAnsi="Times New Roman"/>
          <w:position w:val="-12"/>
          <w:sz w:val="28"/>
          <w:szCs w:val="28"/>
        </w:rPr>
        <w:object w:dxaOrig="3860" w:dyaOrig="380" w14:anchorId="6CB5BF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.75pt;height:18.75pt" o:ole="">
            <v:imagedata r:id="rId10" o:title=""/>
          </v:shape>
          <o:OLEObject Type="Embed" ProgID="Equation.DSMT4" ShapeID="_x0000_i1025" DrawAspect="Content" ObjectID="_1793420989" r:id="rId11"/>
        </w:object>
      </w:r>
    </w:p>
    <w:p w14:paraId="301E388C" w14:textId="5CAAC6E6" w:rsidR="005F0536" w:rsidRDefault="005F0536" w:rsidP="004613E5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r w:rsidRPr="005F0536">
        <w:rPr>
          <w:rFonts w:ascii="Times New Roman" w:hAnsi="Times New Roman"/>
          <w:position w:val="-12"/>
          <w:sz w:val="28"/>
          <w:szCs w:val="28"/>
        </w:rPr>
        <w:object w:dxaOrig="600" w:dyaOrig="380" w14:anchorId="399BD589">
          <v:shape id="_x0000_i1026" type="#_x0000_t75" style="width:30pt;height:18.75pt" o:ole="">
            <v:imagedata r:id="rId12" o:title=""/>
          </v:shape>
          <o:OLEObject Type="Embed" ProgID="Equation.DSMT4" ShapeID="_x0000_i1026" DrawAspect="Content" ObjectID="_1793420990" r:id="rId13"/>
        </w:object>
      </w:r>
      <w:r w:rsidRPr="005F0536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текущие координаты развертки;</w:t>
      </w:r>
    </w:p>
    <w:p w14:paraId="1E9D54D3" w14:textId="36361167" w:rsidR="005F0536" w:rsidRDefault="005F0536" w:rsidP="005F0536">
      <w:pPr>
        <w:ind w:firstLine="1276"/>
        <w:jc w:val="both"/>
        <w:rPr>
          <w:rFonts w:ascii="Times New Roman" w:hAnsi="Times New Roman"/>
          <w:sz w:val="28"/>
          <w:szCs w:val="28"/>
        </w:rPr>
      </w:pPr>
      <w:r w:rsidRPr="005F0536">
        <w:rPr>
          <w:rFonts w:ascii="Times New Roman" w:hAnsi="Times New Roman"/>
          <w:position w:val="-12"/>
          <w:sz w:val="28"/>
          <w:szCs w:val="28"/>
        </w:rPr>
        <w:object w:dxaOrig="700" w:dyaOrig="380" w14:anchorId="383932A0">
          <v:shape id="_x0000_i1027" type="#_x0000_t75" style="width:35.25pt;height:18.75pt" o:ole="">
            <v:imagedata r:id="rId14" o:title=""/>
          </v:shape>
          <o:OLEObject Type="Embed" ProgID="Equation.DSMT4" ShapeID="_x0000_i1027" DrawAspect="Content" ObjectID="_1793420991" r:id="rId15"/>
        </w:object>
      </w:r>
      <w:r w:rsidRPr="005F0536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координаты центра вращения;</w:t>
      </w:r>
    </w:p>
    <w:p w14:paraId="53466C84" w14:textId="63BD53D6" w:rsidR="005F0536" w:rsidRPr="005F0536" w:rsidRDefault="005F0536" w:rsidP="005F0536">
      <w:pPr>
        <w:ind w:firstLine="1276"/>
        <w:jc w:val="both"/>
        <w:rPr>
          <w:rFonts w:ascii="Times New Roman" w:hAnsi="Times New Roman"/>
          <w:sz w:val="28"/>
          <w:szCs w:val="28"/>
        </w:rPr>
      </w:pPr>
      <w:r w:rsidRPr="005F0536">
        <w:rPr>
          <w:rFonts w:ascii="Times New Roman" w:hAnsi="Times New Roman"/>
          <w:position w:val="-10"/>
          <w:sz w:val="28"/>
          <w:szCs w:val="28"/>
        </w:rPr>
        <w:object w:dxaOrig="660" w:dyaOrig="279" w14:anchorId="70756D19">
          <v:shape id="_x0000_i1028" type="#_x0000_t75" style="width:33pt;height:13.5pt" o:ole="">
            <v:imagedata r:id="rId16" o:title=""/>
          </v:shape>
          <o:OLEObject Type="Embed" ProgID="Equation.DSMT4" ShapeID="_x0000_i1028" DrawAspect="Content" ObjectID="_1793420992" r:id="rId17"/>
        </w:object>
      </w:r>
      <w:r w:rsidRPr="005F0536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значения синуса и косинуса угла поворота.</w:t>
      </w:r>
    </w:p>
    <w:p w14:paraId="4F1D4145" w14:textId="5BC02EBE" w:rsidR="004613E5" w:rsidRDefault="004613E5" w:rsidP="004613E5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Все, что выше (меньше) координаты </w:t>
      </w:r>
      <w:r w:rsidRPr="004613E5">
        <w:rPr>
          <w:rFonts w:ascii="Times New Roman" w:hAnsi="Times New Roman"/>
          <w:sz w:val="28"/>
          <w:szCs w:val="28"/>
        </w:rPr>
        <w:object w:dxaOrig="580" w:dyaOrig="380" w14:anchorId="5E6A4592">
          <v:shape id="_x0000_i1029" type="#_x0000_t75" style="width:28.5pt;height:18.75pt" o:ole="">
            <v:imagedata r:id="rId18" o:title=""/>
          </v:shape>
          <o:OLEObject Type="Embed" ProgID="Equation.DSMT4" ShapeID="_x0000_i1029" DrawAspect="Content" ObjectID="_1793420993" r:id="rId19"/>
        </w:object>
      </w:r>
      <w:r>
        <w:rPr>
          <w:rFonts w:ascii="Times New Roman" w:hAnsi="Times New Roman"/>
          <w:sz w:val="28"/>
          <w:szCs w:val="28"/>
        </w:rPr>
        <w:t>,</w:t>
      </w:r>
      <w:r w:rsidRPr="004613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закрашивается цветом «неба», все координаты, что ниже (больше) координаты </w:t>
      </w:r>
      <w:r w:rsidRPr="004613E5">
        <w:rPr>
          <w:rFonts w:ascii="Times New Roman" w:hAnsi="Times New Roman"/>
          <w:sz w:val="28"/>
          <w:szCs w:val="28"/>
        </w:rPr>
        <w:object w:dxaOrig="580" w:dyaOrig="380" w14:anchorId="27FA4864">
          <v:shape id="_x0000_i1030" type="#_x0000_t75" style="width:28.5pt;height:18.75pt" o:ole="">
            <v:imagedata r:id="rId18" o:title=""/>
          </v:shape>
          <o:OLEObject Type="Embed" ProgID="Equation.DSMT4" ShapeID="_x0000_i1030" DrawAspect="Content" ObjectID="_1793420994" r:id="rId20"/>
        </w:object>
      </w:r>
      <w:r>
        <w:rPr>
          <w:rFonts w:ascii="Times New Roman" w:hAnsi="Times New Roman"/>
          <w:sz w:val="28"/>
          <w:szCs w:val="28"/>
        </w:rPr>
        <w:t>, закрашивается цветом «земли».</w:t>
      </w:r>
    </w:p>
    <w:p w14:paraId="4162B06F" w14:textId="55E31123" w:rsidR="00BE6388" w:rsidRDefault="00BE6388" w:rsidP="00BE6388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Ещё одна особенность разрабатываемого модуля. Интерполяция краёв линии горизонта при её произвольной ориентации. Интерполяция по яркости пикселей сглаживает «ступеньки». Для этого функция маски в поперечном направлении линии (на рисунке 2 это срез в вертикальном направлении) </w:t>
      </w:r>
      <w:r>
        <w:rPr>
          <w:rFonts w:ascii="Times New Roman" w:hAnsi="Times New Roman"/>
          <w:sz w:val="28"/>
          <w:szCs w:val="28"/>
        </w:rPr>
        <w:lastRenderedPageBreak/>
        <w:t xml:space="preserve">должна представлять собой не прямоугольную форму, а трапецеидальную, как показано на рисунке 6. Для того, чтобы сглаживание работало эффективно, целочисленная функция маски на краях должна принимать нужную градацию – одну из диапазона значений между 0 (минимальное значение) и 256 (максимальное значение), а ширина (параметр </w:t>
      </w:r>
      <w:r>
        <w:rPr>
          <w:rFonts w:ascii="Times New Roman" w:hAnsi="Times New Roman"/>
          <w:sz w:val="28"/>
          <w:szCs w:val="28"/>
          <w:lang w:val="en-US"/>
        </w:rPr>
        <w:t>Width</w:t>
      </w:r>
      <w:r>
        <w:rPr>
          <w:rFonts w:ascii="Times New Roman" w:hAnsi="Times New Roman"/>
          <w:sz w:val="28"/>
          <w:szCs w:val="28"/>
        </w:rPr>
        <w:t>) должна соответствовать горизонтальному размеру трапеции на середине между минимальным и максимальным уровнями. А наклон краёв должен составлять 1 пиксель на 256 градаций</w:t>
      </w:r>
      <w:r w:rsidR="00EC32DA">
        <w:rPr>
          <w:rFonts w:ascii="Times New Roman" w:hAnsi="Times New Roman"/>
          <w:sz w:val="28"/>
          <w:szCs w:val="28"/>
        </w:rPr>
        <w:t xml:space="preserve"> (как показано на рисунке 6).</w:t>
      </w:r>
    </w:p>
    <w:p w14:paraId="0217613A" w14:textId="77777777" w:rsidR="00BE6388" w:rsidRDefault="00BE6388" w:rsidP="00BE6388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435790E" wp14:editId="1271B367">
            <wp:extent cx="5050155" cy="32486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546" cy="32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ABCF" w14:textId="77777777" w:rsidR="00BE6388" w:rsidRDefault="00BE6388" w:rsidP="00BE6388">
      <w:pPr>
        <w:spacing w:after="0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Рисунок 6. Профиль непрозрачности отрезка в поперечном направлении.</w:t>
      </w:r>
    </w:p>
    <w:p w14:paraId="664117D0" w14:textId="77777777" w:rsidR="00BE6388" w:rsidRDefault="00BE6388" w:rsidP="00BE6388">
      <w:pPr>
        <w:spacing w:after="0"/>
        <w:jc w:val="center"/>
        <w:rPr>
          <w:rFonts w:ascii="Times New Roman" w:hAnsi="Times New Roman"/>
          <w:b/>
          <w:sz w:val="18"/>
          <w:szCs w:val="18"/>
        </w:rPr>
      </w:pPr>
    </w:p>
    <w:p w14:paraId="6A3B81D1" w14:textId="44C52C14" w:rsidR="00BE6388" w:rsidRDefault="00BE6388" w:rsidP="00BE6388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Поскольку функция маски симметрична относительно точки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 xml:space="preserve"> = 0, то достаточно получить функцию, показанную на рисунке 7. </w:t>
      </w:r>
    </w:p>
    <w:p w14:paraId="01596780" w14:textId="77777777" w:rsidR="002A1806" w:rsidRDefault="00BE6388" w:rsidP="002A1806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Поскольку функция out(</w:t>
      </w:r>
      <w:r w:rsidRPr="002A1806"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 xml:space="preserve">) на краях меняется не скачком, а имеет градации, то для получения выходного значения цвета пикселя </w:t>
      </w:r>
      <w:r w:rsidRPr="002A1806">
        <w:rPr>
          <w:rFonts w:ascii="Times New Roman" w:hAnsi="Times New Roman"/>
          <w:sz w:val="28"/>
          <w:szCs w:val="28"/>
        </w:rPr>
        <w:t>color</w:t>
      </w:r>
      <w:r>
        <w:rPr>
          <w:rFonts w:ascii="Times New Roman" w:hAnsi="Times New Roman"/>
          <w:sz w:val="28"/>
          <w:szCs w:val="28"/>
        </w:rPr>
        <w:t>_</w:t>
      </w:r>
      <w:r w:rsidRPr="002A1806">
        <w:rPr>
          <w:rFonts w:ascii="Times New Roman" w:hAnsi="Times New Roman"/>
          <w:sz w:val="28"/>
          <w:szCs w:val="28"/>
        </w:rPr>
        <w:t>o</w:t>
      </w:r>
      <w:r>
        <w:rPr>
          <w:rFonts w:ascii="Times New Roman" w:hAnsi="Times New Roman"/>
          <w:sz w:val="28"/>
          <w:szCs w:val="28"/>
        </w:rPr>
        <w:t xml:space="preserve"> простого переключения между входной шиной </w:t>
      </w:r>
      <w:r w:rsidRPr="002A1806">
        <w:rPr>
          <w:rFonts w:ascii="Times New Roman" w:hAnsi="Times New Roman"/>
          <w:sz w:val="28"/>
          <w:szCs w:val="28"/>
        </w:rPr>
        <w:t>color</w:t>
      </w:r>
      <w:r>
        <w:rPr>
          <w:rFonts w:ascii="Times New Roman" w:hAnsi="Times New Roman"/>
          <w:sz w:val="28"/>
          <w:szCs w:val="28"/>
        </w:rPr>
        <w:t>_</w:t>
      </w:r>
      <w:r w:rsidRPr="002A1806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и параметром </w:t>
      </w:r>
      <w:r w:rsidRPr="002A1806">
        <w:rPr>
          <w:rFonts w:ascii="Times New Roman" w:hAnsi="Times New Roman"/>
          <w:sz w:val="28"/>
          <w:szCs w:val="28"/>
        </w:rPr>
        <w:t>Color</w:t>
      </w:r>
      <w:r>
        <w:rPr>
          <w:rFonts w:ascii="Times New Roman" w:hAnsi="Times New Roman"/>
          <w:sz w:val="28"/>
          <w:szCs w:val="28"/>
        </w:rPr>
        <w:t xml:space="preserve"> недостаточно. Необходима линейная интерполяция, причём покомпонентная.</w:t>
      </w:r>
    </w:p>
    <w:p w14:paraId="332EAA5C" w14:textId="6DB62FEC" w:rsidR="00BE6388" w:rsidRDefault="00BE6388" w:rsidP="002A1806">
      <w:pPr>
        <w:spacing w:after="0"/>
        <w:ind w:firstLine="51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EFC3B6E" wp14:editId="49974733">
            <wp:extent cx="5050155" cy="316166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5"/>
                    <a:stretch/>
                  </pic:blipFill>
                  <pic:spPr bwMode="auto">
                    <a:xfrm>
                      <a:off x="0" y="0"/>
                      <a:ext cx="5050546" cy="316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A68A3" w14:textId="77777777" w:rsidR="00BE6388" w:rsidRDefault="00BE6388" w:rsidP="00BE6388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18"/>
          <w:szCs w:val="18"/>
        </w:rPr>
        <w:t>Рисунок 7. Полупрофиль непрозрачности отрезка.</w:t>
      </w:r>
    </w:p>
    <w:p w14:paraId="619CE731" w14:textId="77777777" w:rsidR="00BE6388" w:rsidRDefault="00BE6388" w:rsidP="00BE6388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B5E228F" w14:textId="50DF7FA4" w:rsidR="00BE6388" w:rsidRDefault="0076521C" w:rsidP="0076521C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Программная реализация функции, показанной на рисунке 7 представлена ниже.</w:t>
      </w:r>
    </w:p>
    <w:p w14:paraId="293089C0" w14:textId="7ACB8058" w:rsidR="0076521C" w:rsidRDefault="0076521C" w:rsidP="0076521C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76521C">
        <w:rPr>
          <w:rFonts w:ascii="Times New Roman" w:hAnsi="Times New Roman"/>
          <w:position w:val="-144"/>
          <w:sz w:val="28"/>
          <w:szCs w:val="28"/>
        </w:rPr>
        <w:object w:dxaOrig="2380" w:dyaOrig="2960" w14:anchorId="0E44F95A">
          <v:shape id="_x0000_i1031" type="#_x0000_t75" style="width:119.25pt;height:147.75pt" o:ole="">
            <v:imagedata r:id="rId23" o:title=""/>
          </v:shape>
          <o:OLEObject Type="Embed" ProgID="Equation.DSMT4" ShapeID="_x0000_i1031" DrawAspect="Content" ObjectID="_1793420995" r:id="rId24"/>
        </w:object>
      </w:r>
    </w:p>
    <w:p w14:paraId="76CE1453" w14:textId="2064E0CF" w:rsidR="00E93CDE" w:rsidRPr="0076521C" w:rsidRDefault="0076521C" w:rsidP="004613E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76521C">
        <w:rPr>
          <w:rFonts w:ascii="Times New Roman" w:hAnsi="Times New Roman"/>
          <w:sz w:val="28"/>
          <w:szCs w:val="28"/>
        </w:rPr>
        <w:t>Реализация полного модуля интерполяции представлена ниже.</w:t>
      </w:r>
    </w:p>
    <w:p w14:paraId="6DB99CB7" w14:textId="76A24C12" w:rsidR="0083011F" w:rsidRPr="00062948" w:rsidRDefault="00F61141" w:rsidP="00F61141">
      <w:pPr>
        <w:ind w:right="283"/>
        <w:rPr>
          <w:rFonts w:ascii="Times New Roman" w:hAnsi="Times New Roman"/>
          <w:b/>
          <w:sz w:val="28"/>
          <w:szCs w:val="28"/>
        </w:rPr>
      </w:pPr>
      <w:r w:rsidRPr="00F61141">
        <w:rPr>
          <w:rFonts w:ascii="Times New Roman" w:hAnsi="Times New Roman"/>
          <w:b/>
          <w:sz w:val="28"/>
          <w:szCs w:val="28"/>
        </w:rPr>
        <w:t>Отработка реализованно</w:t>
      </w:r>
      <w:r>
        <w:rPr>
          <w:rFonts w:ascii="Times New Roman" w:hAnsi="Times New Roman"/>
          <w:b/>
          <w:sz w:val="28"/>
          <w:szCs w:val="28"/>
        </w:rPr>
        <w:t>го</w:t>
      </w:r>
      <w:r w:rsidRPr="00F6114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модуля</w:t>
      </w:r>
      <w:r w:rsidR="00062948">
        <w:rPr>
          <w:rFonts w:ascii="Times New Roman" w:hAnsi="Times New Roman"/>
          <w:b/>
          <w:sz w:val="28"/>
          <w:szCs w:val="28"/>
        </w:rPr>
        <w:t xml:space="preserve"> (</w:t>
      </w:r>
      <w:r w:rsidR="00062948">
        <w:rPr>
          <w:rFonts w:ascii="Times New Roman" w:hAnsi="Times New Roman"/>
          <w:b/>
          <w:sz w:val="28"/>
          <w:szCs w:val="28"/>
          <w:lang w:val="en-US"/>
        </w:rPr>
        <w:t>testbench</w:t>
      </w:r>
      <w:r w:rsidR="00062948" w:rsidRPr="0074510E">
        <w:rPr>
          <w:rFonts w:ascii="Times New Roman" w:hAnsi="Times New Roman"/>
          <w:b/>
          <w:sz w:val="28"/>
          <w:szCs w:val="28"/>
        </w:rPr>
        <w:t>)</w:t>
      </w:r>
    </w:p>
    <w:p w14:paraId="7FD2A3E0" w14:textId="40F4DC6A" w:rsidR="00F61141" w:rsidRDefault="00F61141" w:rsidP="007C0D19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F61141">
        <w:rPr>
          <w:rFonts w:ascii="Times New Roman" w:hAnsi="Times New Roman"/>
          <w:sz w:val="28"/>
          <w:szCs w:val="28"/>
        </w:rPr>
        <w:t xml:space="preserve">Для отработки реализованного модуля использовался симулятор работы ПЛИС среды ISE. </w:t>
      </w:r>
      <w:r w:rsidR="007C0D19">
        <w:rPr>
          <w:rFonts w:ascii="Times New Roman" w:hAnsi="Times New Roman"/>
          <w:sz w:val="28"/>
          <w:szCs w:val="28"/>
        </w:rPr>
        <w:t xml:space="preserve">В ходе моделирования был опробован код реализации </w:t>
      </w:r>
      <w:r w:rsidR="00BB4E8F">
        <w:rPr>
          <w:rFonts w:ascii="Times New Roman" w:hAnsi="Times New Roman"/>
          <w:sz w:val="28"/>
          <w:szCs w:val="28"/>
        </w:rPr>
        <w:t xml:space="preserve">модуля, в результате которого был получен файл с координатами и цветом пикселей изображаемого объекта. </w:t>
      </w:r>
      <w:r w:rsidR="002B517A">
        <w:rPr>
          <w:rFonts w:ascii="Times New Roman" w:hAnsi="Times New Roman"/>
          <w:sz w:val="28"/>
          <w:szCs w:val="28"/>
        </w:rPr>
        <w:t>В качестве примера был смоделирован объект авиаго</w:t>
      </w:r>
      <w:r w:rsidR="000D2059">
        <w:rPr>
          <w:rFonts w:ascii="Times New Roman" w:hAnsi="Times New Roman"/>
          <w:sz w:val="28"/>
          <w:szCs w:val="28"/>
        </w:rPr>
        <w:t>р</w:t>
      </w:r>
      <w:r w:rsidR="002B517A">
        <w:rPr>
          <w:rFonts w:ascii="Times New Roman" w:hAnsi="Times New Roman"/>
          <w:sz w:val="28"/>
          <w:szCs w:val="28"/>
        </w:rPr>
        <w:t xml:space="preserve">изонт в произвольном угловом положении. </w:t>
      </w:r>
      <w:r w:rsidR="00BB4E8F">
        <w:rPr>
          <w:rFonts w:ascii="Times New Roman" w:hAnsi="Times New Roman"/>
          <w:sz w:val="28"/>
          <w:szCs w:val="28"/>
        </w:rPr>
        <w:t>На рисунке 2 представлено полученное изображение.</w:t>
      </w:r>
    </w:p>
    <w:p w14:paraId="654F43B4" w14:textId="626EE038" w:rsidR="00BB4E8F" w:rsidRDefault="006424E8" w:rsidP="00BB4E8F">
      <w:pPr>
        <w:ind w:right="283"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926091" wp14:editId="2D05F757">
            <wp:extent cx="4924425" cy="27698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1" cy="27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8509" w14:textId="67E4CC27" w:rsidR="00BB4E8F" w:rsidRDefault="00BB4E8F" w:rsidP="00BB4E8F">
      <w:pPr>
        <w:ind w:right="283" w:firstLine="709"/>
        <w:jc w:val="center"/>
        <w:rPr>
          <w:rFonts w:ascii="Times New Roman" w:hAnsi="Times New Roman"/>
          <w:b/>
          <w:sz w:val="18"/>
          <w:szCs w:val="18"/>
        </w:rPr>
      </w:pPr>
      <w:r w:rsidRPr="00BB4E8F">
        <w:rPr>
          <w:rFonts w:ascii="Times New Roman" w:hAnsi="Times New Roman"/>
          <w:b/>
          <w:sz w:val="18"/>
          <w:szCs w:val="18"/>
        </w:rPr>
        <w:t>Рисунок 2. Смоделированный с помощью ПО ISE объект «</w:t>
      </w:r>
      <w:r w:rsidR="00420EAD">
        <w:rPr>
          <w:rFonts w:ascii="Times New Roman" w:hAnsi="Times New Roman"/>
          <w:b/>
          <w:sz w:val="18"/>
          <w:szCs w:val="18"/>
        </w:rPr>
        <w:t>авиагоризонт</w:t>
      </w:r>
      <w:r w:rsidRPr="00BB4E8F">
        <w:rPr>
          <w:rFonts w:ascii="Times New Roman" w:hAnsi="Times New Roman"/>
          <w:b/>
          <w:sz w:val="18"/>
          <w:szCs w:val="18"/>
        </w:rPr>
        <w:t>»</w:t>
      </w:r>
    </w:p>
    <w:p w14:paraId="4D09F4E5" w14:textId="1D35A6B0" w:rsidR="00BB4E8F" w:rsidRDefault="00BB4E8F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BB4E8F">
        <w:rPr>
          <w:rFonts w:ascii="Times New Roman" w:hAnsi="Times New Roman"/>
          <w:sz w:val="28"/>
          <w:szCs w:val="28"/>
        </w:rPr>
        <w:t>Код моделируемого модуля представлен в приложении 1. В коде реализуется тактирование аппаратуры и генерация развертки экрана для выполнения требуемой функции.</w:t>
      </w:r>
    </w:p>
    <w:p w14:paraId="2E487A37" w14:textId="77777777" w:rsidR="000A0BD3" w:rsidRDefault="000A0BD3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</w:p>
    <w:p w14:paraId="498EC6DF" w14:textId="4FBBA5C9" w:rsidR="000A0BD3" w:rsidRDefault="000A0BD3" w:rsidP="000A0BD3">
      <w:pPr>
        <w:ind w:right="283"/>
        <w:rPr>
          <w:rFonts w:ascii="Times New Roman" w:hAnsi="Times New Roman"/>
          <w:b/>
          <w:sz w:val="28"/>
          <w:szCs w:val="28"/>
        </w:rPr>
      </w:pPr>
      <w:r w:rsidRPr="000A0BD3">
        <w:rPr>
          <w:rFonts w:ascii="Times New Roman" w:hAnsi="Times New Roman"/>
          <w:b/>
          <w:sz w:val="28"/>
          <w:szCs w:val="28"/>
        </w:rPr>
        <w:t>Реализация модуля на языке Verilog</w:t>
      </w:r>
    </w:p>
    <w:p w14:paraId="6CD3F372" w14:textId="5111A43C" w:rsidR="000A0BD3" w:rsidRPr="00E6218C" w:rsidRDefault="00595011" w:rsidP="00E6218C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E6218C">
        <w:rPr>
          <w:rFonts w:ascii="Times New Roman" w:hAnsi="Times New Roman"/>
          <w:sz w:val="28"/>
          <w:szCs w:val="28"/>
        </w:rPr>
        <w:t xml:space="preserve">Модуль </w:t>
      </w:r>
      <w:r w:rsidR="00881803">
        <w:rPr>
          <w:rFonts w:ascii="Times New Roman" w:hAnsi="Times New Roman"/>
          <w:sz w:val="28"/>
          <w:szCs w:val="28"/>
        </w:rPr>
        <w:t xml:space="preserve">определяет координаты выше и ниже линии горизонта и закрашивает их соответствующим цветом, а также производит интерполяцию краев линии горизонта при ее произвольном положении для </w:t>
      </w:r>
      <w:r w:rsidR="00881803">
        <w:rPr>
          <w:rFonts w:ascii="Times New Roman" w:hAnsi="Times New Roman"/>
          <w:sz w:val="28"/>
          <w:szCs w:val="28"/>
        </w:rPr>
        <w:lastRenderedPageBreak/>
        <w:t>отсутствия ярко выраженных ступенек.</w:t>
      </w:r>
      <w:r w:rsidRPr="00E6218C">
        <w:rPr>
          <w:rFonts w:ascii="Times New Roman" w:hAnsi="Times New Roman"/>
          <w:sz w:val="28"/>
          <w:szCs w:val="28"/>
        </w:rPr>
        <w:t xml:space="preserve"> Если координаты </w:t>
      </w:r>
      <w:r w:rsidR="00881803">
        <w:rPr>
          <w:rFonts w:ascii="Times New Roman" w:hAnsi="Times New Roman"/>
          <w:sz w:val="28"/>
          <w:szCs w:val="28"/>
        </w:rPr>
        <w:t>находятся выше линии горизонта, то цвет пикселей меняется на цвет объекта «небо», если же ниже, то на цвет объекта «земля».</w:t>
      </w:r>
    </w:p>
    <w:p w14:paraId="5DEFACB2" w14:textId="022DB437" w:rsidR="00595011" w:rsidRPr="00E6218C" w:rsidRDefault="00595011" w:rsidP="00E6218C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  <w:r w:rsidRPr="00E6218C">
        <w:rPr>
          <w:rFonts w:ascii="Times New Roman" w:hAnsi="Times New Roman"/>
          <w:sz w:val="28"/>
          <w:szCs w:val="28"/>
        </w:rPr>
        <w:t>Код реализованного модуля представлен в приложении 2.</w:t>
      </w:r>
    </w:p>
    <w:p w14:paraId="330B7A56" w14:textId="5A611393" w:rsidR="008F54AF" w:rsidRPr="00595011" w:rsidRDefault="008F54AF" w:rsidP="00BB4E8F">
      <w:pPr>
        <w:ind w:right="283" w:firstLine="709"/>
        <w:jc w:val="both"/>
        <w:rPr>
          <w:rFonts w:ascii="Times New Roman" w:hAnsi="Times New Roman"/>
          <w:sz w:val="28"/>
          <w:szCs w:val="28"/>
        </w:rPr>
      </w:pPr>
    </w:p>
    <w:p w14:paraId="5938E28A" w14:textId="6F9FF63C" w:rsidR="008F54AF" w:rsidRPr="00595011" w:rsidRDefault="008F54AF" w:rsidP="00CC4CB4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C4CB4">
        <w:rPr>
          <w:rFonts w:ascii="Times New Roman" w:hAnsi="Times New Roman"/>
          <w:b/>
          <w:sz w:val="28"/>
          <w:szCs w:val="28"/>
        </w:rPr>
        <w:t>Приложение</w:t>
      </w:r>
      <w:r w:rsidRPr="00595011">
        <w:rPr>
          <w:rFonts w:ascii="Times New Roman" w:hAnsi="Times New Roman"/>
          <w:b/>
          <w:sz w:val="28"/>
          <w:szCs w:val="28"/>
          <w:lang w:val="en-US"/>
        </w:rPr>
        <w:t xml:space="preserve"> 1</w:t>
      </w:r>
    </w:p>
    <w:p w14:paraId="62F6C95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>`timescale 1ns / 10ps</w:t>
      </w:r>
    </w:p>
    <w:p w14:paraId="309688C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A09743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>module tb_aviagorizont;</w:t>
      </w:r>
    </w:p>
    <w:p w14:paraId="77BD020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 xml:space="preserve">// </w:t>
      </w:r>
      <w:r w:rsidRPr="009C3D27">
        <w:rPr>
          <w:rFonts w:ascii="Times New Roman" w:hAnsi="Times New Roman"/>
          <w:sz w:val="28"/>
          <w:szCs w:val="28"/>
        </w:rPr>
        <w:t>Период</w:t>
      </w:r>
      <w:r w:rsidRPr="009C3D2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C3D27">
        <w:rPr>
          <w:rFonts w:ascii="Times New Roman" w:hAnsi="Times New Roman"/>
          <w:sz w:val="28"/>
          <w:szCs w:val="28"/>
        </w:rPr>
        <w:t>сигнала</w:t>
      </w:r>
      <w:r w:rsidRPr="009C3D27">
        <w:rPr>
          <w:rFonts w:ascii="Times New Roman" w:hAnsi="Times New Roman"/>
          <w:sz w:val="28"/>
          <w:szCs w:val="28"/>
          <w:lang w:val="en-US"/>
        </w:rPr>
        <w:t xml:space="preserve"> clk_i</w:t>
      </w:r>
    </w:p>
    <w:p w14:paraId="2902C2E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parameter CLK_PERIOD = 1.0;</w:t>
      </w:r>
    </w:p>
    <w:p w14:paraId="69FB9FA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27FEE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clk_i;</w:t>
      </w:r>
    </w:p>
    <w:p w14:paraId="1A6A400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initial</w:t>
      </w:r>
    </w:p>
    <w:p w14:paraId="7927263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6DF28F8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clk_i = 0;</w:t>
      </w:r>
    </w:p>
    <w:p w14:paraId="0D79360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forever #(CLK_PERIOD/2.0)</w:t>
      </w:r>
    </w:p>
    <w:p w14:paraId="7E1AEB2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clk_i = ~clk_i;</w:t>
      </w:r>
    </w:p>
    <w:p w14:paraId="69BD43D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</w:rPr>
        <w:t>end</w:t>
      </w:r>
    </w:p>
    <w:p w14:paraId="1CE059F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5E7F77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C3D27">
        <w:rPr>
          <w:rFonts w:ascii="Times New Roman" w:hAnsi="Times New Roman"/>
          <w:sz w:val="28"/>
          <w:szCs w:val="28"/>
        </w:rPr>
        <w:tab/>
        <w:t>// Главный процесс тестирования</w:t>
      </w:r>
    </w:p>
    <w:p w14:paraId="0F0CE2C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C3D27">
        <w:rPr>
          <w:rFonts w:ascii="Times New Roman" w:hAnsi="Times New Roman"/>
          <w:sz w:val="28"/>
          <w:szCs w:val="28"/>
        </w:rPr>
        <w:tab/>
        <w:t>integer fo;</w:t>
      </w:r>
    </w:p>
    <w:p w14:paraId="7C63AFC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>initial</w:t>
      </w:r>
    </w:p>
    <w:p w14:paraId="175B187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1CC68FD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fo = $fopen("result.hex", "w");</w:t>
      </w:r>
    </w:p>
    <w:p w14:paraId="0888A8D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#2.6;</w:t>
      </w:r>
    </w:p>
    <w:p w14:paraId="7DC2C88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93BD4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#2200000;</w:t>
      </w:r>
    </w:p>
    <w:p w14:paraId="22D05B2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$fclose(fo);</w:t>
      </w:r>
    </w:p>
    <w:p w14:paraId="2E44C5C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$stop;</w:t>
      </w:r>
    </w:p>
    <w:p w14:paraId="1F640D0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5C54A60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67318C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initial</w:t>
      </w:r>
    </w:p>
    <w:p w14:paraId="7889DB1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5BA6CA8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#0.6;</w:t>
      </w:r>
    </w:p>
    <w:p w14:paraId="28B5BB9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#1;</w:t>
      </w:r>
    </w:p>
    <w:p w14:paraId="5EEB9D4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Enable      = true,</w:t>
      </w:r>
    </w:p>
    <w:p w14:paraId="0FFD707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Earth Color = 0x1B7DC2,</w:t>
      </w:r>
    </w:p>
    <w:p w14:paraId="08CFECC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Sky Color   = 0xF7CA4F,</w:t>
      </w:r>
    </w:p>
    <w:p w14:paraId="2BBC6C6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HLine Color = 0xC0FFFF,</w:t>
      </w:r>
    </w:p>
    <w:p w14:paraId="7698B0B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HLine Width = 4,</w:t>
      </w:r>
    </w:p>
    <w:p w14:paraId="5AC161B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X0          = 512,</w:t>
      </w:r>
    </w:p>
    <w:p w14:paraId="47CF34C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Y0          = 384,</w:t>
      </w:r>
    </w:p>
    <w:p w14:paraId="7327803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// Roll angle  = 37 (degrees)</w:t>
      </w:r>
    </w:p>
    <w:p w14:paraId="4D6EAF5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iPARAM = 150'h0000663993422300400981FFFFEF949E36FB85;</w:t>
      </w:r>
    </w:p>
    <w:p w14:paraId="2A49BC6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69CE8C4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3E90C4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        iDE;</w:t>
      </w:r>
    </w:p>
    <w:p w14:paraId="0E88393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07A26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        iHS    = 0;</w:t>
      </w:r>
    </w:p>
    <w:p w14:paraId="0EEE6F2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        iVS    = 0;</w:t>
      </w:r>
    </w:p>
    <w:p w14:paraId="6C2B49A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[ 11:0] iX     = 0;</w:t>
      </w:r>
    </w:p>
    <w:p w14:paraId="53B4F8E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[ 11:0] iY     = 0;</w:t>
      </w:r>
    </w:p>
    <w:p w14:paraId="60BED97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[ 23:0] iRGB   = 24'h000000;</w:t>
      </w:r>
    </w:p>
    <w:p w14:paraId="14A89E1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3C6A51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[149:0] iPARAM = 0;</w:t>
      </w:r>
    </w:p>
    <w:p w14:paraId="16B9169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5A361A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        oDE;</w:t>
      </w:r>
    </w:p>
    <w:p w14:paraId="77E677F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        oHS;</w:t>
      </w:r>
    </w:p>
    <w:p w14:paraId="5F9459C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        oVS;</w:t>
      </w:r>
    </w:p>
    <w:p w14:paraId="5945F40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[ 11:0] oX;</w:t>
      </w:r>
    </w:p>
    <w:p w14:paraId="6BB063B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[ 11:0] oY;</w:t>
      </w:r>
    </w:p>
    <w:p w14:paraId="68EF8C1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wire [ 23:0] oRGB;</w:t>
      </w:r>
    </w:p>
    <w:p w14:paraId="48DE82B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493B9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aviagorizont</w:t>
      </w:r>
    </w:p>
    <w:p w14:paraId="6380B20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avg</w:t>
      </w:r>
    </w:p>
    <w:p w14:paraId="5B3B898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(</w:t>
      </w:r>
    </w:p>
    <w:p w14:paraId="1617834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.clk (clk_i ),</w:t>
      </w:r>
    </w:p>
    <w:p w14:paraId="1F139A4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//Input</w:t>
      </w:r>
    </w:p>
    <w:p w14:paraId="4E124FB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.ix  ( iX   ),</w:t>
      </w:r>
    </w:p>
    <w:p w14:paraId="2F88E29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.iy  ( iY   ),</w:t>
      </w:r>
    </w:p>
    <w:p w14:paraId="316A97A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.ivs ( iVS  ),</w:t>
      </w:r>
    </w:p>
    <w:p w14:paraId="6148836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.ihs ( iHS  ),</w:t>
      </w:r>
    </w:p>
    <w:p w14:paraId="35E53CC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.ide ( iDE  ),</w:t>
      </w:r>
    </w:p>
    <w:p w14:paraId="3658EFD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.idat( iRGB ),</w:t>
      </w:r>
    </w:p>
    <w:p w14:paraId="0CF5CD4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//Output</w:t>
      </w:r>
    </w:p>
    <w:p w14:paraId="4CD0927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.ox  ( oX   ),</w:t>
      </w:r>
    </w:p>
    <w:p w14:paraId="788F436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.oy  ( oY   ),</w:t>
      </w:r>
    </w:p>
    <w:p w14:paraId="2B1AC44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.ovs ( oVS  ),</w:t>
      </w:r>
    </w:p>
    <w:p w14:paraId="3CE7BDA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.ohs ( oHS  ),</w:t>
      </w:r>
    </w:p>
    <w:p w14:paraId="21640A9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.ode ( oDE  ),</w:t>
      </w:r>
    </w:p>
    <w:p w14:paraId="15F7D31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.odat( oRGB ),</w:t>
      </w:r>
    </w:p>
    <w:p w14:paraId="5F692F8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//Parameters</w:t>
      </w:r>
    </w:p>
    <w:p w14:paraId="6152488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.iparam(iPARAM)</w:t>
      </w:r>
    </w:p>
    <w:p w14:paraId="2CB4689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);</w:t>
      </w:r>
    </w:p>
    <w:p w14:paraId="201E0A2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B78601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0A6D9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reg  en = 0;</w:t>
      </w:r>
    </w:p>
    <w:p w14:paraId="6F1A94D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C3D27">
        <w:rPr>
          <w:rFonts w:ascii="Times New Roman" w:hAnsi="Times New Roman"/>
          <w:sz w:val="28"/>
          <w:szCs w:val="28"/>
          <w:lang w:val="en-US"/>
        </w:rPr>
        <w:tab/>
        <w:t>always @(posedge clk_i)</w:t>
      </w:r>
    </w:p>
    <w:p w14:paraId="69CCE04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73C524D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if(oX == 0)</w:t>
      </w:r>
    </w:p>
    <w:p w14:paraId="6D2226A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en = 1;</w:t>
      </w:r>
    </w:p>
    <w:p w14:paraId="52321F3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if(en)</w:t>
      </w:r>
    </w:p>
    <w:p w14:paraId="67E3C07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 xml:space="preserve">$fwrite(fo, "%x %x %x %x %x\n", </w:t>
      </w:r>
      <w:r w:rsidRPr="009C3D27">
        <w:rPr>
          <w:rFonts w:ascii="Times New Roman" w:hAnsi="Times New Roman"/>
          <w:sz w:val="28"/>
          <w:szCs w:val="28"/>
          <w:lang w:val="en-US"/>
        </w:rPr>
        <w:tab/>
        <w:t>oX, oY, oRGB, oHS, oVS);</w:t>
      </w:r>
    </w:p>
    <w:p w14:paraId="275B866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lastRenderedPageBreak/>
        <w:tab/>
        <w:t>end</w:t>
      </w:r>
    </w:p>
    <w:p w14:paraId="7D3ECEF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D97B00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assign iDE = ~(iHS | iVS);</w:t>
      </w:r>
    </w:p>
    <w:p w14:paraId="6F47E60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4FDE3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C3D27">
        <w:rPr>
          <w:rFonts w:ascii="Times New Roman" w:hAnsi="Times New Roman"/>
          <w:sz w:val="28"/>
          <w:szCs w:val="28"/>
          <w:lang w:val="en-US"/>
        </w:rPr>
        <w:tab/>
        <w:t>always @(posedge clk_i)</w:t>
      </w:r>
    </w:p>
    <w:p w14:paraId="770D288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4ED83AC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iX = iX + 1;</w:t>
      </w:r>
    </w:p>
    <w:p w14:paraId="5854A53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if(iX == 1920)</w:t>
      </w:r>
    </w:p>
    <w:p w14:paraId="4252E12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iHS = 1;</w:t>
      </w:r>
    </w:p>
    <w:p w14:paraId="0095966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if(iX == 2000)</w:t>
      </w:r>
    </w:p>
    <w:p w14:paraId="05B6B39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4D14BC7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iHS = 0;</w:t>
      </w:r>
    </w:p>
    <w:p w14:paraId="2F8E017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iX = 0;</w:t>
      </w:r>
    </w:p>
    <w:p w14:paraId="75DA241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iY = iY + 1;</w:t>
      </w:r>
    </w:p>
    <w:p w14:paraId="4CA7709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if(iY == 1080)</w:t>
      </w:r>
    </w:p>
    <w:p w14:paraId="4E97B3A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iVS = 1;</w:t>
      </w:r>
    </w:p>
    <w:p w14:paraId="2CD453E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if(iY == 1100)</w:t>
      </w:r>
    </w:p>
    <w:p w14:paraId="68A49CC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begin</w:t>
      </w:r>
    </w:p>
    <w:p w14:paraId="0E1ED3B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iY = 0;</w:t>
      </w:r>
    </w:p>
    <w:p w14:paraId="4FADA68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iVS = 0;</w:t>
      </w:r>
    </w:p>
    <w:p w14:paraId="53DAF4C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11ECEDF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972637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C3D27">
        <w:rPr>
          <w:rFonts w:ascii="Times New Roman" w:hAnsi="Times New Roman"/>
          <w:sz w:val="28"/>
          <w:szCs w:val="28"/>
          <w:lang w:val="en-US"/>
        </w:rPr>
        <w:tab/>
        <w:t>end</w:t>
      </w:r>
    </w:p>
    <w:p w14:paraId="445DB4C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9EDF2A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0711A62" w14:textId="5AB9BD0B" w:rsidR="00C56752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C3D27">
        <w:rPr>
          <w:rFonts w:ascii="Times New Roman" w:hAnsi="Times New Roman"/>
          <w:sz w:val="28"/>
          <w:szCs w:val="28"/>
        </w:rPr>
        <w:t>endmodule</w:t>
      </w:r>
    </w:p>
    <w:p w14:paraId="2296313B" w14:textId="76EB5CED" w:rsid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E58EEA7" w14:textId="677F8B3E" w:rsid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D27">
        <w:rPr>
          <w:rFonts w:ascii="Times New Roman" w:hAnsi="Times New Roman"/>
          <w:b/>
          <w:sz w:val="28"/>
          <w:szCs w:val="28"/>
        </w:rPr>
        <w:t>Приложение 2</w:t>
      </w:r>
    </w:p>
    <w:p w14:paraId="230DB38D" w14:textId="37BDCC7B" w:rsidR="002221AF" w:rsidRPr="00BC6CB9" w:rsidRDefault="002221AF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BC6CB9">
        <w:rPr>
          <w:rFonts w:ascii="Times New Roman" w:hAnsi="Times New Roman"/>
          <w:bCs/>
          <w:sz w:val="28"/>
          <w:szCs w:val="28"/>
        </w:rPr>
        <w:t>Текст исходного кода модуля «Авиагоризонт»</w:t>
      </w:r>
    </w:p>
    <w:p w14:paraId="075A5996" w14:textId="77777777" w:rsidR="00BC6CB9" w:rsidRDefault="00BC6CB9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3EA5681" w14:textId="77777777" w:rsidR="009C3D27" w:rsidRPr="00080F19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module</w:t>
      </w:r>
      <w:r w:rsidRPr="00080F1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>aviahorizont</w:t>
      </w:r>
    </w:p>
    <w:p w14:paraId="400551A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(</w:t>
      </w:r>
    </w:p>
    <w:p w14:paraId="271A55C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        clk,</w:t>
      </w:r>
    </w:p>
    <w:p w14:paraId="385877A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//Input</w:t>
      </w:r>
    </w:p>
    <w:p w14:paraId="34F3E1E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[ 11:0] ix,</w:t>
      </w:r>
    </w:p>
    <w:p w14:paraId="0B2EC57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[ 11:0] iy,</w:t>
      </w:r>
    </w:p>
    <w:p w14:paraId="1C596E6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        ivs,</w:t>
      </w:r>
    </w:p>
    <w:p w14:paraId="2DEDEE1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        ihs,</w:t>
      </w:r>
    </w:p>
    <w:p w14:paraId="1BD2CAE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        ide,</w:t>
      </w:r>
    </w:p>
    <w:p w14:paraId="00BFF49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[ 23:0] idat,</w:t>
      </w:r>
    </w:p>
    <w:p w14:paraId="5F17F0F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//Output</w:t>
      </w:r>
    </w:p>
    <w:p w14:paraId="3483397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[ 11:0] ox,</w:t>
      </w:r>
    </w:p>
    <w:p w14:paraId="293FC54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[ 11:0] oy,</w:t>
      </w:r>
    </w:p>
    <w:p w14:paraId="0E80CA4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        ovs,</w:t>
      </w:r>
    </w:p>
    <w:p w14:paraId="7DDBEAB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        ohs,</w:t>
      </w:r>
    </w:p>
    <w:p w14:paraId="78C7624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        ode,</w:t>
      </w:r>
    </w:p>
    <w:p w14:paraId="1412909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output [ 23:0] odat,</w:t>
      </w:r>
    </w:p>
    <w:p w14:paraId="2740E2D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//Parameters</w:t>
      </w:r>
    </w:p>
    <w:p w14:paraId="7F4C307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input  [149:0] iparam</w:t>
      </w:r>
    </w:p>
    <w:p w14:paraId="28EC52E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lastRenderedPageBreak/>
        <w:t>);</w:t>
      </w:r>
    </w:p>
    <w:p w14:paraId="0D35EDC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68F0583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Object Enable</w:t>
      </w:r>
    </w:p>
    <w:p w14:paraId="67751D2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       enable = iparam[  0:  0];</w:t>
      </w:r>
    </w:p>
    <w:p w14:paraId="12EC65F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Earth Color</w:t>
      </w:r>
    </w:p>
    <w:p w14:paraId="120FA34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[23:0] earth  = iparam[ 24:  1]; // {B[7:0], G[7:0], R[7:0]}</w:t>
      </w:r>
    </w:p>
    <w:p w14:paraId="7CF85EC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Sky Color</w:t>
      </w:r>
    </w:p>
    <w:p w14:paraId="5F5976D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[23:0] sky    = iparam[ 48: 25]; // {B[7:0], G[7:0], R[7:0]}</w:t>
      </w:r>
    </w:p>
    <w:p w14:paraId="063057D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Horizon Line Color</w:t>
      </w:r>
    </w:p>
    <w:p w14:paraId="07A6AF1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[23:0] hline  = iparam[ 72: 49]; // {B[7:0], G[7:0], R[7:0]}</w:t>
      </w:r>
    </w:p>
    <w:p w14:paraId="2098EDD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Horizon Line Width</w:t>
      </w:r>
    </w:p>
    <w:p w14:paraId="25E8FFB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[ 3:0] width  = iparam[ 76: 73]; // width  = Width - 1</w:t>
      </w:r>
    </w:p>
    <w:p w14:paraId="76A6C23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Horizon Rotation Center</w:t>
      </w:r>
    </w:p>
    <w:p w14:paraId="767543F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[11:0] xo     = iparam[ 88: 77];</w:t>
      </w:r>
    </w:p>
    <w:p w14:paraId="0BBD5D5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[11:0] yo     = iparam[100: 89];</w:t>
      </w:r>
    </w:p>
    <w:p w14:paraId="7AB2506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// Horizon Rotation Sin and Cos</w:t>
      </w:r>
    </w:p>
    <w:p w14:paraId="25C481E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signed [17:0] sn     = iparam[118:101]; // sn = (1 &lt;&lt; 16) * sin(roll)</w:t>
      </w:r>
    </w:p>
    <w:p w14:paraId="7EB82AC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signed [17:0] cs     = iparam[136:119]; // cs = (1 &lt;&lt; 16) * cos(roll)</w:t>
      </w:r>
    </w:p>
    <w:p w14:paraId="7A4EB09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7D8B09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signed [11:0] xd = 0;</w:t>
      </w:r>
    </w:p>
    <w:p w14:paraId="0EFAC1A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signed [11:0] yd = 0;</w:t>
      </w:r>
    </w:p>
    <w:p w14:paraId="44E4241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F49934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signed [28:0] yr = 0;</w:t>
      </w:r>
    </w:p>
    <w:p w14:paraId="44A497A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95A179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       [23:0] dat = 0;</w:t>
      </w:r>
    </w:p>
    <w:p w14:paraId="1046D6D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       [23:0] clr;</w:t>
      </w:r>
    </w:p>
    <w:p w14:paraId="08ADB75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B5EB93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wire signed [20:0] yy = yr[28:8];</w:t>
      </w:r>
    </w:p>
    <w:p w14:paraId="4BF4CA4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</w:p>
    <w:p w14:paraId="08FFCD7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       [20:0] trk = 0;</w:t>
      </w:r>
    </w:p>
    <w:p w14:paraId="587A54B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       [20:0] xrt = 0;</w:t>
      </w:r>
    </w:p>
    <w:p w14:paraId="68113F2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reg         [ 8:0] msk = 0;</w:t>
      </w:r>
    </w:p>
    <w:p w14:paraId="78AFD3D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C5ECCC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always @(posedge clk)</w:t>
      </w:r>
    </w:p>
    <w:p w14:paraId="2BE3AB5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begin</w:t>
      </w:r>
    </w:p>
    <w:p w14:paraId="583009E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xd &lt;= ix - xo;</w:t>
      </w:r>
    </w:p>
    <w:p w14:paraId="45F8EE0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yd &lt;= iy - yo;</w:t>
      </w:r>
    </w:p>
    <w:p w14:paraId="79D19B0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936273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yr &lt;= xd * sn + yd * cs;</w:t>
      </w:r>
    </w:p>
    <w:p w14:paraId="2D8CA0E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704E7D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if( yy[20] ) // yy &lt; 0</w:t>
      </w:r>
    </w:p>
    <w:p w14:paraId="623E6EC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begin</w:t>
      </w:r>
    </w:p>
    <w:p w14:paraId="102DB6E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dat &lt;=  sky;</w:t>
      </w:r>
    </w:p>
    <w:p w14:paraId="44CF264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trk &lt;=  yy;</w:t>
      </w:r>
    </w:p>
    <w:p w14:paraId="59FCEBA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end</w:t>
      </w:r>
    </w:p>
    <w:p w14:paraId="56EA434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else</w:t>
      </w:r>
    </w:p>
    <w:p w14:paraId="74240F8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begin</w:t>
      </w:r>
    </w:p>
    <w:p w14:paraId="267476E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lastRenderedPageBreak/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dat &lt;=  earth;</w:t>
      </w:r>
    </w:p>
    <w:p w14:paraId="5D01382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trk &lt;= ~yy;</w:t>
      </w:r>
    </w:p>
    <w:p w14:paraId="12D3322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end</w:t>
      </w:r>
    </w:p>
    <w:p w14:paraId="4B3754F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4C4337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if( !enable )</w:t>
      </w:r>
    </w:p>
    <w:p w14:paraId="15F6657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dat &lt;= idat;</w:t>
      </w:r>
    </w:p>
    <w:p w14:paraId="289F8A4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B87BB6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xrt[20:7] &lt;= trk[20:7] + width;</w:t>
      </w:r>
    </w:p>
    <w:p w14:paraId="712D257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xrt[ 6:0] &lt;= trk[ 6:0];</w:t>
      </w:r>
    </w:p>
    <w:p w14:paraId="6C028E1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912A03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msk &lt;= 0;</w:t>
      </w:r>
    </w:p>
    <w:p w14:paraId="1A9921F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if( xrt[20] == 1'b0 )</w:t>
      </w:r>
    </w:p>
    <w:p w14:paraId="7FB7EAB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msk &lt;= 9'd256;</w:t>
      </w:r>
    </w:p>
    <w:p w14:paraId="4DB4A2A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else if( ~xrt[20:8] == 13'h0000 )</w:t>
      </w:r>
    </w:p>
    <w:p w14:paraId="25D1E79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msk &lt;= {1'b0, xrt[7:0]};</w:t>
      </w:r>
    </w:p>
    <w:p w14:paraId="00AD974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1E90F3A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end</w:t>
      </w:r>
    </w:p>
    <w:p w14:paraId="39DF3ED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47B34F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pipeline</w:t>
      </w:r>
    </w:p>
    <w:p w14:paraId="45AB719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#</w:t>
      </w:r>
    </w:p>
    <w:p w14:paraId="5D32B9B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7E0AF92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.WIDTH( 27 ),</w:t>
      </w:r>
    </w:p>
    <w:p w14:paraId="0605CB1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.DEPTH(  5 )</w:t>
      </w:r>
    </w:p>
    <w:p w14:paraId="274D6E4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</w:t>
      </w:r>
    </w:p>
    <w:p w14:paraId="608B63D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pipe5</w:t>
      </w:r>
    </w:p>
    <w:p w14:paraId="5E83149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65B9AFA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.clk( clk                     ),</w:t>
      </w:r>
    </w:p>
    <w:p w14:paraId="1F93BE5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.inp( {ide, ivs, ihs, iy, ix} ),</w:t>
      </w:r>
    </w:p>
    <w:p w14:paraId="01F98C9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.out( {ode, ovs, ohs, oy, ox} )</w:t>
      </w:r>
    </w:p>
    <w:p w14:paraId="5D940C5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13A982D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690DC69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pipeline</w:t>
      </w:r>
    </w:p>
    <w:p w14:paraId="5088E0E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#</w:t>
      </w:r>
    </w:p>
    <w:p w14:paraId="2E27F6E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4E37A34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.WIDTH( 24 ),</w:t>
      </w:r>
    </w:p>
    <w:p w14:paraId="477EDC5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.DEPTH(  2 )</w:t>
      </w:r>
    </w:p>
    <w:p w14:paraId="68D6D1E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</w:t>
      </w:r>
    </w:p>
    <w:p w14:paraId="143ECFB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pipe2</w:t>
      </w:r>
    </w:p>
    <w:p w14:paraId="48B3D96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36A72AA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.clk( clk ),</w:t>
      </w:r>
    </w:p>
    <w:p w14:paraId="461CA01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.inp( dat ),</w:t>
      </w:r>
    </w:p>
    <w:p w14:paraId="53364E2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.out( clr )</w:t>
      </w:r>
    </w:p>
    <w:p w14:paraId="6560DFB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50728BF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570C744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interpol_8</w:t>
      </w:r>
    </w:p>
    <w:p w14:paraId="6299668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int_8_r</w:t>
      </w:r>
    </w:p>
    <w:p w14:paraId="320009D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46853B3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.clk_i( clk          ),</w:t>
      </w:r>
    </w:p>
    <w:p w14:paraId="003C9D5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.enb_i( enable       ),</w:t>
      </w:r>
    </w:p>
    <w:p w14:paraId="306D0AF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lastRenderedPageBreak/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.msk_i( msk          ),</w:t>
      </w:r>
    </w:p>
    <w:p w14:paraId="62498E7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.clr_i( hline[ 7: 0] ),</w:t>
      </w:r>
    </w:p>
    <w:p w14:paraId="3AEAC44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.inp_i( clr  [ 7: 0] ),</w:t>
      </w:r>
    </w:p>
    <w:p w14:paraId="5B78538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.out_o( odat [ 7: 0] )</w:t>
      </w:r>
    </w:p>
    <w:p w14:paraId="322907F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6B23186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C6BC51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interpol_8</w:t>
      </w:r>
    </w:p>
    <w:p w14:paraId="0D74DA8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int_8_g</w:t>
      </w:r>
    </w:p>
    <w:p w14:paraId="56EF1D7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2E4B3F1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.clk_i( clk          ),</w:t>
      </w:r>
    </w:p>
    <w:p w14:paraId="17BF564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.enb_i( enable       ),</w:t>
      </w:r>
    </w:p>
    <w:p w14:paraId="225DB93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.msk_i( msk          ),</w:t>
      </w:r>
    </w:p>
    <w:p w14:paraId="00980BA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.clr_i( hline[15: 8] ),</w:t>
      </w:r>
    </w:p>
    <w:p w14:paraId="64043C9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.inp_i( clr  [15: 8] ),</w:t>
      </w:r>
    </w:p>
    <w:p w14:paraId="11946F48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.out_o( odat [15: 8] )</w:t>
      </w:r>
    </w:p>
    <w:p w14:paraId="067DCB9E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22F9113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8153F6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interpol_8</w:t>
      </w:r>
    </w:p>
    <w:p w14:paraId="722DE12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int_8_b</w:t>
      </w:r>
    </w:p>
    <w:p w14:paraId="6524733B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4265904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.clk_i( clk          ),</w:t>
      </w:r>
    </w:p>
    <w:p w14:paraId="4D5BBDB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.enb_i( enable       ),</w:t>
      </w:r>
    </w:p>
    <w:p w14:paraId="538A06D9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.msk_i( msk          ),</w:t>
      </w:r>
    </w:p>
    <w:p w14:paraId="713585D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.clr_i( hline[23:16] ),</w:t>
      </w:r>
    </w:p>
    <w:p w14:paraId="2D5CDFED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.inp_i( clr  [23:16] ),</w:t>
      </w:r>
    </w:p>
    <w:p w14:paraId="5F0757F2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.out_o( odat [23:16] )</w:t>
      </w:r>
    </w:p>
    <w:p w14:paraId="37C5B861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373F366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F1807F5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7F60E5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>/*</w:t>
      </w:r>
    </w:p>
    <w:p w14:paraId="2591966C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pipeline</w:t>
      </w:r>
    </w:p>
    <w:p w14:paraId="5D446D2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#</w:t>
      </w:r>
    </w:p>
    <w:p w14:paraId="251C2253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435D839F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.WIDTH( 24 ),</w:t>
      </w:r>
    </w:p>
    <w:p w14:paraId="758F50D0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.DEPTH(  5 )</w:t>
      </w:r>
    </w:p>
    <w:p w14:paraId="161C248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)</w:t>
      </w:r>
    </w:p>
    <w:p w14:paraId="50B2880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pipe5</w:t>
      </w:r>
    </w:p>
    <w:p w14:paraId="6C19D387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(</w:t>
      </w:r>
    </w:p>
    <w:p w14:paraId="35D4D176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.clk( clk  ),</w:t>
      </w:r>
    </w:p>
    <w:p w14:paraId="4074799A" w14:textId="77777777" w:rsidR="009C3D27" w:rsidRPr="009C3D27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  <w:t>.inp( idat ),</w:t>
      </w:r>
    </w:p>
    <w:p w14:paraId="4F69EBB3" w14:textId="77777777" w:rsidR="009C3D27" w:rsidRPr="00080F19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9C3D27">
        <w:rPr>
          <w:rFonts w:ascii="Times New Roman" w:hAnsi="Times New Roman"/>
          <w:bCs/>
          <w:sz w:val="28"/>
          <w:szCs w:val="28"/>
          <w:lang w:val="en-US"/>
        </w:rPr>
        <w:tab/>
      </w:r>
      <w:r w:rsidRPr="00080F19">
        <w:rPr>
          <w:rFonts w:ascii="Times New Roman" w:hAnsi="Times New Roman"/>
          <w:bCs/>
          <w:sz w:val="28"/>
          <w:szCs w:val="28"/>
          <w:lang w:val="en-US"/>
        </w:rPr>
        <w:t>.out( inp  )</w:t>
      </w:r>
    </w:p>
    <w:p w14:paraId="2D841B4E" w14:textId="77777777" w:rsidR="009C3D27" w:rsidRPr="00080F19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80F19">
        <w:rPr>
          <w:rFonts w:ascii="Times New Roman" w:hAnsi="Times New Roman"/>
          <w:bCs/>
          <w:sz w:val="28"/>
          <w:szCs w:val="28"/>
          <w:lang w:val="en-US"/>
        </w:rPr>
        <w:tab/>
        <w:t>);</w:t>
      </w:r>
    </w:p>
    <w:p w14:paraId="40183AAE" w14:textId="77777777" w:rsidR="009C3D27" w:rsidRPr="00080F19" w:rsidRDefault="009C3D27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80F19">
        <w:rPr>
          <w:rFonts w:ascii="Times New Roman" w:hAnsi="Times New Roman"/>
          <w:bCs/>
          <w:sz w:val="28"/>
          <w:szCs w:val="28"/>
          <w:lang w:val="en-US"/>
        </w:rPr>
        <w:t>*/</w:t>
      </w:r>
    </w:p>
    <w:p w14:paraId="1FC32035" w14:textId="6EFEAB73" w:rsidR="009C3D27" w:rsidRPr="00080F19" w:rsidRDefault="00A43175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80F19">
        <w:rPr>
          <w:rFonts w:ascii="Times New Roman" w:hAnsi="Times New Roman"/>
          <w:bCs/>
          <w:sz w:val="28"/>
          <w:szCs w:val="28"/>
          <w:lang w:val="en-US"/>
        </w:rPr>
        <w:t>E</w:t>
      </w:r>
      <w:r w:rsidR="009C3D27" w:rsidRPr="00080F19">
        <w:rPr>
          <w:rFonts w:ascii="Times New Roman" w:hAnsi="Times New Roman"/>
          <w:bCs/>
          <w:sz w:val="28"/>
          <w:szCs w:val="28"/>
          <w:lang w:val="en-US"/>
        </w:rPr>
        <w:t>ndmodule</w:t>
      </w:r>
    </w:p>
    <w:p w14:paraId="7804A150" w14:textId="36D4B45C" w:rsidR="001E517F" w:rsidRPr="00080F19" w:rsidRDefault="001E517F">
      <w:pPr>
        <w:spacing w:after="0"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080F19">
        <w:rPr>
          <w:rFonts w:ascii="Times New Roman" w:hAnsi="Times New Roman"/>
          <w:bCs/>
          <w:sz w:val="28"/>
          <w:szCs w:val="28"/>
          <w:lang w:val="en-US"/>
        </w:rPr>
        <w:br w:type="page"/>
      </w:r>
    </w:p>
    <w:p w14:paraId="3206486B" w14:textId="77777777" w:rsidR="00A43175" w:rsidRPr="00080F19" w:rsidRDefault="00A43175" w:rsidP="00A4317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80F19">
        <w:rPr>
          <w:rFonts w:ascii="Times New Roman" w:hAnsi="Times New Roman"/>
          <w:sz w:val="28"/>
          <w:szCs w:val="28"/>
          <w:lang w:val="en-US"/>
        </w:rPr>
        <w:lastRenderedPageBreak/>
        <w:t>/*  *  *  *  *  *  *  *  *  *  *  *  *  *  *  *  *  *  *  *  *  *  *  *  *  * \</w:t>
      </w:r>
    </w:p>
    <w:p w14:paraId="3614F249" w14:textId="293A8E5F" w:rsidR="00A43175" w:rsidRPr="009C0901" w:rsidRDefault="00A43175" w:rsidP="00A4317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80F19">
        <w:rPr>
          <w:rFonts w:ascii="Times New Roman" w:hAnsi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/>
          <w:sz w:val="28"/>
          <w:szCs w:val="28"/>
        </w:rPr>
        <w:t>Модуль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interpol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_8, </w:t>
      </w:r>
      <w:r>
        <w:rPr>
          <w:rFonts w:ascii="Times New Roman" w:hAnsi="Times New Roman"/>
          <w:sz w:val="28"/>
          <w:szCs w:val="28"/>
        </w:rPr>
        <w:t>используемый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модуле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aviahorizont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.  </w:t>
      </w:r>
      <w:r w:rsidRPr="009C0901">
        <w:rPr>
          <w:rFonts w:ascii="Times New Roman" w:hAnsi="Times New Roman"/>
          <w:sz w:val="28"/>
          <w:szCs w:val="28"/>
        </w:rPr>
        <w:t>*</w:t>
      </w:r>
    </w:p>
    <w:p w14:paraId="5C9FA3F3" w14:textId="77777777" w:rsidR="00A43175" w:rsidRDefault="00A43175" w:rsidP="00A4317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* Выполняет интерполяцию между двумя компонентами  *</w:t>
      </w:r>
    </w:p>
    <w:p w14:paraId="73617B6A" w14:textId="77777777" w:rsidR="00A43175" w:rsidRDefault="00A43175" w:rsidP="00A4317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* цвета в соответствии со значением непрозрачности         *</w:t>
      </w:r>
    </w:p>
    <w:p w14:paraId="7DC87F0D" w14:textId="77777777" w:rsidR="00A43175" w:rsidRDefault="00A43175" w:rsidP="00A4317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\*  *  *  *  *  *  *  *  *  *  *  *  *  *  *  *  *  *  *  *  *  *  *  *  *  */</w:t>
      </w:r>
    </w:p>
    <w:p w14:paraId="170D5B91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>module interpol_8</w:t>
      </w:r>
    </w:p>
    <w:p w14:paraId="767E9174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>(</w:t>
      </w:r>
    </w:p>
    <w:p w14:paraId="709F0FCA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input         clk_i,</w:t>
      </w:r>
    </w:p>
    <w:p w14:paraId="212DB3F1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input         enb_i,</w:t>
      </w:r>
    </w:p>
    <w:p w14:paraId="715CEC41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input  [ 8:0] msk_i, // msk_i = [9'h000 ... 9'h100]</w:t>
      </w:r>
    </w:p>
    <w:p w14:paraId="14E0734D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input  [ 7:0] clr_i,</w:t>
      </w:r>
    </w:p>
    <w:p w14:paraId="01B403DA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input  [ 7:0] inp_i,</w:t>
      </w:r>
    </w:p>
    <w:p w14:paraId="7204827B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output [ 7:0] out_o</w:t>
      </w:r>
    </w:p>
    <w:p w14:paraId="320EA30C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>);</w:t>
      </w:r>
    </w:p>
    <w:p w14:paraId="7691BF39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061F2EE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reg  [15:0] out = 0;</w:t>
      </w:r>
    </w:p>
    <w:p w14:paraId="58B16CCD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</w:r>
    </w:p>
    <w:p w14:paraId="29A7D43C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assign out_o = out[15:8];</w:t>
      </w:r>
    </w:p>
    <w:p w14:paraId="2685BA85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351470C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always @(posedge clk_i)</w:t>
      </w:r>
    </w:p>
    <w:p w14:paraId="101F832F" w14:textId="77777777" w:rsidR="001E517F" w:rsidRPr="001E517F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E517F">
        <w:rPr>
          <w:rFonts w:ascii="Times New Roman" w:hAnsi="Times New Roman"/>
          <w:bCs/>
          <w:sz w:val="28"/>
          <w:szCs w:val="28"/>
          <w:lang w:val="en-US"/>
        </w:rPr>
        <w:tab/>
      </w:r>
      <w:r w:rsidRPr="001E517F">
        <w:rPr>
          <w:rFonts w:ascii="Times New Roman" w:hAnsi="Times New Roman"/>
          <w:bCs/>
          <w:sz w:val="28"/>
          <w:szCs w:val="28"/>
          <w:lang w:val="en-US"/>
        </w:rPr>
        <w:tab/>
        <w:t>out &lt;= enb_i ? msk_i * clr_i + (9'd256 - msk_i) * inp_i : {inp_i, 8'h00};</w:t>
      </w:r>
    </w:p>
    <w:p w14:paraId="23F8643D" w14:textId="77777777" w:rsidR="001E517F" w:rsidRPr="00080F19" w:rsidRDefault="001E517F" w:rsidP="001E517F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80F19">
        <w:rPr>
          <w:rFonts w:ascii="Times New Roman" w:hAnsi="Times New Roman"/>
          <w:bCs/>
          <w:sz w:val="28"/>
          <w:szCs w:val="28"/>
          <w:lang w:val="en-US"/>
        </w:rPr>
        <w:t>endmodule</w:t>
      </w:r>
    </w:p>
    <w:p w14:paraId="2EB35D12" w14:textId="0B2A3A8D" w:rsidR="00A43175" w:rsidRPr="00080F19" w:rsidRDefault="00A43175" w:rsidP="009C3D27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D8C7A7A" w14:textId="77777777" w:rsidR="001E517F" w:rsidRPr="00080F19" w:rsidRDefault="001E517F" w:rsidP="001E517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80F19">
        <w:rPr>
          <w:rFonts w:ascii="Times New Roman" w:hAnsi="Times New Roman"/>
          <w:sz w:val="28"/>
          <w:szCs w:val="28"/>
          <w:lang w:val="en-US"/>
        </w:rPr>
        <w:t>/*  *  *  *  *  *  *  *  *  *  *  *  *  *  *  *  *  *  *  *  *  *  *  *  *  * \</w:t>
      </w:r>
    </w:p>
    <w:p w14:paraId="61435FB4" w14:textId="65948D61" w:rsidR="001E517F" w:rsidRDefault="001E517F" w:rsidP="001E517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80F19">
        <w:rPr>
          <w:rFonts w:ascii="Times New Roman" w:hAnsi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/>
          <w:sz w:val="28"/>
          <w:szCs w:val="28"/>
        </w:rPr>
        <w:t>Модуль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pipeline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используемый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модуле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aviahorizont</w:t>
      </w:r>
      <w:r w:rsidRPr="00080F19">
        <w:rPr>
          <w:rFonts w:ascii="Times New Roman" w:hAnsi="Times New Roman"/>
          <w:sz w:val="28"/>
          <w:szCs w:val="28"/>
          <w:lang w:val="en-US"/>
        </w:rPr>
        <w:t xml:space="preserve">.      </w:t>
      </w:r>
      <w:r>
        <w:rPr>
          <w:rFonts w:ascii="Times New Roman" w:hAnsi="Times New Roman"/>
          <w:sz w:val="28"/>
          <w:szCs w:val="28"/>
        </w:rPr>
        <w:t>*</w:t>
      </w:r>
    </w:p>
    <w:p w14:paraId="70BB5DDF" w14:textId="77777777" w:rsidR="001E517F" w:rsidRDefault="001E517F" w:rsidP="001E517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* Выполняет задержку сигнала </w:t>
      </w:r>
      <w:r>
        <w:rPr>
          <w:rFonts w:ascii="Times New Roman" w:hAnsi="Times New Roman"/>
          <w:sz w:val="28"/>
          <w:szCs w:val="28"/>
          <w:lang w:val="en-US"/>
        </w:rPr>
        <w:t>inp</w:t>
      </w:r>
      <w:r>
        <w:rPr>
          <w:rFonts w:ascii="Times New Roman" w:hAnsi="Times New Roman"/>
          <w:sz w:val="28"/>
          <w:szCs w:val="28"/>
        </w:rPr>
        <w:t xml:space="preserve"> разрядности </w:t>
      </w:r>
      <w:r>
        <w:rPr>
          <w:rFonts w:ascii="Times New Roman" w:hAnsi="Times New Roman"/>
          <w:sz w:val="28"/>
          <w:szCs w:val="28"/>
          <w:lang w:val="en-US"/>
        </w:rPr>
        <w:t>WIDTH</w:t>
      </w:r>
      <w:r>
        <w:rPr>
          <w:rFonts w:ascii="Times New Roman" w:hAnsi="Times New Roman"/>
          <w:sz w:val="28"/>
          <w:szCs w:val="28"/>
        </w:rPr>
        <w:t xml:space="preserve">     *</w:t>
      </w:r>
    </w:p>
    <w:p w14:paraId="5F0D19EA" w14:textId="77777777" w:rsidR="001E517F" w:rsidRPr="009C0901" w:rsidRDefault="001E517F" w:rsidP="001E517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* на </w:t>
      </w:r>
      <w:r>
        <w:rPr>
          <w:rFonts w:ascii="Times New Roman" w:hAnsi="Times New Roman"/>
          <w:sz w:val="28"/>
          <w:szCs w:val="28"/>
          <w:lang w:val="en-US"/>
        </w:rPr>
        <w:t>DEPTH</w:t>
      </w:r>
      <w:r>
        <w:rPr>
          <w:rFonts w:ascii="Times New Roman" w:hAnsi="Times New Roman"/>
          <w:sz w:val="28"/>
          <w:szCs w:val="28"/>
        </w:rPr>
        <w:t xml:space="preserve"> тактов частоты </w:t>
      </w:r>
      <w:r>
        <w:rPr>
          <w:rFonts w:ascii="Times New Roman" w:hAnsi="Times New Roman"/>
          <w:sz w:val="28"/>
          <w:szCs w:val="28"/>
          <w:lang w:val="en-US"/>
        </w:rPr>
        <w:t>clk</w:t>
      </w:r>
      <w:r>
        <w:rPr>
          <w:rFonts w:ascii="Times New Roman" w:hAnsi="Times New Roman"/>
          <w:sz w:val="28"/>
          <w:szCs w:val="28"/>
        </w:rPr>
        <w:t xml:space="preserve">.                                              </w:t>
      </w:r>
      <w:r w:rsidRPr="009C0901">
        <w:rPr>
          <w:rFonts w:ascii="Times New Roman" w:hAnsi="Times New Roman"/>
          <w:sz w:val="28"/>
          <w:szCs w:val="28"/>
          <w:lang w:val="en-US"/>
        </w:rPr>
        <w:t>*</w:t>
      </w:r>
    </w:p>
    <w:p w14:paraId="14A8010C" w14:textId="77777777" w:rsidR="001E517F" w:rsidRDefault="001E517F" w:rsidP="001E517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\*  *  *  *  *  *  *  *  *  *  *  *  *  *  *  *  *  *  *  *  *  *  *  *  *  */</w:t>
      </w:r>
    </w:p>
    <w:p w14:paraId="27CEBBB9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module pipeline</w:t>
      </w:r>
    </w:p>
    <w:p w14:paraId="41046B0B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#</w:t>
      </w:r>
    </w:p>
    <w:p w14:paraId="618B5FBC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(</w:t>
      </w:r>
    </w:p>
    <w:p w14:paraId="3AE487DD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parameter WIDTH = 1,</w:t>
      </w:r>
    </w:p>
    <w:p w14:paraId="6C3CF79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parameter DEPTH = 1,</w:t>
      </w:r>
    </w:p>
    <w:p w14:paraId="79F30836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localparam wd = WIDTH - 1,</w:t>
      </w:r>
    </w:p>
    <w:p w14:paraId="7B8EEDD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localparam dp = DEPTH - 1</w:t>
      </w:r>
    </w:p>
    <w:p w14:paraId="35470C13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01A70CF2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(</w:t>
      </w:r>
    </w:p>
    <w:p w14:paraId="00A863CE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input         clk,</w:t>
      </w:r>
    </w:p>
    <w:p w14:paraId="570978AD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input  [wd:0] inp,</w:t>
      </w:r>
    </w:p>
    <w:p w14:paraId="21677BF2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output [wd:0] out</w:t>
      </w:r>
    </w:p>
    <w:p w14:paraId="1A0ABE2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>);</w:t>
      </w:r>
    </w:p>
    <w:p w14:paraId="292D5301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reg    [wd:0] tube [0:dp];</w:t>
      </w:r>
    </w:p>
    <w:p w14:paraId="4AD624BB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144BEBD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assign out = tube[0];</w:t>
      </w:r>
    </w:p>
    <w:p w14:paraId="3FA3124F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6E0248EC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integer i, j;</w:t>
      </w:r>
    </w:p>
    <w:p w14:paraId="68B478F9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initial</w:t>
      </w:r>
    </w:p>
    <w:p w14:paraId="6E91D061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lastRenderedPageBreak/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for(i = 0; i &lt;= dp; i = i + 1)</w:t>
      </w:r>
    </w:p>
    <w:p w14:paraId="6AF416F7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for(j = 0; j &lt; WIDTH; j = j + 1)</w:t>
      </w:r>
    </w:p>
    <w:p w14:paraId="3121FA24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tube[i][j] &lt;= 1'b0;</w:t>
      </w:r>
    </w:p>
    <w:p w14:paraId="7F860D04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4AE5FC4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always @(posedge clk)</w:t>
      </w:r>
    </w:p>
    <w:p w14:paraId="409CD239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begin</w:t>
      </w:r>
    </w:p>
    <w:p w14:paraId="5B399D63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for(i = 0; i &lt; dp; i = i + 1)</w:t>
      </w:r>
    </w:p>
    <w:p w14:paraId="4C57C02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for(j = 0; j &lt; WIDTH; j = j + 1)</w:t>
      </w:r>
    </w:p>
    <w:p w14:paraId="5D733BD5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  <w:t>tube[i][j] &lt;= tube[i + 1][j];</w:t>
      </w:r>
    </w:p>
    <w:p w14:paraId="28CB45E7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  <w:lang w:val="en-US"/>
        </w:rPr>
        <w:tab/>
      </w:r>
      <w:r w:rsidRPr="005D30BE">
        <w:rPr>
          <w:rFonts w:ascii="Times New Roman" w:hAnsi="Times New Roman"/>
          <w:bCs/>
          <w:sz w:val="28"/>
          <w:szCs w:val="28"/>
        </w:rPr>
        <w:t>tube[dp] &lt;= inp;</w:t>
      </w:r>
    </w:p>
    <w:p w14:paraId="19457B7F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5D30BE">
        <w:rPr>
          <w:rFonts w:ascii="Times New Roman" w:hAnsi="Times New Roman"/>
          <w:bCs/>
          <w:sz w:val="28"/>
          <w:szCs w:val="28"/>
        </w:rPr>
        <w:tab/>
        <w:t>end</w:t>
      </w:r>
    </w:p>
    <w:p w14:paraId="199F830B" w14:textId="77777777" w:rsidR="005D30BE" w:rsidRPr="005D30BE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</w:p>
    <w:p w14:paraId="6E14E426" w14:textId="1772F08D" w:rsidR="001E517F" w:rsidRPr="009C3D27" w:rsidRDefault="005D30BE" w:rsidP="005D30BE">
      <w:pPr>
        <w:spacing w:line="240" w:lineRule="auto"/>
        <w:ind w:right="283" w:firstLine="709"/>
        <w:contextualSpacing/>
        <w:jc w:val="both"/>
        <w:rPr>
          <w:rFonts w:ascii="Times New Roman" w:hAnsi="Times New Roman"/>
          <w:bCs/>
          <w:sz w:val="28"/>
          <w:szCs w:val="28"/>
        </w:rPr>
      </w:pPr>
      <w:r w:rsidRPr="005D30BE">
        <w:rPr>
          <w:rFonts w:ascii="Times New Roman" w:hAnsi="Times New Roman"/>
          <w:bCs/>
          <w:sz w:val="28"/>
          <w:szCs w:val="28"/>
        </w:rPr>
        <w:t>endmodule</w:t>
      </w:r>
    </w:p>
    <w:sectPr w:rsidR="001E517F" w:rsidRPr="009C3D27">
      <w:pgSz w:w="11906" w:h="16838"/>
      <w:pgMar w:top="540" w:right="850" w:bottom="3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A266BF" w14:textId="77777777" w:rsidR="00E42BBD" w:rsidRDefault="00E42BBD">
      <w:pPr>
        <w:spacing w:line="240" w:lineRule="auto"/>
      </w:pPr>
      <w:r>
        <w:separator/>
      </w:r>
    </w:p>
  </w:endnote>
  <w:endnote w:type="continuationSeparator" w:id="0">
    <w:p w14:paraId="5ECBBEAB" w14:textId="77777777" w:rsidR="00E42BBD" w:rsidRDefault="00E42B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282B9" w14:textId="77777777" w:rsidR="00E42BBD" w:rsidRDefault="00E42BBD">
      <w:pPr>
        <w:spacing w:after="0"/>
      </w:pPr>
      <w:r>
        <w:separator/>
      </w:r>
    </w:p>
  </w:footnote>
  <w:footnote w:type="continuationSeparator" w:id="0">
    <w:p w14:paraId="441063A6" w14:textId="77777777" w:rsidR="00E42BBD" w:rsidRDefault="00E42B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4227E"/>
    <w:multiLevelType w:val="multilevel"/>
    <w:tmpl w:val="51142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113D1"/>
    <w:multiLevelType w:val="multilevel"/>
    <w:tmpl w:val="706113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02"/>
    <w:rsid w:val="00002F60"/>
    <w:rsid w:val="00016F35"/>
    <w:rsid w:val="00036E64"/>
    <w:rsid w:val="00062948"/>
    <w:rsid w:val="00080F19"/>
    <w:rsid w:val="00096619"/>
    <w:rsid w:val="000A0BD3"/>
    <w:rsid w:val="000A5F5C"/>
    <w:rsid w:val="000C2EA3"/>
    <w:rsid w:val="000C5BB2"/>
    <w:rsid w:val="000D2059"/>
    <w:rsid w:val="000E0226"/>
    <w:rsid w:val="000E3323"/>
    <w:rsid w:val="000E6E87"/>
    <w:rsid w:val="000F0CAB"/>
    <w:rsid w:val="000F756A"/>
    <w:rsid w:val="0010474F"/>
    <w:rsid w:val="0011201D"/>
    <w:rsid w:val="001120D2"/>
    <w:rsid w:val="00124E53"/>
    <w:rsid w:val="00130068"/>
    <w:rsid w:val="00141F79"/>
    <w:rsid w:val="001430D6"/>
    <w:rsid w:val="00144540"/>
    <w:rsid w:val="00150C32"/>
    <w:rsid w:val="00166645"/>
    <w:rsid w:val="00180AFB"/>
    <w:rsid w:val="00192D09"/>
    <w:rsid w:val="001B27C1"/>
    <w:rsid w:val="001C0319"/>
    <w:rsid w:val="001C7D53"/>
    <w:rsid w:val="001E517F"/>
    <w:rsid w:val="001E74E8"/>
    <w:rsid w:val="0021223A"/>
    <w:rsid w:val="00213F36"/>
    <w:rsid w:val="0022079B"/>
    <w:rsid w:val="002221AF"/>
    <w:rsid w:val="00237292"/>
    <w:rsid w:val="002763ED"/>
    <w:rsid w:val="00286996"/>
    <w:rsid w:val="0029103F"/>
    <w:rsid w:val="00291A11"/>
    <w:rsid w:val="002A1806"/>
    <w:rsid w:val="002B517A"/>
    <w:rsid w:val="002C244E"/>
    <w:rsid w:val="002D03E6"/>
    <w:rsid w:val="002E08BF"/>
    <w:rsid w:val="002F2688"/>
    <w:rsid w:val="0030370E"/>
    <w:rsid w:val="003260D7"/>
    <w:rsid w:val="00335A0F"/>
    <w:rsid w:val="003402F9"/>
    <w:rsid w:val="003445F2"/>
    <w:rsid w:val="00370FAD"/>
    <w:rsid w:val="0037758D"/>
    <w:rsid w:val="00383807"/>
    <w:rsid w:val="00384233"/>
    <w:rsid w:val="00384F3A"/>
    <w:rsid w:val="003954F1"/>
    <w:rsid w:val="003A0AB7"/>
    <w:rsid w:val="003B663F"/>
    <w:rsid w:val="003D160D"/>
    <w:rsid w:val="003F0017"/>
    <w:rsid w:val="003F4C46"/>
    <w:rsid w:val="003F61CB"/>
    <w:rsid w:val="003F71ED"/>
    <w:rsid w:val="00420EAD"/>
    <w:rsid w:val="00423B23"/>
    <w:rsid w:val="004261C7"/>
    <w:rsid w:val="00432308"/>
    <w:rsid w:val="0043343A"/>
    <w:rsid w:val="004458DE"/>
    <w:rsid w:val="00452091"/>
    <w:rsid w:val="004613E5"/>
    <w:rsid w:val="004655D1"/>
    <w:rsid w:val="00472BAB"/>
    <w:rsid w:val="00484F74"/>
    <w:rsid w:val="0049163F"/>
    <w:rsid w:val="004A7865"/>
    <w:rsid w:val="004B75B9"/>
    <w:rsid w:val="004F115C"/>
    <w:rsid w:val="004F5C28"/>
    <w:rsid w:val="004F6620"/>
    <w:rsid w:val="00505EF4"/>
    <w:rsid w:val="0051271C"/>
    <w:rsid w:val="00515020"/>
    <w:rsid w:val="00515E98"/>
    <w:rsid w:val="00527236"/>
    <w:rsid w:val="00534928"/>
    <w:rsid w:val="00535A3C"/>
    <w:rsid w:val="00535BFB"/>
    <w:rsid w:val="00557025"/>
    <w:rsid w:val="00570602"/>
    <w:rsid w:val="005766ED"/>
    <w:rsid w:val="005834EB"/>
    <w:rsid w:val="0058396F"/>
    <w:rsid w:val="00584F26"/>
    <w:rsid w:val="00595011"/>
    <w:rsid w:val="005A4835"/>
    <w:rsid w:val="005B4F2F"/>
    <w:rsid w:val="005B5DF1"/>
    <w:rsid w:val="005C4382"/>
    <w:rsid w:val="005D30BE"/>
    <w:rsid w:val="005E63EF"/>
    <w:rsid w:val="005F0536"/>
    <w:rsid w:val="00606A39"/>
    <w:rsid w:val="00622D2B"/>
    <w:rsid w:val="0062694E"/>
    <w:rsid w:val="00627AB3"/>
    <w:rsid w:val="00636F92"/>
    <w:rsid w:val="006424E8"/>
    <w:rsid w:val="00652B0B"/>
    <w:rsid w:val="0066548B"/>
    <w:rsid w:val="00671326"/>
    <w:rsid w:val="00677DFA"/>
    <w:rsid w:val="006949EC"/>
    <w:rsid w:val="006A295D"/>
    <w:rsid w:val="006B4B02"/>
    <w:rsid w:val="006E336C"/>
    <w:rsid w:val="00711DDF"/>
    <w:rsid w:val="00724ECD"/>
    <w:rsid w:val="0074510E"/>
    <w:rsid w:val="007462C5"/>
    <w:rsid w:val="0076521C"/>
    <w:rsid w:val="007926FB"/>
    <w:rsid w:val="00792DC2"/>
    <w:rsid w:val="00797D4F"/>
    <w:rsid w:val="007B7112"/>
    <w:rsid w:val="007C0D19"/>
    <w:rsid w:val="007C3A5B"/>
    <w:rsid w:val="007E733C"/>
    <w:rsid w:val="007F5776"/>
    <w:rsid w:val="008272B5"/>
    <w:rsid w:val="0083011F"/>
    <w:rsid w:val="0083289F"/>
    <w:rsid w:val="008436D9"/>
    <w:rsid w:val="00844B53"/>
    <w:rsid w:val="008623D1"/>
    <w:rsid w:val="008643BE"/>
    <w:rsid w:val="00872208"/>
    <w:rsid w:val="00881803"/>
    <w:rsid w:val="00885FC7"/>
    <w:rsid w:val="0089212B"/>
    <w:rsid w:val="008A63F4"/>
    <w:rsid w:val="008A7385"/>
    <w:rsid w:val="008A7BA5"/>
    <w:rsid w:val="008C5833"/>
    <w:rsid w:val="008E1FCF"/>
    <w:rsid w:val="008F0C8E"/>
    <w:rsid w:val="008F54AF"/>
    <w:rsid w:val="008F5565"/>
    <w:rsid w:val="00900520"/>
    <w:rsid w:val="00917FAF"/>
    <w:rsid w:val="00920D44"/>
    <w:rsid w:val="00923224"/>
    <w:rsid w:val="00923AA3"/>
    <w:rsid w:val="00937479"/>
    <w:rsid w:val="00961CD6"/>
    <w:rsid w:val="00966C7F"/>
    <w:rsid w:val="00967DBD"/>
    <w:rsid w:val="00973079"/>
    <w:rsid w:val="00987A5C"/>
    <w:rsid w:val="009B1886"/>
    <w:rsid w:val="009B5B82"/>
    <w:rsid w:val="009B633C"/>
    <w:rsid w:val="009C3D27"/>
    <w:rsid w:val="009D76C0"/>
    <w:rsid w:val="009E1C62"/>
    <w:rsid w:val="009F11AC"/>
    <w:rsid w:val="009F1E73"/>
    <w:rsid w:val="00A17860"/>
    <w:rsid w:val="00A333C5"/>
    <w:rsid w:val="00A35F65"/>
    <w:rsid w:val="00A4195D"/>
    <w:rsid w:val="00A4285B"/>
    <w:rsid w:val="00A43175"/>
    <w:rsid w:val="00A504F1"/>
    <w:rsid w:val="00A60D2D"/>
    <w:rsid w:val="00A67961"/>
    <w:rsid w:val="00A70D3E"/>
    <w:rsid w:val="00A718B8"/>
    <w:rsid w:val="00A754EA"/>
    <w:rsid w:val="00AA796C"/>
    <w:rsid w:val="00AB563B"/>
    <w:rsid w:val="00AB665C"/>
    <w:rsid w:val="00AC4094"/>
    <w:rsid w:val="00AC4E84"/>
    <w:rsid w:val="00AD1394"/>
    <w:rsid w:val="00AD39B7"/>
    <w:rsid w:val="00AD4090"/>
    <w:rsid w:val="00AD601F"/>
    <w:rsid w:val="00AD698B"/>
    <w:rsid w:val="00AD6C38"/>
    <w:rsid w:val="00AE5D16"/>
    <w:rsid w:val="00AE61BD"/>
    <w:rsid w:val="00B15DF7"/>
    <w:rsid w:val="00B2329A"/>
    <w:rsid w:val="00B234F0"/>
    <w:rsid w:val="00B275EC"/>
    <w:rsid w:val="00B677F1"/>
    <w:rsid w:val="00B71F0C"/>
    <w:rsid w:val="00B81A02"/>
    <w:rsid w:val="00B83438"/>
    <w:rsid w:val="00B9112B"/>
    <w:rsid w:val="00BA5951"/>
    <w:rsid w:val="00BB4E8F"/>
    <w:rsid w:val="00BC63A4"/>
    <w:rsid w:val="00BC6CB9"/>
    <w:rsid w:val="00BD353F"/>
    <w:rsid w:val="00BD389A"/>
    <w:rsid w:val="00BD6850"/>
    <w:rsid w:val="00BE3294"/>
    <w:rsid w:val="00BE6388"/>
    <w:rsid w:val="00BF14FC"/>
    <w:rsid w:val="00BF784A"/>
    <w:rsid w:val="00C0747C"/>
    <w:rsid w:val="00C1759E"/>
    <w:rsid w:val="00C23040"/>
    <w:rsid w:val="00C2679E"/>
    <w:rsid w:val="00C275CA"/>
    <w:rsid w:val="00C34F2E"/>
    <w:rsid w:val="00C511D8"/>
    <w:rsid w:val="00C51514"/>
    <w:rsid w:val="00C56752"/>
    <w:rsid w:val="00C56BB2"/>
    <w:rsid w:val="00C60A2F"/>
    <w:rsid w:val="00C62C29"/>
    <w:rsid w:val="00C72E3C"/>
    <w:rsid w:val="00C74D0A"/>
    <w:rsid w:val="00C76C9C"/>
    <w:rsid w:val="00C82885"/>
    <w:rsid w:val="00C82E57"/>
    <w:rsid w:val="00C91FB0"/>
    <w:rsid w:val="00C93607"/>
    <w:rsid w:val="00CB3452"/>
    <w:rsid w:val="00CC4CB4"/>
    <w:rsid w:val="00CD1CBD"/>
    <w:rsid w:val="00CE0844"/>
    <w:rsid w:val="00CE6372"/>
    <w:rsid w:val="00CF513A"/>
    <w:rsid w:val="00D271F7"/>
    <w:rsid w:val="00D3337E"/>
    <w:rsid w:val="00D34CB6"/>
    <w:rsid w:val="00D34DCD"/>
    <w:rsid w:val="00D55C9B"/>
    <w:rsid w:val="00D636C2"/>
    <w:rsid w:val="00D75C42"/>
    <w:rsid w:val="00DA760F"/>
    <w:rsid w:val="00DC0DB9"/>
    <w:rsid w:val="00DC322A"/>
    <w:rsid w:val="00DC7E62"/>
    <w:rsid w:val="00DD3A6F"/>
    <w:rsid w:val="00DE607A"/>
    <w:rsid w:val="00DE6D10"/>
    <w:rsid w:val="00DF7D00"/>
    <w:rsid w:val="00E03485"/>
    <w:rsid w:val="00E207DF"/>
    <w:rsid w:val="00E227C3"/>
    <w:rsid w:val="00E305B8"/>
    <w:rsid w:val="00E34728"/>
    <w:rsid w:val="00E42BBD"/>
    <w:rsid w:val="00E4696C"/>
    <w:rsid w:val="00E507F1"/>
    <w:rsid w:val="00E6218C"/>
    <w:rsid w:val="00E6515E"/>
    <w:rsid w:val="00E676CC"/>
    <w:rsid w:val="00E70F3E"/>
    <w:rsid w:val="00E73780"/>
    <w:rsid w:val="00E81FA9"/>
    <w:rsid w:val="00E93CDE"/>
    <w:rsid w:val="00EB2736"/>
    <w:rsid w:val="00EC32DA"/>
    <w:rsid w:val="00F07A9C"/>
    <w:rsid w:val="00F121C7"/>
    <w:rsid w:val="00F12B2F"/>
    <w:rsid w:val="00F158E1"/>
    <w:rsid w:val="00F24EE5"/>
    <w:rsid w:val="00F25B5D"/>
    <w:rsid w:val="00F43082"/>
    <w:rsid w:val="00F61141"/>
    <w:rsid w:val="00F62C19"/>
    <w:rsid w:val="00FB5A37"/>
    <w:rsid w:val="00FE4694"/>
    <w:rsid w:val="6B910EAF"/>
    <w:rsid w:val="787A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B9EDEF"/>
  <w15:docId w15:val="{E14DBD42-502B-4973-8715-AD7B73E5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character" w:styleId="a4">
    <w:name w:val="Hyperlink"/>
    <w:rPr>
      <w:color w:val="0000FF"/>
      <w:u w:val="single"/>
    </w:rPr>
  </w:style>
  <w:style w:type="paragraph" w:styleId="a5">
    <w:name w:val="Normal (Web)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Pr>
      <w:color w:val="808080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10397-09A2-4767-902E-68FBC5B5D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4225</TotalTime>
  <Pages>13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ГосНИИАС</vt:lpstr>
    </vt:vector>
  </TitlesOfParts>
  <Company>KiRiK-DaD</Company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ГосНИИАС</dc:title>
  <dc:creator>KiRiK-DaD</dc:creator>
  <cp:lastModifiedBy>Пользователь Windows</cp:lastModifiedBy>
  <cp:revision>126</cp:revision>
  <dcterms:created xsi:type="dcterms:W3CDTF">2024-08-29T14:38:00Z</dcterms:created>
  <dcterms:modified xsi:type="dcterms:W3CDTF">2024-11-18T04:43:00Z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95D67097EC2F411A8036A423A545D55F_12</vt:lpwstr>
  </property>
</Properties>
</file>