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ICT_G11_U02_S13 — Interactive Tools</w:t>
      </w:r>
    </w:p>
    <w:p>
      <w:pPr>
        <w:spacing w:after="80"/>
      </w:pPr>
      <w:r>
        <w:rPr>
          <w:b w:val="false"/>
          <w:bCs w:val="false"/>
        </w:rPr>
        <w:t xml:space="preserve">Grade 11 ICT (Ethiopian curriculum). Textbook sub-chapter: none matched.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Grade 11 · ICT · practise the key ideas of this unit.</w:t>
      </w:r>
    </w:p>
    <w:p>
      <w:pPr>
        <w:spacing w:after="80"/>
      </w:pPr>
      <w:r>
        <w:rPr>
          <w:b w:val="false"/>
          <w:bCs w:val="false"/>
        </w:rPr>
        <w:t xml:space="preserve">Flip through the key terms and definitions.</w:t>
      </w:r>
    </w:p>
    <w:p>
      <w:pPr>
        <w:spacing w:after="80"/>
      </w:pPr>
      <w:r>
        <w:rPr>
          <w:b w:val="false"/>
          <w:bCs w:val="false"/>
        </w:rPr>
        <w:t xml:space="preserve">Sort concepts into the correct categories.</w:t>
      </w:r>
    </w:p>
    <w:p>
      <w:pPr>
        <w:spacing w:after="80"/>
      </w:pPr>
      <w:r>
        <w:rPr>
          <w:b w:val="false"/>
          <w:bCs w:val="false"/>
        </w:rPr>
        <w:t xml:space="preserve">Test yourself with multiple-choice questions.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2026-10-08T17:54:37.178Z</dcterms:created>
  <dcterms:modified xsi:type="dcterms:W3CDTF">2026-10-08T17:54:37.178Z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