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ICT_G12_U06_S10 — Cambridge AS Level Extension (ICT 9626)</w:t>
      </w:r>
    </w:p>
    <w:p>
      <w:pPr>
        <w:spacing w:after="80"/>
      </w:pPr>
      <w:r>
        <w:rPr>
          <w:b w:val="false"/>
          <w:bCs w:val="false"/>
        </w:rPr>
        <w:t xml:space="preserve">Grade 12 ICT (Ethiopian curriculum). Textbook sub-chapter: none matched.
Structure: 1. Welcome &amp; Introduction to the section • 2. Core concept teaching &amp; examples • 3. Summary &amp; section conclusion.</w:t>
      </w:r>
    </w:p>
    <w:p>
      <w:pPr>
        <w:pStyle w:val="Heading1"/>
        <w:spacing w:after="100" w:before="200"/>
      </w:pPr>
      <w:r>
        <w:t xml:space="preserve">MUST-COVER CHECKLIST (teach every item)</w:t>
      </w:r>
    </w:p>
    <w:p>
      <w:pPr>
        <w:spacing w:after="80"/>
      </w:pPr>
      <w:r>
        <w:rPr>
          <w:b w:val="false"/>
          <w:bCs w:val="false"/>
        </w:rPr>
        <w:t xml:space="preserve">• Validation checks whether data</w:t>
      </w:r>
    </w:p>
    <w:p>
      <w:pPr>
        <w:pStyle w:val="Heading1"/>
        <w:spacing w:after="100" w:before="200"/>
      </w:pPr>
      <w:r>
        <w:t xml:space="preserve">LMS LESSON (authoritative)</w:t>
      </w:r>
    </w:p>
    <w:p>
      <w:pPr>
        <w:spacing w:after="80"/>
      </w:pPr>
      <w:r>
        <w:rPr>
          <w:b/>
          <w:bCs/>
        </w:rPr>
        <w:t xml:space="preserve">LEAD</w:t>
      </w:r>
    </w:p>
    <w:p>
      <w:pPr>
        <w:spacing w:after="80"/>
      </w:pPr>
      <w:r>
        <w:rPr>
          <w:b w:val="false"/>
          <w:bCs w:val="false"/>
        </w:rPr>
        <w:t xml:space="preserve">This section provides extension material that bridges the Ethiopian Grade 12 ICT curriculum with the Cambridge International AS Level ICT syllabus (9626). Cambridge AS Level ICT extends the programming concepts covered in this unit by introducing additional procedural programming techniques, more sophisticated data structures, and a stronger emphasis on structured programming methodology. Students who master the Ethiopian curriculum and supplement their learning with the Cambridge material will be well prepared for international certification and for university-level computer science programmes.</w:t>
      </w:r>
    </w:p>
    <w:p>
      <w:pPr>
        <w:spacing w:after="80"/>
      </w:pPr>
      <w:r>
        <w:rPr>
          <w:b/>
          <w:bCs/>
        </w:rPr>
        <w:t xml:space="preserve">PARAGRAPHS</w:t>
      </w:r>
    </w:p>
    <w:p>
      <w:pPr>
        <w:spacing w:after="80"/>
      </w:pPr>
      <w:r>
        <w:rPr>
          <w:b w:val="false"/>
          <w:bCs w:val="false"/>
        </w:rPr>
        <w:t xml:space="preserve">Cambridge AS Level ICT 9626 – Programming Concepts: The Cambridge AS Level syllabus requires students to demonstrate a deeper understanding of programming beyond basic constructs. Students must be able to design, write, and test modular programs that use procedures and functions with parameters. While the Ethiopian Grade 12 curriculum focuses on building foundational skills with conditionals, loops, and debugging, the Cambridge syllabus expects students to apply these skills in more complex scenarios, such as processing data from external files and implementing algorithms for searching and sorting.</w:t>
      </w:r>
    </w:p>
    <w:p>
      <w:pPr>
        <w:spacing w:after="80"/>
      </w:pPr>
      <w:r>
        <w:rPr>
          <w:b w:val="false"/>
          <w:bCs w:val="false"/>
        </w:rPr>
        <w:t xml:space="preserve">One of the key extensions in the Cambridge syllabus is the use of procedures and functions to create modular code. A procedure is a named block of code that performs a specific task but does not return a value, while a function is a named block of code that performs a task and returns a value. Both are defined using the def keyword in Python. Modular programming involves breaking a program into smaller, self-contained procedures and functions, each responsible for a single task. This approach makes code easier to write, test, debug, and maintain. For example, the Ethiopian grade calculator from earlier sections could be organised into separate functions: one to accept input marks, one to calculate the average, one to determine the letter grade, and one to display the results.</w:t>
      </w:r>
    </w:p>
    <w:p>
      <w:pPr>
        <w:spacing w:after="80"/>
      </w:pPr>
      <w:r>
        <w:rPr>
          <w:b w:val="false"/>
          <w:bCs w:val="false"/>
        </w:rPr>
        <w:t xml:space="preserve">The Cambridge syllabus introduces file handling, which allows programs to read data from and write data to external text files. This is a significant extension because it enables programs to work with persistent data that survives beyond a single program execution. In Python, the open() function is used to open a file, and files can be opened in read mode ("r"), write mode ("w"), or append mode ("a"). For instance, an Ethiopian examination system could read student marks from a text file, process them, and write the results to an output file. File handling relies on the same loop structures learned in this unit: a for loop is typically used to iterate through each line of a file.</w:t>
      </w:r>
    </w:p>
    <w:p>
      <w:pPr>
        <w:spacing w:after="80"/>
      </w:pPr>
      <w:r>
        <w:rPr>
          <w:b w:val="false"/>
          <w:bCs w:val="false"/>
        </w:rPr>
        <w:t xml:space="preserve">Another important topic in the Cambridge AS Level syllabus is the implementation of basic searching and sorting algorithms. The linear search algorithm examines each element in a list sequentially until the target value is found or the end of the list is reached. The bubble sort algorithm repeatedly steps through a list, compares adjacent elements, and swaps them if they are in the wrong order, until the list is sorted. Both algorithms use nested loops and conditionals, which are the same constructs covered in this unit. Implementing these algorithms in Python provides excellent practice in applying for loops and while loops in a structured, algorithmic context.</w:t>
      </w:r>
    </w:p>
    <w:p>
      <w:pPr>
        <w:spacing w:after="80"/>
      </w:pPr>
      <w:r>
        <w:rPr>
          <w:b w:val="false"/>
          <w:bCs w:val="false"/>
        </w:rPr>
        <w:t xml:space="preserve">Cambridge AS Level ICT emphasises the importance of validating and verifying input data. Validation checks whether data is reasonable and conforms to expected rules, such as ensuring that a student's age is between 5 and 25. Verification checks that data has been entered correctly, such as asking the user to confirm their input. Both concepts build on the conditional statements and comparison operators covered in this unit. For example, a while loop can be used with a conditional to repeatedly prompt the user for input until valid data is entered:</w:t>
      </w:r>
    </w:p>
    <w:p>
      <w:pPr>
        <w:spacing w:after="80"/>
      </w:pPr>
      <w:r>
        <w:rPr>
          <w:b w:val="false"/>
          <w:bCs w:val="false"/>
        </w:rPr>
        <w:t xml:space="preserve">This code demonstrates an input validation loop: the while True loop continues indefinitely until the break statement is executed, which only happens when the user enters a mark within the valid range. The conditional expression 0 &lt;= mark &lt;= 100 uses Python's chained comparison operator, which combines two comparisons into one expression.</w:t>
      </w:r>
    </w:p>
    <w:p>
      <w:pPr>
        <w:spacing w:after="80"/>
      </w:pPr>
      <w:r>
        <w:rPr>
          <w:b w:val="false"/>
          <w:bCs w:val="false"/>
        </w:rPr>
        <w:t xml:space="preserve">Links to the Ethiopian Curriculum: The Cambridge AS Level ICT syllabus complements the Ethiopian Grade 12 curriculum by providing a more structured approach to programming. While the Ethiopian textbook introduces you to the fundamentals through practical activities and examples, the Cambridge syllabus expects you to apply the same concepts in examination-style problems that require careful planning, modular design, and systematic testing. Students who practise both approaches will develop a more comprehensive understanding of programming. The Ethiopian Federal Ministry of Education encourages students to pursue international certifications to enhance their academic profiles and career prospects, and the ICT 9626 syllabus is an excellent pathway for those interested in technology careers.</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2026-10-12T12:17:57.519Z</dcterms:created>
  <dcterms:modified xsi:type="dcterms:W3CDTF">2026-10-12T12:17:57.519Z</dcterms:modified>
</cp:coreProperties>
</file>

<file path=docProps/custom.xml><?xml version="1.0" encoding="utf-8"?>
<Properties xmlns="http://schemas.openxmlformats.org/officeDocument/2006/custom-properties" xmlns:vt="http://schemas.openxmlformats.org/officeDocument/2006/docPropsVTypes"/>
</file>