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66A" w:rsidRDefault="00F4666A" w:rsidP="00F4666A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Hemerson da Costa Lacovic</w:t>
      </w:r>
    </w:p>
    <w:p w:rsidR="00F4666A" w:rsidRDefault="00F4666A" w:rsidP="00F4666A">
      <w:pPr>
        <w:pStyle w:val="Ttulo1"/>
        <w:rPr>
          <w:rFonts w:ascii="Arial" w:hAnsi="Arial" w:cs="Arial"/>
          <w:sz w:val="24"/>
          <w:szCs w:val="24"/>
        </w:rPr>
      </w:pPr>
    </w:p>
    <w:p w:rsidR="00F4666A" w:rsidRPr="002665D9" w:rsidRDefault="00F4666A" w:rsidP="00F4666A">
      <w:pPr>
        <w:pStyle w:val="Ttulo1"/>
        <w:rPr>
          <w:rFonts w:ascii="Arial" w:hAnsi="Arial" w:cs="Arial"/>
          <w:sz w:val="24"/>
          <w:szCs w:val="24"/>
        </w:rPr>
      </w:pPr>
      <w:r w:rsidRPr="002665D9">
        <w:rPr>
          <w:rFonts w:ascii="Arial" w:hAnsi="Arial" w:cs="Arial"/>
          <w:sz w:val="24"/>
          <w:szCs w:val="24"/>
        </w:rPr>
        <w:t>10. Diagrama de Classes para os Módulos do Sistema</w:t>
      </w:r>
    </w:p>
    <w:p w:rsidR="00F4666A" w:rsidRPr="00EA3F74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A3F74">
        <w:rPr>
          <w:rFonts w:ascii="Arial" w:hAnsi="Arial" w:cs="Arial"/>
          <w:b/>
          <w:bCs/>
          <w:sz w:val="24"/>
          <w:szCs w:val="24"/>
          <w:lang w:val="pt-BR"/>
        </w:rPr>
        <w:t>1. Módulo de Processamento de Vídeos e Geração de Resumos</w:t>
      </w: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605E29" wp14:editId="100937BB">
            <wp:extent cx="2733966" cy="4069080"/>
            <wp:effectExtent l="0" t="0" r="9525" b="7620"/>
            <wp:docPr id="247240422" name="Imagem 2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0422" name="Imagem 2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5" cy="40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Pr="009C3E7B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2. Diagrama de Classes - Módulo de Chat com Tutor de IA</w:t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BC139" wp14:editId="74207BB3">
            <wp:extent cx="2677641" cy="2844800"/>
            <wp:effectExtent l="0" t="0" r="8890" b="0"/>
            <wp:docPr id="1269765295" name="Imagem 2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5295" name="Imagem 21" descr="Uma imagem contendo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52" cy="28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Pr="009C3E7B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3. Diagrama de Classes - Módulo de Questionários Interativos e Avaliação</w:t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36739F" wp14:editId="4CFE5C53">
            <wp:extent cx="2382520" cy="4188401"/>
            <wp:effectExtent l="0" t="0" r="0" b="3175"/>
            <wp:docPr id="965615952" name="Imagem 2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5952" name="Imagem 2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70" cy="41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Pr="009C3E7B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4. Diagrama de Classes - Módulo de Ranking de Turma e Gamificação</w:t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8B385" wp14:editId="157BC737">
            <wp:extent cx="3662680" cy="2530170"/>
            <wp:effectExtent l="0" t="0" r="0" b="3810"/>
            <wp:docPr id="1443621619" name="Imagem 2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619" name="Imagem 2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20" cy="25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Pr="009C3E7B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5. Diagrama de Classes - Módulo de Relatórios e Monitoramento</w:t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9650E9" wp14:editId="49AAE2DF">
            <wp:extent cx="1549036" cy="3611880"/>
            <wp:effectExtent l="0" t="0" r="0" b="7620"/>
            <wp:docPr id="737363278" name="Imagem 2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3278" name="Imagem 2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221" cy="363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</w:p>
    <w:p w:rsidR="00F4666A" w:rsidRPr="009C3E7B" w:rsidRDefault="00F4666A" w:rsidP="00F4666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6. Diagrama de Classes - Módulo de Acessibilidade e Segurança</w:t>
      </w:r>
    </w:p>
    <w:p w:rsidR="00F4666A" w:rsidRPr="002665D9" w:rsidRDefault="00F4666A" w:rsidP="00F4666A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CE51E4" wp14:editId="7528593D">
            <wp:extent cx="3254148" cy="2956560"/>
            <wp:effectExtent l="0" t="0" r="3810" b="0"/>
            <wp:docPr id="792099779" name="Imagem 2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9779" name="Imagem 25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70" cy="29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6A" w:rsidRDefault="00F4666A"/>
    <w:sectPr w:rsidR="00F4666A" w:rsidSect="00F46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6A"/>
    <w:rsid w:val="00233EF5"/>
    <w:rsid w:val="00F4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A05C"/>
  <w15:chartTrackingRefBased/>
  <w15:docId w15:val="{3E137F56-1820-4741-9864-4C464742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6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466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6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66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66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66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66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66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66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66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6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6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4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66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4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66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466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66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466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6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2025-03-10T19:11:00Z</dcterms:created>
  <dcterms:modified xsi:type="dcterms:W3CDTF">2025-03-10T19:12:00Z</dcterms:modified>
</cp:coreProperties>
</file>