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Union Bank of India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&lt;</w:t>
      </w:r>
      <w:r w:rsidR="00F50811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add all layer 1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amount&gt;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(3rd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260710100076046</w:t>
            </w:r>
          </w:p>
        </w:tc>
        <w:tc>
          <w:tcPr>
            <w:tcW w:type="dxa" w:w="1559"/>
          </w:tcPr>
          <w:p>
            <w:r>
              <w:t>18/12/2025 07:29:38 PM</w:t>
            </w:r>
          </w:p>
        </w:tc>
        <w:tc>
          <w:tcPr>
            <w:tcW w:type="dxa" w:w="1559"/>
          </w:tcPr>
          <w:p>
            <w:r>
              <w:t>970.0</w:t>
            </w:r>
          </w:p>
        </w:tc>
        <w:tc>
          <w:tcPr>
            <w:tcW w:type="dxa" w:w="2176"/>
          </w:tcPr>
          <w:p>
            <w:r>
              <w:t>535273720676</w:t>
            </w:r>
          </w:p>
        </w:tc>
        <w:tc>
          <w:tcPr>
            <w:tcW w:type="dxa" w:w="1652"/>
          </w:tcPr>
          <w:p>
            <w:r>
              <w:t>UBIN0826073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260710100076046</w:t>
            </w:r>
          </w:p>
        </w:tc>
        <w:tc>
          <w:tcPr>
            <w:tcW w:type="dxa" w:w="1559"/>
          </w:tcPr>
          <w:p>
            <w:r>
              <w:t>18/12/2025 07:29:38 PM</w:t>
            </w:r>
          </w:p>
        </w:tc>
        <w:tc>
          <w:tcPr>
            <w:tcW w:type="dxa" w:w="1559"/>
          </w:tcPr>
          <w:p>
            <w:r>
              <w:t>970.0</w:t>
            </w:r>
          </w:p>
        </w:tc>
        <w:tc>
          <w:tcPr>
            <w:tcW w:type="dxa" w:w="2176"/>
          </w:tcPr>
          <w:p>
            <w:r>
              <w:t>535273720676</w:t>
            </w:r>
          </w:p>
        </w:tc>
        <w:tc>
          <w:tcPr>
            <w:tcW w:type="dxa" w:w="1652"/>
          </w:tcPr>
          <w:p>
            <w:r>
              <w:t>UBIN0826073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