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</w:p>
    <w:p>
      <w:pPr>
        <w:pStyle w:val="Heading1"/>
      </w:pPr>
      <w:bookmarkStart w:id="21" w:name="using-stata-dynamic-tags-in-a-text-file-with-the-dyndoc-command"/>
      <w:bookmarkEnd w:id="21"/>
      <w:r>
        <w:t xml:space="preserve">Using Stata dynamic tags in a text file with the dyndoc command</w:t>
      </w:r>
    </w:p>
    <w:p>
      <w:pPr>
        <w:pStyle w:val="FirstParagraph"/>
      </w:pPr>
      <w:r>
        <w:t xml:space="preserve">Let us consider an example where we study the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variables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auto.dta</w:t>
      </w:r>
      <w:r>
        <w:t xml:space="preserve">. In our examples below, we will first write the commands so</w:t>
      </w:r>
      <w:r>
        <w:t xml:space="preserve"> </w:t>
      </w:r>
      <w:r>
        <w:t xml:space="preserve">that they will be displayed in our target HTML file. Then, we will write the</w:t>
      </w:r>
      <w:r>
        <w:t xml:space="preserve"> </w:t>
      </w:r>
      <w:r>
        <w:t xml:space="preserve">commands so that Stata will process the Stata dynamic tags, displaying the</w:t>
      </w:r>
      <w:r>
        <w:t xml:space="preserve"> </w:t>
      </w:r>
      <w:r>
        <w:t xml:space="preserve">results of the Stata commands in the target HTML file.</w:t>
      </w:r>
      <w:r>
        <w:t xml:space="preserve"> </w:t>
      </w:r>
      <w:r>
        <w:t xml:space="preserve">We first use the</w:t>
      </w:r>
      <w:r>
        <w:t xml:space="preserve"> </w:t>
      </w:r>
      <w:r>
        <w:rPr>
          <w:b/>
        </w:rPr>
        <w:t xml:space="preserve">sysuse</w:t>
      </w:r>
      <w:r>
        <w:t xml:space="preserve"> </w:t>
      </w:r>
      <w:r>
        <w:t xml:space="preserve">command to load the dataset and then describe</w:t>
      </w:r>
      <w:r>
        <w:t xml:space="preserve"> </w:t>
      </w:r>
      <w:r>
        <w:t xml:space="preserve">the data using the</w:t>
      </w:r>
      <w:r>
        <w:t xml:space="preserve"> </w:t>
      </w:r>
      <w:r>
        <w:rPr>
          <w:b/>
        </w:rPr>
        <w:t xml:space="preserve">describe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&lt;&lt;dd_do&gt;&gt;</w:t>
      </w:r>
      <w:r>
        <w:br w:type="textWrapping"/>
      </w:r>
      <w:r>
        <w:rPr>
          <w:rStyle w:val="VerbatimChar"/>
        </w:rPr>
        <w:t xml:space="preserve">sysuse auto, clear</w:t>
      </w:r>
      <w:r>
        <w:br w:type="textWrapping"/>
      </w:r>
      <w:r>
        <w:rPr>
          <w:rStyle w:val="VerbatimChar"/>
        </w:rPr>
        <w:t xml:space="preserve">describe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This produces the following Stata results:</w:t>
      </w:r>
    </w:p>
    <w:p>
      <w:pPr>
        <w:pStyle w:val="SourceCode"/>
      </w:pPr>
      <w:r>
        <w:rPr>
          <w:rStyle w:val="VerbatimChar"/>
        </w:rPr>
        <w:t xml:space="preserve">. sysuse auto, clear</w:t>
      </w:r>
      <w:r>
        <w:br w:type="textWrapping"/>
      </w:r>
      <w:r>
        <w:rPr>
          <w:rStyle w:val="VerbatimChar"/>
        </w:rPr>
        <w:t xml:space="preserve">(1978 Automobile 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describe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 from C:\Program Files (x86)\Stata15\ado\base/a/auto.dta</w:t>
      </w:r>
      <w:r>
        <w:br w:type="textWrapping"/>
      </w:r>
      <w:r>
        <w:rPr>
          <w:rStyle w:val="VerbatimChar"/>
        </w:rPr>
        <w:t xml:space="preserve">  obs:            74                          1978 Automobile Data</w:t>
      </w:r>
      <w:r>
        <w:br w:type="textWrapping"/>
      </w:r>
      <w:r>
        <w:rPr>
          <w:rStyle w:val="VerbatimChar"/>
        </w:rPr>
        <w:t xml:space="preserve"> vars:            12                          13 Apr 2016 17:45</w:t>
      </w:r>
      <w:r>
        <w:br w:type="textWrapping"/>
      </w:r>
      <w:r>
        <w:rPr>
          <w:rStyle w:val="VerbatimChar"/>
        </w:rPr>
        <w:t xml:space="preserve"> size:         3,182                          (_dta has notes)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make            str18   %-18s                 Make and Model</w:t>
      </w:r>
      <w:r>
        <w:br w:type="textWrapping"/>
      </w:r>
      <w:r>
        <w:rPr>
          <w:rStyle w:val="VerbatimChar"/>
        </w:rPr>
        <w:t xml:space="preserve">price           int     %8.0gc                Price</w:t>
      </w:r>
      <w:r>
        <w:br w:type="textWrapping"/>
      </w:r>
      <w:r>
        <w:rPr>
          <w:rStyle w:val="VerbatimChar"/>
        </w:rPr>
        <w:t xml:space="preserve">mpg             int     %8.0g                 Mileage (mpg)</w:t>
      </w:r>
      <w:r>
        <w:br w:type="textWrapping"/>
      </w:r>
      <w:r>
        <w:rPr>
          <w:rStyle w:val="VerbatimChar"/>
        </w:rPr>
        <w:t xml:space="preserve">rep78           int     %8.0g                 Repair Record 1978</w:t>
      </w:r>
      <w:r>
        <w:br w:type="textWrapping"/>
      </w:r>
      <w:r>
        <w:rPr>
          <w:rStyle w:val="VerbatimChar"/>
        </w:rPr>
        <w:t xml:space="preserve">headroom        float   %6.1f                 Headroom (in.)</w:t>
      </w:r>
      <w:r>
        <w:br w:type="textWrapping"/>
      </w:r>
      <w:r>
        <w:rPr>
          <w:rStyle w:val="VerbatimChar"/>
        </w:rPr>
        <w:t xml:space="preserve">trunk           int     %8.0g                 Trunk space (cu. ft.)</w:t>
      </w:r>
      <w:r>
        <w:br w:type="textWrapping"/>
      </w:r>
      <w:r>
        <w:rPr>
          <w:rStyle w:val="VerbatimChar"/>
        </w:rPr>
        <w:t xml:space="preserve">weight          int     %8.0gc                Weight (lbs.)</w:t>
      </w:r>
      <w:r>
        <w:br w:type="textWrapping"/>
      </w:r>
      <w:r>
        <w:rPr>
          <w:rStyle w:val="VerbatimChar"/>
        </w:rPr>
        <w:t xml:space="preserve">length          int     %8.0g                 Length (in.)</w:t>
      </w:r>
      <w:r>
        <w:br w:type="textWrapping"/>
      </w:r>
      <w:r>
        <w:rPr>
          <w:rStyle w:val="VerbatimChar"/>
        </w:rPr>
        <w:t xml:space="preserve">turn            int     %8.0g                 Turn Circle (ft.)</w:t>
      </w:r>
      <w:r>
        <w:br w:type="textWrapping"/>
      </w:r>
      <w:r>
        <w:rPr>
          <w:rStyle w:val="VerbatimChar"/>
        </w:rPr>
        <w:t xml:space="preserve">displacement    int     %8.0g                 Displacement (cu. in.)</w:t>
      </w:r>
      <w:r>
        <w:br w:type="textWrapping"/>
      </w:r>
      <w:r>
        <w:rPr>
          <w:rStyle w:val="VerbatimChar"/>
        </w:rPr>
        <w:t xml:space="preserve">gear_ratio      float   %6.2f                 Gear Ratio</w:t>
      </w:r>
      <w:r>
        <w:br w:type="textWrapping"/>
      </w:r>
      <w:r>
        <w:rPr>
          <w:rStyle w:val="VerbatimChar"/>
        </w:rPr>
        <w:t xml:space="preserve">foreign         byte    %8.0g      origin     Car type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Sorted by: foreign</w:t>
      </w:r>
    </w:p>
    <w:p>
      <w:pPr>
        <w:pStyle w:val="FirstParagraph"/>
      </w:pPr>
      <w:r>
        <w:t xml:space="preserve">Now, we want to check if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is always greater than 0 and less than 100.</w:t>
      </w:r>
      <w:r>
        <w:t xml:space="preserve"> </w:t>
      </w:r>
      <w:r>
        <w:t xml:space="preserve">We use the</w:t>
      </w:r>
      <w:r>
        <w:t xml:space="preserve"> </w:t>
      </w:r>
      <w:r>
        <w:rPr>
          <w:b/>
        </w:rPr>
        <w:t xml:space="preserve">assert</w:t>
      </w:r>
      <w:r>
        <w:t xml:space="preserve"> </w:t>
      </w:r>
      <w:r>
        <w:t xml:space="preserve">command to perform the check. In this case, we do not</w:t>
      </w:r>
      <w:r>
        <w:t xml:space="preserve"> </w:t>
      </w:r>
      <w:r>
        <w:t xml:space="preserve">want to include any output in the target HTML file, so we use the</w:t>
      </w:r>
      <w:r>
        <w:t xml:space="preserve"> </w:t>
      </w:r>
      <w:r>
        <w:rPr>
          <w:b/>
        </w:rPr>
        <w:t xml:space="preserve">quietly</w:t>
      </w:r>
      <w:r>
        <w:t xml:space="preserve"> </w:t>
      </w:r>
      <w:r>
        <w:t xml:space="preserve">attribute to modify the behavior of the</w:t>
      </w:r>
      <w:r>
        <w:t xml:space="preserve"> </w:t>
      </w:r>
      <w:r>
        <w:rPr>
          <w:b/>
        </w:rPr>
        <w:t xml:space="preserve">dd_do</w:t>
      </w:r>
      <w:r>
        <w:t xml:space="preserve"> </w:t>
      </w:r>
      <w:r>
        <w:t xml:space="preserve">Stata dynamic tag.</w:t>
      </w:r>
    </w:p>
    <w:p>
      <w:pPr>
        <w:pStyle w:val="SourceCode"/>
      </w:pPr>
      <w:r>
        <w:rPr>
          <w:rStyle w:val="VerbatimChar"/>
        </w:rPr>
        <w:t xml:space="preserve">&lt;&lt;dd_do:quietly&gt;&gt;</w:t>
      </w:r>
      <w:r>
        <w:br w:type="textWrapping"/>
      </w:r>
      <w:r>
        <w:rPr>
          <w:rStyle w:val="VerbatimChar"/>
        </w:rPr>
        <w:t xml:space="preserve">assert mpg &gt; 0 &amp; mpg &lt; 100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If the data do not satisfy the conditions,</w:t>
      </w:r>
      <w:r>
        <w:t xml:space="preserve"> </w:t>
      </w:r>
      <w:r>
        <w:rPr>
          <w:b/>
        </w:rPr>
        <w:t xml:space="preserve">dyndoc</w:t>
      </w:r>
      <w:r>
        <w:t xml:space="preserve"> </w:t>
      </w:r>
      <w:r>
        <w:t xml:space="preserve">will fail with an error</w:t>
      </w:r>
      <w:r>
        <w:t xml:space="preserve"> </w:t>
      </w:r>
      <w:r>
        <w:t xml:space="preserve">message, which will occur if we run the same</w:t>
      </w:r>
      <w:r>
        <w:t xml:space="preserve"> </w:t>
      </w:r>
      <w:r>
        <w:rPr>
          <w:b/>
        </w:rPr>
        <w:t xml:space="preserve">assert</w:t>
      </w:r>
      <w:r>
        <w:t xml:space="preserve"> </w:t>
      </w:r>
      <w:r>
        <w:t xml:space="preserve">command in a do-file.</w:t>
      </w:r>
      <w:r>
        <w:t xml:space="preserve"> </w:t>
      </w:r>
      <w:r>
        <w:t xml:space="preserve">Next, we want to summarize the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&lt;&lt;dd_do&gt;&gt;</w:t>
      </w:r>
      <w:r>
        <w:br w:type="textWrapping"/>
      </w:r>
      <w:r>
        <w:rPr>
          <w:rStyle w:val="VerbatimChar"/>
        </w:rPr>
        <w:t xml:space="preserve">summarize weight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This produces the following in the target HTML file:</w:t>
      </w:r>
    </w:p>
    <w:p>
      <w:pPr>
        <w:pStyle w:val="SourceCode"/>
      </w:pPr>
      <w:r>
        <w:rPr>
          <w:rStyle w:val="VerbatimChar"/>
        </w:rPr>
        <w:t xml:space="preserve">. summarize weight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|        Obs        Mean    Std. Dev.       Min        Max</w:t>
      </w:r>
      <w:r>
        <w:br w:type="textWrapping"/>
      </w:r>
      <w:r>
        <w:rPr>
          <w:rStyle w:val="VerbatimChar"/>
        </w:rPr>
        <w:t xml:space="preserve">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weight |         74    3019.459    777.1936       1760       4840</w:t>
      </w:r>
    </w:p>
    <w:p>
      <w:pPr>
        <w:pStyle w:val="FirstParagraph"/>
      </w:pPr>
      <w:r>
        <w:t xml:space="preserve">We want to use the minimum and maximum values of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in a sentence.</w:t>
      </w:r>
      <w:r>
        <w:t xml:space="preserve"> </w:t>
      </w:r>
      <w:r>
        <w:t xml:space="preserve">Instead of copying and pasting the numbers from the</w:t>
      </w:r>
      <w:r>
        <w:t xml:space="preserve"> </w:t>
      </w:r>
      <w:r>
        <w:rPr>
          <w:b/>
        </w:rPr>
        <w:t xml:space="preserve">summarize</w:t>
      </w:r>
      <w:r>
        <w:t xml:space="preserve"> </w:t>
      </w:r>
      <w:r>
        <w:t xml:space="preserve">output, we can</w:t>
      </w:r>
      <w:r>
        <w:t xml:space="preserve"> </w:t>
      </w:r>
      <w:r>
        <w:t xml:space="preserve">use the</w:t>
      </w:r>
      <w:r>
        <w:t xml:space="preserve"> </w:t>
      </w:r>
      <w:r>
        <w:rPr>
          <w:b/>
        </w:rPr>
        <w:t xml:space="preserve">dd_display</w:t>
      </w:r>
      <w:r>
        <w:t xml:space="preserve"> </w:t>
      </w:r>
      <w:r>
        <w:t xml:space="preserve">Stata dynamic tag with the</w:t>
      </w:r>
      <w:r>
        <w:t xml:space="preserve"> </w:t>
      </w:r>
      <w:r>
        <w:rPr>
          <w:b/>
        </w:rPr>
        <w:t xml:space="preserve">r(min)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r(max)</w:t>
      </w:r>
      <w:r>
        <w:t xml:space="preserve"> </w:t>
      </w:r>
      <w:r>
        <w:t xml:space="preserve">stored results:</w:t>
      </w:r>
    </w:p>
    <w:p>
      <w:pPr>
        <w:pStyle w:val="SourceCode"/>
      </w:pPr>
      <w:r>
        <w:rPr>
          <w:rStyle w:val="VerbatimChar"/>
        </w:rPr>
        <w:t xml:space="preserve">The variable weight has minimum value &lt;&lt;dd_display: %4.2f `r(min)'&gt;&gt; and</w:t>
      </w:r>
      <w:r>
        <w:br w:type="textWrapping"/>
      </w:r>
      <w:r>
        <w:rPr>
          <w:rStyle w:val="VerbatimChar"/>
        </w:rPr>
        <w:t xml:space="preserve">has maximum value &lt;&lt;dd_display: %4.2f `r(max)'&gt;&gt;.</w:t>
      </w:r>
    </w:p>
    <w:p>
      <w:pPr>
        <w:pStyle w:val="FirstParagraph"/>
      </w:pPr>
      <w:r>
        <w:t xml:space="preserve">This produces the following in the target HTML file:</w:t>
      </w:r>
    </w:p>
    <w:p>
      <w:pPr>
        <w:pStyle w:val="SourceCode"/>
      </w:pPr>
      <w:r>
        <w:rPr>
          <w:rStyle w:val="VerbatimChar"/>
        </w:rPr>
        <w:t xml:space="preserve">&gt; The variable weight has minimum value 1760.00</w:t>
      </w:r>
      <w:r>
        <w:br w:type="textWrapping"/>
      </w:r>
      <w:r>
        <w:rPr>
          <w:rStyle w:val="VerbatimChar"/>
        </w:rPr>
        <w:t xml:space="preserve">and has maximum value 4840.00.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dd_display</w:t>
      </w:r>
      <w:r>
        <w:t xml:space="preserve"> </w:t>
      </w:r>
      <w:r>
        <w:t xml:space="preserve">dynamic tag uses Stata's</w:t>
      </w:r>
      <w:r>
        <w:t xml:space="preserve"> </w:t>
      </w:r>
      <w:r>
        <w:rPr>
          <w:b/>
        </w:rPr>
        <w:t xml:space="preserve">display</w:t>
      </w:r>
      <w:r>
        <w:t xml:space="preserve"> </w:t>
      </w:r>
      <w:r>
        <w:t xml:space="preserve">command to evaluate</w:t>
      </w:r>
      <w:r>
        <w:t xml:space="preserve"> </w:t>
      </w:r>
      <w:r>
        <w:t xml:space="preserve">expressions. It can be used as a calculator. For example, if we want to</w:t>
      </w:r>
      <w:r>
        <w:t xml:space="preserve"> </w:t>
      </w:r>
      <w:r>
        <w:t xml:space="preserve">include the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n</m:t>
          </m:r>
          <m:r>
            <m:t>g</m:t>
          </m:r>
          <m:r>
            <m:t>e</m:t>
          </m:r>
          <m:r>
            <m:t>=</m:t>
          </m:r>
          <m:r>
            <m:t>m</m:t>
          </m:r>
          <m:r>
            <m:t>a</m:t>
          </m:r>
          <m:r>
            <m:t>x</m:t>
          </m:r>
          <m:r>
            <m:t>−</m:t>
          </m:r>
          <m:r>
            <m:t>m</m:t>
          </m:r>
          <m:r>
            <m:t>i</m:t>
          </m:r>
          <m:r>
            <m:t>n</m:t>
          </m:r>
        </m:oMath>
      </m:oMathPara>
    </w:p>
    <w:p>
      <w:pPr>
        <w:pStyle w:val="FirstParagraph"/>
      </w:pPr>
      <w:r>
        <w:t xml:space="preserve">in a sentence, instead of calculating the</w:t>
      </w:r>
      <w:r>
        <w:t xml:space="preserve"> </w:t>
      </w:r>
      <w:r>
        <w:t xml:space="preserve">number and then copying and pasting it, we can use</w:t>
      </w:r>
    </w:p>
    <w:p>
      <w:pPr>
        <w:pStyle w:val="SourceCode"/>
      </w:pPr>
      <w:r>
        <w:rPr>
          <w:rStyle w:val="VerbatimChar"/>
        </w:rPr>
        <w:t xml:space="preserve">The variable weight has range &lt;&lt;dd_display: %4.2f `r(max)'-`r(min)'&gt;&gt;.</w:t>
      </w:r>
    </w:p>
    <w:p>
      <w:pPr>
        <w:pStyle w:val="FirstParagraph"/>
      </w:pPr>
      <w:r>
        <w:t xml:space="preserve">which produces the following in the target HTML file:</w:t>
      </w:r>
    </w:p>
    <w:p>
      <w:pPr>
        <w:pStyle w:val="SourceCode"/>
      </w:pPr>
      <w:r>
        <w:rPr>
          <w:rStyle w:val="VerbatimChar"/>
        </w:rPr>
        <w:t xml:space="preserve">&gt; The variable weight has range 3080.00.</w:t>
      </w:r>
    </w:p>
    <w:p>
      <w:pPr>
        <w:pStyle w:val="FirstParagraph"/>
      </w:pPr>
      <w:r>
        <w:t xml:space="preserve">Now, we want to graph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using a scatterplot. We use the</w:t>
      </w:r>
      <w:r>
        <w:t xml:space="preserve"> </w:t>
      </w:r>
      <w:r>
        <w:rPr>
          <w:b/>
        </w:rPr>
        <w:t xml:space="preserve">dd_do</w:t>
      </w:r>
      <w:r>
        <w:t xml:space="preserve"> </w:t>
      </w:r>
      <w:r>
        <w:t xml:space="preserve">tag with the</w:t>
      </w:r>
      <w:r>
        <w:t xml:space="preserve"> </w:t>
      </w:r>
      <w:r>
        <w:rPr>
          <w:b/>
        </w:rPr>
        <w:t xml:space="preserve">nooutput</w:t>
      </w:r>
      <w:r>
        <w:t xml:space="preserve"> </w:t>
      </w:r>
      <w:r>
        <w:t xml:space="preserve">attribute to generate the scatterplot</w:t>
      </w:r>
      <w:r>
        <w:t xml:space="preserve"> </w:t>
      </w:r>
      <w:r>
        <w:t xml:space="preserve">first. The</w:t>
      </w:r>
      <w:r>
        <w:t xml:space="preserve"> </w:t>
      </w:r>
      <w:r>
        <w:rPr>
          <w:b/>
        </w:rPr>
        <w:t xml:space="preserve">nooutput</w:t>
      </w:r>
      <w:r>
        <w:t xml:space="preserve"> </w:t>
      </w:r>
      <w:r>
        <w:t xml:space="preserve">attribute leaves the command in the output only,</w:t>
      </w:r>
    </w:p>
    <w:p>
      <w:pPr>
        <w:pStyle w:val="SourceCode"/>
      </w:pPr>
      <w:r>
        <w:rPr>
          <w:rStyle w:val="VerbatimChar"/>
        </w:rPr>
        <w:t xml:space="preserve">&lt;&lt;dd_do:nooutput&gt;&gt;</w:t>
      </w:r>
      <w:r>
        <w:br w:type="textWrapping"/>
      </w:r>
      <w:r>
        <w:rPr>
          <w:rStyle w:val="VerbatimChar"/>
        </w:rPr>
        <w:t xml:space="preserve">scatter mpg weight, mcolor(blue%50)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which generates a scatterplot of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with 50% opacity</w:t>
      </w:r>
      <w:r>
        <w:t xml:space="preserve"> </w:t>
      </w:r>
      <w:r>
        <w:t xml:space="preserve">color markers.</w:t>
      </w:r>
    </w:p>
    <w:p>
      <w:pPr>
        <w:pStyle w:val="SourceCode"/>
      </w:pPr>
      <w:r>
        <w:rPr>
          <w:rStyle w:val="VerbatimChar"/>
        </w:rPr>
        <w:t xml:space="preserve">. scatter mpg weight, mcolor(blue%50)</w:t>
      </w:r>
    </w:p>
    <w:p>
      <w:pPr>
        <w:pStyle w:val="FirstParagraph"/>
      </w:pPr>
      <w:r>
        <w:t xml:space="preserve">Now, we want to export the graph to a file and include an image link to the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VerbatimChar"/>
        </w:rPr>
        <w:t xml:space="preserve">&lt;&lt;dd_graph: sav("graph.png") alt("scatter mpg price") replace markdown&gt;&gt;</w:t>
      </w:r>
    </w:p>
    <w:p>
      <w:pPr>
        <w:pStyle w:val="FirstParagraph"/>
      </w:pPr>
      <w:r>
        <w:t xml:space="preserve">This produces following graph.</w:t>
      </w:r>
    </w:p>
    <w:p>
      <w:pPr>
        <w:pStyle w:val="FigureWithCaption"/>
      </w:pPr>
      <w:r>
        <w:drawing>
          <wp:inline>
            <wp:extent cx="5334000" cy="3880088"/>
            <wp:effectExtent b="0" l="0" r="0" t="0"/>
            <wp:docPr descr="scatter mpg price" title="" id="1" name="Picture"/>
            <a:graphic>
              <a:graphicData uri="http://schemas.openxmlformats.org/drawingml/2006/picture">
                <pic:pic>
                  <pic:nvPicPr>
                    <pic:cNvPr descr="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mpg price</w:t>
      </w:r>
    </w:p>
    <w:p>
      <w:pPr>
        <w:pStyle w:val="BodyText"/>
      </w:pPr>
      <w:r>
        <w:t xml:space="preserve">Now, we perform a linear regression between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regress mpg weight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Source |       SS           df       MS      Number of obs   =        74</w:t>
      </w:r>
      <w:r>
        <w:br w:type="textWrapping"/>
      </w:r>
      <w:r>
        <w:rPr>
          <w:rStyle w:val="VerbatimChar"/>
        </w:rPr>
        <w:t xml:space="preserve">-------------+----------------------------------   F(1, 72)        =    134.62</w:t>
      </w:r>
      <w:r>
        <w:br w:type="textWrapping"/>
      </w:r>
      <w:r>
        <w:rPr>
          <w:rStyle w:val="VerbatimChar"/>
        </w:rPr>
        <w:t xml:space="preserve">       Model |   1591.9902         1   1591.9902   Prob &gt; F        =    0.0000</w:t>
      </w:r>
      <w:r>
        <w:br w:type="textWrapping"/>
      </w:r>
      <w:r>
        <w:rPr>
          <w:rStyle w:val="VerbatimChar"/>
        </w:rPr>
        <w:t xml:space="preserve">    Residual |  851.469256        72  11.8259619   R-squared       =    0.6515</w:t>
      </w:r>
      <w:r>
        <w:br w:type="textWrapping"/>
      </w:r>
      <w:r>
        <w:rPr>
          <w:rStyle w:val="VerbatimChar"/>
        </w:rPr>
        <w:t xml:space="preserve">-------------+----------------------------------   Adj R-squared   =    0.6467</w:t>
      </w:r>
      <w:r>
        <w:br w:type="textWrapping"/>
      </w:r>
      <w:r>
        <w:rPr>
          <w:rStyle w:val="VerbatimChar"/>
        </w:rPr>
        <w:t xml:space="preserve">       Total |  2443.45946        73  33.4720474   Root MSE        =    3.4389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 mpg |      Coef.   Std. Err.      t    P&gt;|t|     [95% Conf. Interval]</w:t>
      </w:r>
      <w:r>
        <w:br w:type="textWrapping"/>
      </w:r>
      <w:r>
        <w:rPr>
          <w:rStyle w:val="VerbatimChar"/>
        </w:rPr>
        <w:t xml:space="preserve">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weight |  -.0060087   .0005179   -11.60   0.000    -.0070411   -.0049763</w:t>
      </w:r>
      <w:r>
        <w:br w:type="textWrapping"/>
      </w:r>
      <w:r>
        <w:rPr>
          <w:rStyle w:val="VerbatimChar"/>
        </w:rPr>
        <w:t xml:space="preserve">       _cons |   39.44028   1.614003    24.44   0.000     36.22283    42.65774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The regression shows that for every unit increase in</w:t>
      </w:r>
      <w:r>
        <w:t xml:space="preserve"> </w:t>
      </w:r>
      <w:r>
        <w:rPr>
          <w:b/>
        </w:rPr>
        <w:t xml:space="preserve">weight</w:t>
      </w:r>
      <w:r>
        <w:t xml:space="preserve">, a -0.0060</w:t>
      </w:r>
      <w:r>
        <w:t xml:space="preserve"> </w:t>
      </w:r>
      <w:r>
        <w:t xml:space="preserve">unit increase in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is predicted.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210b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2018-01-18T21:15:23Z</dcterms:created>
  <dcterms:modified xsi:type="dcterms:W3CDTF">2018-01-18T21:15:23Z</dcterms:modified>
</cp:coreProperties>
</file>