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CA27E" w14:textId="2348E7AA" w:rsidR="00C912AC" w:rsidRDefault="00051C49">
      <w:r>
        <w:t xml:space="preserve">Two types of payment use in websites </w:t>
      </w:r>
    </w:p>
    <w:p w14:paraId="3EEC2A71" w14:textId="1457D0EE" w:rsidR="00051C49" w:rsidRDefault="00051C49" w:rsidP="00051C49">
      <w:pPr>
        <w:pStyle w:val="ListParagraph"/>
        <w:numPr>
          <w:ilvl w:val="0"/>
          <w:numId w:val="1"/>
        </w:numPr>
      </w:pPr>
      <w:r>
        <w:t>Third party method</w:t>
      </w:r>
    </w:p>
    <w:p w14:paraId="07F70385" w14:textId="231CA592" w:rsidR="00051C49" w:rsidRDefault="00051C49" w:rsidP="00051C49">
      <w:pPr>
        <w:pStyle w:val="ListParagraph"/>
        <w:numPr>
          <w:ilvl w:val="0"/>
          <w:numId w:val="1"/>
        </w:numPr>
      </w:pPr>
      <w:r>
        <w:t>First party method</w:t>
      </w:r>
    </w:p>
    <w:p w14:paraId="1D08A33A" w14:textId="77777777" w:rsidR="00051C49" w:rsidRDefault="00051C49"/>
    <w:sectPr w:rsidR="000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A0607"/>
    <w:multiLevelType w:val="hybridMultilevel"/>
    <w:tmpl w:val="B9BE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49"/>
    <w:rsid w:val="00051C49"/>
    <w:rsid w:val="00576C96"/>
    <w:rsid w:val="00804B25"/>
    <w:rsid w:val="00C912AC"/>
    <w:rsid w:val="00D9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41C8"/>
  <w15:chartTrackingRefBased/>
  <w15:docId w15:val="{8DDE44F9-0963-47DB-9F25-190F6A4D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Genoviq ThinkPad</dc:creator>
  <cp:keywords/>
  <dc:description/>
  <cp:lastModifiedBy>Genoviq ThinkPad</cp:lastModifiedBy>
  <cp:revision>3</cp:revision>
  <dcterms:created xsi:type="dcterms:W3CDTF">2024-08-21T07:29:00Z</dcterms:created>
  <dcterms:modified xsi:type="dcterms:W3CDTF">2024-08-21T12:26:00Z</dcterms:modified>
</cp:coreProperties>
</file>