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952EB" w14:textId="77777777" w:rsidR="00417A62" w:rsidRDefault="007C3DFB" w:rsidP="007C3DFB">
      <w:pPr>
        <w:jc w:val="center"/>
        <w:rPr>
          <w:sz w:val="44"/>
          <w:szCs w:val="44"/>
          <w:lang w:val="en-MY"/>
        </w:rPr>
      </w:pPr>
      <w:r>
        <w:rPr>
          <w:noProof/>
        </w:rPr>
        <w:drawing>
          <wp:inline distT="0" distB="0" distL="0" distR="0" wp14:anchorId="151F4843" wp14:editId="5EB24BDA">
            <wp:extent cx="5731510" cy="3467100"/>
            <wp:effectExtent l="0" t="0" r="0" b="0"/>
            <wp:docPr id="1480063063" name="Picture 1" descr="Massey University Manawatu - Horowhenua District Counc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ssey University Manawatu - Horowhenua District Council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95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48F356" w14:textId="54604524" w:rsidR="00BC6664" w:rsidRDefault="001B1D82" w:rsidP="007C3DFB">
      <w:pPr>
        <w:jc w:val="center"/>
        <w:rPr>
          <w:sz w:val="44"/>
          <w:szCs w:val="44"/>
          <w:lang w:val="en-MY"/>
        </w:rPr>
      </w:pPr>
      <w:r w:rsidRPr="00417A62">
        <w:rPr>
          <w:sz w:val="44"/>
          <w:szCs w:val="44"/>
          <w:lang w:val="en-MY"/>
        </w:rPr>
        <w:t>Project Proposal</w:t>
      </w:r>
    </w:p>
    <w:p w14:paraId="2E40ECF7" w14:textId="77777777" w:rsidR="00D73C61" w:rsidRPr="00417A62" w:rsidRDefault="00D73C61" w:rsidP="007C3DFB">
      <w:pPr>
        <w:jc w:val="center"/>
        <w:rPr>
          <w:sz w:val="44"/>
          <w:szCs w:val="44"/>
          <w:lang w:val="en-MY"/>
        </w:rPr>
      </w:pPr>
    </w:p>
    <w:p w14:paraId="0A5B30AA" w14:textId="68F160A6" w:rsidR="001B1D82" w:rsidRPr="00417A62" w:rsidRDefault="001B1D82" w:rsidP="007C3DFB">
      <w:pPr>
        <w:jc w:val="center"/>
        <w:rPr>
          <w:sz w:val="44"/>
          <w:szCs w:val="44"/>
          <w:lang w:val="en-MY"/>
        </w:rPr>
      </w:pPr>
      <w:r w:rsidRPr="00417A62">
        <w:rPr>
          <w:sz w:val="44"/>
          <w:szCs w:val="44"/>
          <w:lang w:val="en-MY"/>
        </w:rPr>
        <w:t>Topic:</w:t>
      </w:r>
      <w:r w:rsidR="00E32C65" w:rsidRPr="00417A62">
        <w:rPr>
          <w:sz w:val="44"/>
          <w:szCs w:val="44"/>
          <w:lang w:val="en-MY"/>
        </w:rPr>
        <w:t xml:space="preserve"> New Zealand Crime Rate Forecasting Application</w:t>
      </w:r>
    </w:p>
    <w:p w14:paraId="7840F55F" w14:textId="7B7EC7F5" w:rsidR="001B1D82" w:rsidRPr="00417A62" w:rsidRDefault="001B1D82" w:rsidP="007C3DFB">
      <w:pPr>
        <w:jc w:val="center"/>
        <w:rPr>
          <w:sz w:val="44"/>
          <w:szCs w:val="44"/>
          <w:lang w:val="en-MY"/>
        </w:rPr>
      </w:pPr>
      <w:r w:rsidRPr="00417A62">
        <w:rPr>
          <w:sz w:val="44"/>
          <w:szCs w:val="44"/>
          <w:lang w:val="en-MY"/>
        </w:rPr>
        <w:t>Subject:</w:t>
      </w:r>
      <w:r w:rsidR="00E32C65" w:rsidRPr="00417A62">
        <w:rPr>
          <w:sz w:val="44"/>
          <w:szCs w:val="44"/>
          <w:lang w:val="en-MY"/>
        </w:rPr>
        <w:t xml:space="preserve"> 158.888 Information Technology Professional Project</w:t>
      </w:r>
    </w:p>
    <w:p w14:paraId="0230C0B9" w14:textId="38A1C12C" w:rsidR="001B1D82" w:rsidRPr="00417A62" w:rsidRDefault="001B1D82" w:rsidP="007C3DFB">
      <w:pPr>
        <w:jc w:val="center"/>
        <w:rPr>
          <w:sz w:val="44"/>
          <w:szCs w:val="44"/>
          <w:lang w:val="en-MY"/>
        </w:rPr>
      </w:pPr>
      <w:r w:rsidRPr="00417A62">
        <w:rPr>
          <w:sz w:val="44"/>
          <w:szCs w:val="44"/>
          <w:lang w:val="en-MY"/>
        </w:rPr>
        <w:t>Lecturer:</w:t>
      </w:r>
      <w:r w:rsidR="00E32C65" w:rsidRPr="00417A62">
        <w:rPr>
          <w:sz w:val="44"/>
          <w:szCs w:val="44"/>
          <w:lang w:val="en-MY"/>
        </w:rPr>
        <w:t xml:space="preserve"> Professor </w:t>
      </w:r>
      <w:r w:rsidR="005F0212" w:rsidRPr="00417A62">
        <w:rPr>
          <w:sz w:val="44"/>
          <w:szCs w:val="44"/>
          <w:lang w:val="en-MY"/>
        </w:rPr>
        <w:t>Anuradha Mathrani</w:t>
      </w:r>
    </w:p>
    <w:p w14:paraId="392023B8" w14:textId="3FFAA521" w:rsidR="001B1D82" w:rsidRPr="00417A62" w:rsidRDefault="001B1D82" w:rsidP="007C3DFB">
      <w:pPr>
        <w:jc w:val="center"/>
        <w:rPr>
          <w:sz w:val="44"/>
          <w:szCs w:val="44"/>
          <w:lang w:val="en-MY"/>
        </w:rPr>
      </w:pPr>
      <w:r w:rsidRPr="00417A62">
        <w:rPr>
          <w:sz w:val="44"/>
          <w:szCs w:val="44"/>
          <w:lang w:val="en-MY"/>
        </w:rPr>
        <w:t>Name:</w:t>
      </w:r>
      <w:r w:rsidR="00E32C65" w:rsidRPr="00417A62">
        <w:rPr>
          <w:sz w:val="44"/>
          <w:szCs w:val="44"/>
          <w:lang w:val="en-MY"/>
        </w:rPr>
        <w:t xml:space="preserve"> Chan Kee Venn (25021692)</w:t>
      </w:r>
    </w:p>
    <w:p w14:paraId="55FCC177" w14:textId="77777777" w:rsidR="001B1D82" w:rsidRDefault="001B1D82">
      <w:pPr>
        <w:spacing w:after="160" w:line="259" w:lineRule="auto"/>
        <w:jc w:val="left"/>
        <w:rPr>
          <w:lang w:val="en-MY"/>
        </w:rPr>
      </w:pPr>
      <w:r>
        <w:rPr>
          <w:lang w:val="en-MY"/>
        </w:rPr>
        <w:br w:type="page"/>
      </w:r>
    </w:p>
    <w:sdt>
      <w:sdtPr>
        <w:rPr>
          <w:rFonts w:ascii="Times New Roman" w:eastAsiaTheme="minorHAnsi" w:hAnsi="Times New Roman" w:cs="Times New Roman (Body CS)"/>
          <w:color w:val="auto"/>
          <w:sz w:val="24"/>
          <w:szCs w:val="24"/>
          <w:lang w:val="en-AU"/>
          <w14:ligatures w14:val="none"/>
        </w:rPr>
        <w:id w:val="-141107711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F2E832C" w14:textId="529D4E4C" w:rsidR="00CE35A6" w:rsidRDefault="00CE35A6">
          <w:pPr>
            <w:pStyle w:val="TOCHeading"/>
          </w:pPr>
          <w:r>
            <w:t>Table of Contents</w:t>
          </w:r>
        </w:p>
        <w:p w14:paraId="300D60AC" w14:textId="2762860F" w:rsidR="003D3ABC" w:rsidRDefault="00CE35A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en-MY" w:eastAsia="zh-C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5102282" w:history="1">
            <w:r w:rsidR="003D3ABC" w:rsidRPr="007B7BCC">
              <w:rPr>
                <w:rStyle w:val="Hyperlink"/>
                <w:noProof/>
              </w:rPr>
              <w:t>Introduction</w:t>
            </w:r>
            <w:r w:rsidR="003D3ABC">
              <w:rPr>
                <w:noProof/>
                <w:webHidden/>
              </w:rPr>
              <w:tab/>
            </w:r>
            <w:r w:rsidR="003D3ABC">
              <w:rPr>
                <w:noProof/>
                <w:webHidden/>
              </w:rPr>
              <w:fldChar w:fldCharType="begin"/>
            </w:r>
            <w:r w:rsidR="003D3ABC">
              <w:rPr>
                <w:noProof/>
                <w:webHidden/>
              </w:rPr>
              <w:instrText xml:space="preserve"> PAGEREF _Toc235102282 \h </w:instrText>
            </w:r>
            <w:r w:rsidR="003D3ABC">
              <w:rPr>
                <w:noProof/>
                <w:webHidden/>
              </w:rPr>
            </w:r>
            <w:r w:rsidR="003D3ABC">
              <w:rPr>
                <w:noProof/>
                <w:webHidden/>
              </w:rPr>
              <w:fldChar w:fldCharType="separate"/>
            </w:r>
            <w:r w:rsidR="003D3ABC">
              <w:rPr>
                <w:noProof/>
                <w:webHidden/>
              </w:rPr>
              <w:t>3</w:t>
            </w:r>
            <w:r w:rsidR="003D3ABC">
              <w:rPr>
                <w:noProof/>
                <w:webHidden/>
              </w:rPr>
              <w:fldChar w:fldCharType="end"/>
            </w:r>
          </w:hyperlink>
        </w:p>
        <w:p w14:paraId="0C427CBB" w14:textId="5070B51B" w:rsidR="003D3ABC" w:rsidRDefault="003D3ABC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en-MY" w:eastAsia="zh-CN"/>
              <w14:ligatures w14:val="standardContextual"/>
            </w:rPr>
          </w:pPr>
          <w:hyperlink w:anchor="_Toc235102283" w:history="1">
            <w:r w:rsidRPr="007B7BCC">
              <w:rPr>
                <w:rStyle w:val="Hyperlink"/>
                <w:noProof/>
              </w:rPr>
              <w:t>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_Toc235102283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7C808" w14:textId="5CFE2D9C" w:rsidR="003D3ABC" w:rsidRDefault="003D3ABC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en-MY" w:eastAsia="zh-CN"/>
              <w14:ligatures w14:val="standardContextual"/>
            </w:rPr>
          </w:pPr>
          <w:hyperlink w:anchor="_Toc235102284" w:history="1">
            <w:r w:rsidRPr="007B7BCC">
              <w:rPr>
                <w:rStyle w:val="Hyperlink"/>
                <w:noProof/>
              </w:rPr>
              <w:t>Project 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_Toc235102284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1BA4A" w14:textId="19E8A9A3" w:rsidR="003D3ABC" w:rsidRDefault="003D3ABC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en-MY" w:eastAsia="zh-CN"/>
              <w14:ligatures w14:val="standardContextual"/>
            </w:rPr>
          </w:pPr>
          <w:hyperlink w:anchor="_Toc235102285" w:history="1">
            <w:r w:rsidRPr="007B7BCC">
              <w:rPr>
                <w:rStyle w:val="Hyperlink"/>
                <w:noProof/>
              </w:rPr>
              <w:t>Data Source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_Toc235102285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48B91" w14:textId="31454166" w:rsidR="003D3ABC" w:rsidRDefault="003D3ABC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en-MY" w:eastAsia="zh-CN"/>
              <w14:ligatures w14:val="standardContextual"/>
            </w:rPr>
          </w:pPr>
          <w:hyperlink w:anchor="_Toc235102286" w:history="1">
            <w:r w:rsidRPr="007B7BCC">
              <w:rPr>
                <w:rStyle w:val="Hyperlink"/>
                <w:noProof/>
              </w:rPr>
              <w:t>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_Toc235102286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AF59F" w14:textId="717CFE1A" w:rsidR="003D3ABC" w:rsidRDefault="003D3ABC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en-MY" w:eastAsia="zh-CN"/>
              <w14:ligatures w14:val="standardContextual"/>
            </w:rPr>
          </w:pPr>
          <w:hyperlink w:anchor="_Toc235102287" w:history="1">
            <w:r w:rsidRPr="007B7BCC">
              <w:rPr>
                <w:rStyle w:val="Hyperlink"/>
                <w:noProof/>
              </w:rPr>
              <w:t>Tools and Technology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_Toc235102287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D943A" w14:textId="544FAF50" w:rsidR="003D3ABC" w:rsidRDefault="003D3ABC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en-MY" w:eastAsia="zh-CN"/>
              <w14:ligatures w14:val="standardContextual"/>
            </w:rPr>
          </w:pPr>
          <w:hyperlink w:anchor="_Toc235102288" w:history="1">
            <w:r w:rsidRPr="007B7BCC">
              <w:rPr>
                <w:rStyle w:val="Hyperlink"/>
                <w:noProof/>
              </w:rPr>
              <w:t>Project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_Toc235102288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C4924" w14:textId="3C7FE049" w:rsidR="003D3ABC" w:rsidRDefault="003D3ABC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en-MY" w:eastAsia="zh-CN"/>
              <w14:ligatures w14:val="standardContextual"/>
            </w:rPr>
          </w:pPr>
          <w:hyperlink w:anchor="_Toc235102289" w:history="1">
            <w:r w:rsidRPr="007B7BCC">
              <w:rPr>
                <w:rStyle w:val="Hyperlink"/>
                <w:noProof/>
              </w:rPr>
              <w:t>Project Timeline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_Toc235102289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EBC46" w14:textId="0436F4F3" w:rsidR="003D3ABC" w:rsidRDefault="003D3ABC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en-MY" w:eastAsia="zh-CN"/>
              <w14:ligatures w14:val="standardContextual"/>
            </w:rPr>
          </w:pPr>
          <w:hyperlink w:anchor="_Toc235102290" w:history="1">
            <w:r w:rsidRPr="007B7BCC">
              <w:rPr>
                <w:rStyle w:val="Hyperlink"/>
                <w:noProof/>
              </w:rPr>
              <w:t>Expected Outcome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_Toc235102290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9AD3D" w14:textId="34DDAC2C" w:rsidR="003D3ABC" w:rsidRDefault="003D3ABC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en-MY" w:eastAsia="zh-CN"/>
              <w14:ligatures w14:val="standardContextual"/>
            </w:rPr>
          </w:pPr>
          <w:hyperlink w:anchor="_Toc235102291" w:history="1">
            <w:r w:rsidRPr="007B7BCC">
              <w:rPr>
                <w:rStyle w:val="Hyperlink"/>
                <w:noProof/>
              </w:rPr>
              <w:t>Risk and Limitation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_Toc235102291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7AE8A" w14:textId="512D3348" w:rsidR="003D3ABC" w:rsidRDefault="003D3ABC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en-MY" w:eastAsia="zh-CN"/>
              <w14:ligatures w14:val="standardContextual"/>
            </w:rPr>
          </w:pPr>
          <w:hyperlink w:anchor="_Toc235102292" w:history="1">
            <w:r w:rsidRPr="007B7BCC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_Toc235102292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B3422" w14:textId="7B6FB281" w:rsidR="00CE35A6" w:rsidRDefault="00CE35A6">
          <w:r>
            <w:rPr>
              <w:b/>
              <w:bCs/>
              <w:noProof/>
            </w:rPr>
            <w:fldChar w:fldCharType="end"/>
          </w:r>
        </w:p>
      </w:sdtContent>
    </w:sdt>
    <w:p w14:paraId="50B49500" w14:textId="77777777" w:rsidR="00CE35A6" w:rsidRDefault="00CE35A6" w:rsidP="00EF6198">
      <w:pPr>
        <w:pStyle w:val="Heading1"/>
      </w:pPr>
    </w:p>
    <w:p w14:paraId="30AFC919" w14:textId="77777777" w:rsidR="00CE35A6" w:rsidRDefault="00CE35A6">
      <w:pPr>
        <w:spacing w:after="160" w:line="259" w:lineRule="auto"/>
        <w:jc w:val="left"/>
        <w:rPr>
          <w:rFonts w:eastAsiaTheme="majorEastAsia" w:cstheme="majorBidi"/>
          <w:b/>
          <w:color w:val="1F3864" w:themeColor="accent1" w:themeShade="80"/>
          <w:kern w:val="2"/>
          <w:sz w:val="36"/>
          <w:szCs w:val="32"/>
          <w:lang w:val="en-MY" w:eastAsia="zh-CN"/>
          <w14:ligatures w14:val="standardContextual"/>
        </w:rPr>
      </w:pPr>
      <w:r>
        <w:br w:type="page"/>
      </w:r>
    </w:p>
    <w:p w14:paraId="5CA714DD" w14:textId="3AC4F31F" w:rsidR="001B1D82" w:rsidRDefault="00713F58" w:rsidP="00EF6198">
      <w:pPr>
        <w:pStyle w:val="Heading1"/>
      </w:pPr>
      <w:bookmarkStart w:id="0" w:name="_Toc235102282"/>
      <w:r>
        <w:lastRenderedPageBreak/>
        <w:t>Introduction</w:t>
      </w:r>
      <w:bookmarkEnd w:id="0"/>
    </w:p>
    <w:p w14:paraId="174DE9A9" w14:textId="3EAEE2F0" w:rsidR="008625EC" w:rsidRDefault="008625EC" w:rsidP="009B1772">
      <w:pPr>
        <w:rPr>
          <w:lang w:val="en-MY"/>
        </w:rPr>
      </w:pPr>
      <w:r>
        <w:rPr>
          <w:lang w:val="en-MY"/>
        </w:rPr>
        <w:t xml:space="preserve">Crime prevention and resource planning </w:t>
      </w:r>
      <w:r w:rsidR="009B20D9">
        <w:rPr>
          <w:lang w:val="en-MY"/>
        </w:rPr>
        <w:t xml:space="preserve">rely heavily </w:t>
      </w:r>
      <w:r w:rsidR="00106843">
        <w:rPr>
          <w:lang w:val="en-MY"/>
        </w:rPr>
        <w:t xml:space="preserve">not only on understanding of the location and time of </w:t>
      </w:r>
      <w:r w:rsidR="00AF2562">
        <w:rPr>
          <w:lang w:val="en-MY"/>
        </w:rPr>
        <w:t xml:space="preserve">occurrence of crime, but also on estimation of </w:t>
      </w:r>
      <w:r w:rsidR="005A34A9">
        <w:rPr>
          <w:lang w:val="en-MY"/>
        </w:rPr>
        <w:t xml:space="preserve">next occurrence. In New Zealand, the Police </w:t>
      </w:r>
      <w:r w:rsidR="005C0B13">
        <w:rPr>
          <w:lang w:val="en-MY"/>
        </w:rPr>
        <w:t>enable public accessibility to recorded crime data through their official website</w:t>
      </w:r>
      <w:r w:rsidR="00EA5AC7">
        <w:rPr>
          <w:lang w:val="en-MY"/>
        </w:rPr>
        <w:t xml:space="preserve"> policedata.nz. This included the Recorded Crime Victims Statistics (RCVS) as well as Recorded Crime Offenders Statistics (RCOS), which are updated monthly </w:t>
      </w:r>
      <w:r w:rsidR="00CC48F6">
        <w:rPr>
          <w:lang w:val="en-MY"/>
        </w:rPr>
        <w:t>and organized by offence category, Police District and time period</w:t>
      </w:r>
      <w:r w:rsidR="009B1772">
        <w:rPr>
          <w:lang w:val="en-MY"/>
        </w:rPr>
        <w:t xml:space="preserve"> (</w:t>
      </w:r>
      <w:r w:rsidR="00C0085E">
        <w:rPr>
          <w:lang w:val="en-MY"/>
        </w:rPr>
        <w:t>Crime Statistics Publications, n.d.)</w:t>
      </w:r>
      <w:r w:rsidR="00CC48F6">
        <w:rPr>
          <w:lang w:val="en-MY"/>
        </w:rPr>
        <w:t>.</w:t>
      </w:r>
    </w:p>
    <w:p w14:paraId="4EC863A0" w14:textId="77777777" w:rsidR="00985769" w:rsidRDefault="00985769" w:rsidP="009B1772">
      <w:pPr>
        <w:rPr>
          <w:lang w:val="en-MY"/>
        </w:rPr>
      </w:pPr>
    </w:p>
    <w:p w14:paraId="1B173776" w14:textId="5CB14CD3" w:rsidR="00985769" w:rsidRDefault="00985769" w:rsidP="009B1772">
      <w:pPr>
        <w:rPr>
          <w:lang w:val="en-MY"/>
        </w:rPr>
      </w:pPr>
      <w:r>
        <w:rPr>
          <w:lang w:val="en-MY"/>
        </w:rPr>
        <w:t xml:space="preserve">Although the data is open and regularly refreshed, it is not widely available in a form that provides forward-looking forecasts at a regional level. </w:t>
      </w:r>
      <w:r w:rsidR="009A63D0" w:rsidRPr="009A63D0">
        <w:rPr>
          <w:lang w:val="en-MY"/>
        </w:rPr>
        <w:t>To address this gap, this project proposes the development of a Crime Rate Forecasting Application for New Zealand. The application will ingest historical crime data from Police Data NZ, model crime trends by region and offence type, and generate short-term forecasts at both the regional and national levels.</w:t>
      </w:r>
    </w:p>
    <w:p w14:paraId="71E49E92" w14:textId="77777777" w:rsidR="00F509D3" w:rsidRDefault="00F509D3" w:rsidP="009B1772">
      <w:pPr>
        <w:rPr>
          <w:lang w:val="en-MY"/>
        </w:rPr>
      </w:pPr>
    </w:p>
    <w:p w14:paraId="3C1CDDF6" w14:textId="21521C8F" w:rsidR="00F509D3" w:rsidRDefault="0047746C" w:rsidP="009B1772">
      <w:pPr>
        <w:rPr>
          <w:lang w:val="en-MY"/>
        </w:rPr>
      </w:pPr>
      <w:r>
        <w:rPr>
          <w:lang w:val="en-MY"/>
        </w:rPr>
        <w:t>Consequently, t</w:t>
      </w:r>
      <w:r w:rsidR="00F509D3">
        <w:rPr>
          <w:lang w:val="en-MY"/>
        </w:rPr>
        <w:t xml:space="preserve">he resulting application will present these forecasts through an accessible dashboard, making it easier for users to explore historical patterns, compare regions and interpret likely future trends </w:t>
      </w:r>
      <w:r w:rsidR="006C1378">
        <w:rPr>
          <w:lang w:val="en-MY"/>
        </w:rPr>
        <w:t>in crime across New Zealand.</w:t>
      </w:r>
    </w:p>
    <w:p w14:paraId="22108AE5" w14:textId="77777777" w:rsidR="00EF6198" w:rsidRDefault="00EF6198" w:rsidP="00EF6198">
      <w:pPr>
        <w:spacing w:after="160" w:line="259" w:lineRule="auto"/>
        <w:jc w:val="left"/>
        <w:rPr>
          <w:lang w:val="en-MY"/>
        </w:rPr>
      </w:pPr>
    </w:p>
    <w:p w14:paraId="1B5BC852" w14:textId="77777777" w:rsidR="00EF6198" w:rsidRDefault="00713F58" w:rsidP="000103BF">
      <w:pPr>
        <w:pStyle w:val="Heading1"/>
      </w:pPr>
      <w:bookmarkStart w:id="1" w:name="_Toc235102283"/>
      <w:r>
        <w:t>Problem Statement</w:t>
      </w:r>
      <w:bookmarkEnd w:id="1"/>
    </w:p>
    <w:p w14:paraId="006DE8DD" w14:textId="4240740E" w:rsidR="006C1378" w:rsidRDefault="003532AD" w:rsidP="00377C38">
      <w:pPr>
        <w:spacing w:after="160" w:line="259" w:lineRule="auto"/>
        <w:rPr>
          <w:lang w:val="en-MY"/>
        </w:rPr>
      </w:pPr>
      <w:r>
        <w:rPr>
          <w:lang w:val="en-MY"/>
        </w:rPr>
        <w:t xml:space="preserve">Crime is </w:t>
      </w:r>
      <w:r w:rsidR="00E83242">
        <w:rPr>
          <w:lang w:val="en-MY"/>
        </w:rPr>
        <w:t>a primary social issue world</w:t>
      </w:r>
      <w:r w:rsidR="00377C38">
        <w:rPr>
          <w:lang w:val="en-MY"/>
        </w:rPr>
        <w:t>wide</w:t>
      </w:r>
      <w:r w:rsidR="00E83242">
        <w:rPr>
          <w:lang w:val="en-MY"/>
        </w:rPr>
        <w:t xml:space="preserve">. </w:t>
      </w:r>
      <w:r w:rsidR="00377C38" w:rsidRPr="00377C38">
        <w:rPr>
          <w:lang w:val="en-MY"/>
        </w:rPr>
        <w:t>Furthermore, regional crime trends in New Zealand vary considerably in both direction and magnitude. Understanding these changes over time can support evidence-based planning, resource allocation, and policy development for researchers, communities, government agencies, and the wider public.</w:t>
      </w:r>
    </w:p>
    <w:p w14:paraId="7690769C" w14:textId="77777777" w:rsidR="00A25CA7" w:rsidRDefault="00A25CA7">
      <w:pPr>
        <w:rPr>
          <w:lang w:val="en-MY"/>
        </w:rPr>
      </w:pPr>
    </w:p>
    <w:p w14:paraId="5F797D91" w14:textId="7271B579" w:rsidR="003532AD" w:rsidRPr="003532AD" w:rsidRDefault="00B530F1" w:rsidP="00A6204D">
      <w:pPr>
        <w:rPr>
          <w:lang w:val="en-MY"/>
        </w:rPr>
      </w:pPr>
      <w:r w:rsidRPr="00B530F1">
        <w:rPr>
          <w:lang w:val="en-MY"/>
        </w:rPr>
        <w:t>Therefore, this project seeks to address this gap through the development of a lightweight, reproducible, and transparent forecasting application that visualises and predicts crime trends at both regional and national levels.</w:t>
      </w:r>
      <w:r w:rsidR="00414159">
        <w:rPr>
          <w:lang w:val="en-MY"/>
        </w:rPr>
        <w:t xml:space="preserve"> </w:t>
      </w:r>
      <w:r w:rsidR="00C959D3">
        <w:rPr>
          <w:lang w:val="en-MY"/>
        </w:rPr>
        <w:t xml:space="preserve">The functions of the application include consolidating </w:t>
      </w:r>
      <w:r w:rsidR="00A81F32">
        <w:rPr>
          <w:lang w:val="en-MY"/>
        </w:rPr>
        <w:t xml:space="preserve">monthly recorded crime data into clean and analysis-ready dataset, </w:t>
      </w:r>
      <w:r w:rsidR="0029584C">
        <w:rPr>
          <w:lang w:val="en-MY"/>
        </w:rPr>
        <w:t xml:space="preserve">model historical trend, seasonality and regional variation using </w:t>
      </w:r>
      <w:r w:rsidR="00EA4907">
        <w:rPr>
          <w:lang w:val="en-MY"/>
        </w:rPr>
        <w:t>machine-learning means</w:t>
      </w:r>
      <w:r w:rsidR="00A6204D">
        <w:rPr>
          <w:lang w:val="en-MY"/>
        </w:rPr>
        <w:t xml:space="preserve"> and</w:t>
      </w:r>
      <w:r w:rsidR="00EA4907">
        <w:rPr>
          <w:lang w:val="en-MY"/>
        </w:rPr>
        <w:t xml:space="preserve"> produce interpretable short-term forecasts at both regional </w:t>
      </w:r>
      <w:r w:rsidR="00A6204D">
        <w:rPr>
          <w:lang w:val="en-MY"/>
        </w:rPr>
        <w:t>and national level via simple and interactive interface.</w:t>
      </w:r>
    </w:p>
    <w:p w14:paraId="55D2BE70" w14:textId="77777777" w:rsidR="003532AD" w:rsidRDefault="003532AD">
      <w:pPr>
        <w:rPr>
          <w:lang w:val="en-MY"/>
        </w:rPr>
      </w:pPr>
    </w:p>
    <w:p w14:paraId="40999A33" w14:textId="77777777" w:rsidR="00A6204D" w:rsidRDefault="00A6204D">
      <w:pPr>
        <w:spacing w:after="160" w:line="259" w:lineRule="auto"/>
        <w:jc w:val="left"/>
        <w:rPr>
          <w:lang w:val="en-MY"/>
        </w:rPr>
      </w:pPr>
      <w:r>
        <w:rPr>
          <w:lang w:val="en-MY"/>
        </w:rPr>
        <w:br w:type="page"/>
      </w:r>
    </w:p>
    <w:p w14:paraId="6B392E20" w14:textId="3B4850DA" w:rsidR="00CA6DFC" w:rsidRDefault="00F77E97" w:rsidP="000103BF">
      <w:pPr>
        <w:pStyle w:val="Heading1"/>
      </w:pPr>
      <w:bookmarkStart w:id="2" w:name="_Toc235102284"/>
      <w:r>
        <w:lastRenderedPageBreak/>
        <w:t xml:space="preserve">Project </w:t>
      </w:r>
      <w:r w:rsidR="00CA6DFC">
        <w:t>Objective</w:t>
      </w:r>
      <w:bookmarkEnd w:id="2"/>
      <w:r w:rsidR="00A6204D">
        <w:tab/>
      </w:r>
    </w:p>
    <w:p w14:paraId="2CFCC1D4" w14:textId="1F76FB02" w:rsidR="00A6204D" w:rsidRDefault="00A6204D" w:rsidP="00A6204D">
      <w:pPr>
        <w:tabs>
          <w:tab w:val="left" w:pos="1716"/>
        </w:tabs>
        <w:rPr>
          <w:lang w:val="en-MY"/>
        </w:rPr>
      </w:pPr>
      <w:r>
        <w:rPr>
          <w:lang w:val="en-MY"/>
        </w:rPr>
        <w:t xml:space="preserve">The aim of the project is to </w:t>
      </w:r>
      <w:r w:rsidRPr="00A6204D">
        <w:rPr>
          <w:lang w:val="en-MY"/>
        </w:rPr>
        <w:t>design and implement a data-driven application that forecasts crime trends in New Zealand at both the regional and national level, using publicly available Police Data NZ statistics.</w:t>
      </w:r>
    </w:p>
    <w:p w14:paraId="2F67B9F7" w14:textId="77777777" w:rsidR="00AD2CA3" w:rsidRDefault="00AD2CA3" w:rsidP="00A6204D">
      <w:pPr>
        <w:tabs>
          <w:tab w:val="left" w:pos="1716"/>
        </w:tabs>
        <w:rPr>
          <w:lang w:val="en-MY"/>
        </w:rPr>
      </w:pPr>
    </w:p>
    <w:p w14:paraId="512CD104" w14:textId="448D1419" w:rsidR="0058194C" w:rsidRDefault="00AD2CA3" w:rsidP="0058194C">
      <w:pPr>
        <w:tabs>
          <w:tab w:val="left" w:pos="1716"/>
        </w:tabs>
        <w:rPr>
          <w:lang w:val="en-MY"/>
        </w:rPr>
      </w:pPr>
      <w:r>
        <w:rPr>
          <w:lang w:val="en-MY"/>
        </w:rPr>
        <w:t>To achieve th</w:t>
      </w:r>
      <w:r w:rsidR="00B530F1">
        <w:rPr>
          <w:lang w:val="en-MY"/>
        </w:rPr>
        <w:t>is</w:t>
      </w:r>
      <w:r>
        <w:rPr>
          <w:lang w:val="en-MY"/>
        </w:rPr>
        <w:t xml:space="preserve"> </w:t>
      </w:r>
      <w:r w:rsidR="00B530F1">
        <w:rPr>
          <w:lang w:val="en-MY"/>
        </w:rPr>
        <w:t>aim</w:t>
      </w:r>
      <w:r>
        <w:rPr>
          <w:lang w:val="en-MY"/>
        </w:rPr>
        <w:t xml:space="preserve">, the </w:t>
      </w:r>
      <w:r w:rsidR="00933347">
        <w:rPr>
          <w:lang w:val="en-MY"/>
        </w:rPr>
        <w:t xml:space="preserve">following </w:t>
      </w:r>
      <w:r>
        <w:rPr>
          <w:lang w:val="en-MY"/>
        </w:rPr>
        <w:t xml:space="preserve">objectives </w:t>
      </w:r>
      <w:r w:rsidR="00933347">
        <w:rPr>
          <w:lang w:val="en-MY"/>
        </w:rPr>
        <w:t>have been established</w:t>
      </w:r>
      <w:r w:rsidR="0058194C">
        <w:rPr>
          <w:lang w:val="en-MY"/>
        </w:rPr>
        <w:t>.</w:t>
      </w:r>
    </w:p>
    <w:p w14:paraId="030CC1B7" w14:textId="77777777" w:rsidR="001027FE" w:rsidRDefault="00A6204D" w:rsidP="001027FE">
      <w:pPr>
        <w:pStyle w:val="ListParagraph"/>
        <w:numPr>
          <w:ilvl w:val="0"/>
          <w:numId w:val="2"/>
        </w:numPr>
        <w:tabs>
          <w:tab w:val="left" w:pos="1716"/>
        </w:tabs>
        <w:rPr>
          <w:lang w:val="en-MY"/>
        </w:rPr>
      </w:pPr>
      <w:r w:rsidRPr="001027FE">
        <w:rPr>
          <w:lang w:val="en-MY"/>
        </w:rPr>
        <w:t>Acquire, clean, and structure historical crime data from Police Data NZ into a consistent time-series format by region and offence category.</w:t>
      </w:r>
    </w:p>
    <w:p w14:paraId="3AB412B2" w14:textId="77777777" w:rsidR="001027FE" w:rsidRDefault="00A6204D" w:rsidP="001027FE">
      <w:pPr>
        <w:pStyle w:val="ListParagraph"/>
        <w:numPr>
          <w:ilvl w:val="0"/>
          <w:numId w:val="2"/>
        </w:numPr>
        <w:tabs>
          <w:tab w:val="left" w:pos="1716"/>
        </w:tabs>
        <w:rPr>
          <w:lang w:val="en-MY"/>
        </w:rPr>
      </w:pPr>
      <w:r w:rsidRPr="001027FE">
        <w:rPr>
          <w:lang w:val="en-MY"/>
        </w:rPr>
        <w:t>Conduct exploratory data analysis to identify trend, seasonality, and regional differences in recorded crime.</w:t>
      </w:r>
    </w:p>
    <w:p w14:paraId="4E3FE019" w14:textId="5D007526" w:rsidR="001027FE" w:rsidRDefault="00E824D4" w:rsidP="001027FE">
      <w:pPr>
        <w:pStyle w:val="ListParagraph"/>
        <w:numPr>
          <w:ilvl w:val="0"/>
          <w:numId w:val="2"/>
        </w:numPr>
        <w:tabs>
          <w:tab w:val="left" w:pos="1716"/>
        </w:tabs>
        <w:rPr>
          <w:lang w:val="en-MY"/>
        </w:rPr>
      </w:pPr>
      <w:r>
        <w:rPr>
          <w:lang w:val="en-MY"/>
        </w:rPr>
        <w:t>Build forecasting models to predict future crime rates and volumes.</w:t>
      </w:r>
    </w:p>
    <w:p w14:paraId="37B4A8F0" w14:textId="58ED5FDA" w:rsidR="001027FE" w:rsidRDefault="00A6204D" w:rsidP="001027FE">
      <w:pPr>
        <w:pStyle w:val="ListParagraph"/>
        <w:numPr>
          <w:ilvl w:val="0"/>
          <w:numId w:val="2"/>
        </w:numPr>
        <w:tabs>
          <w:tab w:val="left" w:pos="1716"/>
        </w:tabs>
        <w:rPr>
          <w:lang w:val="en-MY"/>
        </w:rPr>
      </w:pPr>
      <w:r w:rsidRPr="001027FE">
        <w:rPr>
          <w:lang w:val="en-MY"/>
        </w:rPr>
        <w:t>Develop and compare baseline and advanced forecasting models for regional and national crime counts.</w:t>
      </w:r>
    </w:p>
    <w:p w14:paraId="2B5B0BE1" w14:textId="34BF818C" w:rsidR="001027FE" w:rsidRDefault="00A6204D" w:rsidP="001027FE">
      <w:pPr>
        <w:pStyle w:val="ListParagraph"/>
        <w:numPr>
          <w:ilvl w:val="0"/>
          <w:numId w:val="2"/>
        </w:numPr>
        <w:tabs>
          <w:tab w:val="left" w:pos="1716"/>
        </w:tabs>
        <w:rPr>
          <w:lang w:val="en-MY"/>
        </w:rPr>
      </w:pPr>
      <w:r w:rsidRPr="001027FE">
        <w:rPr>
          <w:lang w:val="en-MY"/>
        </w:rPr>
        <w:t>Evaluate model performance using standard forecasting metrics (MAE, RMSE, MAPE) via time-series cross-validation.</w:t>
      </w:r>
    </w:p>
    <w:p w14:paraId="694DE4B4" w14:textId="6DA9BED2" w:rsidR="00A6204D" w:rsidRDefault="00A6204D" w:rsidP="00F77E97">
      <w:pPr>
        <w:pStyle w:val="ListParagraph"/>
        <w:numPr>
          <w:ilvl w:val="0"/>
          <w:numId w:val="2"/>
        </w:numPr>
        <w:tabs>
          <w:tab w:val="left" w:pos="1716"/>
        </w:tabs>
        <w:rPr>
          <w:lang w:val="en-MY"/>
        </w:rPr>
      </w:pPr>
      <w:r w:rsidRPr="001027FE">
        <w:rPr>
          <w:lang w:val="en-MY"/>
        </w:rPr>
        <w:t xml:space="preserve">Build a </w:t>
      </w:r>
      <w:r w:rsidR="008335E5">
        <w:rPr>
          <w:lang w:val="en-MY"/>
        </w:rPr>
        <w:t xml:space="preserve">Python-based </w:t>
      </w:r>
      <w:r w:rsidRPr="001027FE">
        <w:rPr>
          <w:lang w:val="en-MY"/>
        </w:rPr>
        <w:t>application that visualises historical trends and forecasted crime rates by region and nationally.</w:t>
      </w:r>
    </w:p>
    <w:p w14:paraId="5A9C9268" w14:textId="77777777" w:rsidR="00F77E97" w:rsidRDefault="00F77E97">
      <w:pPr>
        <w:rPr>
          <w:lang w:val="en-MY"/>
        </w:rPr>
      </w:pPr>
    </w:p>
    <w:p w14:paraId="1D424835" w14:textId="5236D58D" w:rsidR="00A33FC0" w:rsidRDefault="00CA6DFC" w:rsidP="000103BF">
      <w:pPr>
        <w:pStyle w:val="Heading1"/>
      </w:pPr>
      <w:bookmarkStart w:id="3" w:name="_Toc235102285"/>
      <w:r>
        <w:t>Data Source</w:t>
      </w:r>
      <w:bookmarkEnd w:id="3"/>
    </w:p>
    <w:p w14:paraId="7D182646" w14:textId="7C822C80" w:rsidR="00A33FC0" w:rsidRPr="00A33FC0" w:rsidRDefault="008C1D39" w:rsidP="00A33FC0">
      <w:pPr>
        <w:rPr>
          <w:lang w:val="en-MY"/>
        </w:rPr>
      </w:pPr>
      <w:r>
        <w:rPr>
          <w:lang w:val="en-MY"/>
        </w:rPr>
        <w:t xml:space="preserve">To support the forecasting objectives outlined above, reliable and publicly available crime datasets will be utilized. </w:t>
      </w:r>
      <w:r w:rsidR="00A33FC0" w:rsidRPr="00A33FC0">
        <w:rPr>
          <w:lang w:val="en-MY"/>
        </w:rPr>
        <w:t>The primary data source will be New Zealand Police's public data portal, policedata.nz, which provides reports and downloadable data. Key datasets of interest include:</w:t>
      </w:r>
    </w:p>
    <w:p w14:paraId="22814C75" w14:textId="0872C304" w:rsidR="00A33FC0" w:rsidRPr="000001C4" w:rsidRDefault="00A33FC0" w:rsidP="000001C4">
      <w:pPr>
        <w:pStyle w:val="ListParagraph"/>
        <w:numPr>
          <w:ilvl w:val="0"/>
          <w:numId w:val="4"/>
        </w:numPr>
        <w:rPr>
          <w:lang w:val="en-MY"/>
        </w:rPr>
      </w:pPr>
      <w:r w:rsidRPr="000001C4">
        <w:rPr>
          <w:lang w:val="en-MY"/>
        </w:rPr>
        <w:t>RCVS — victimisations by offence type, location, and time period.</w:t>
      </w:r>
    </w:p>
    <w:p w14:paraId="555EF640" w14:textId="6EDFF163" w:rsidR="00A33FC0" w:rsidRPr="000001C4" w:rsidRDefault="00A33FC0" w:rsidP="000001C4">
      <w:pPr>
        <w:pStyle w:val="ListParagraph"/>
        <w:numPr>
          <w:ilvl w:val="0"/>
          <w:numId w:val="4"/>
        </w:numPr>
        <w:rPr>
          <w:lang w:val="en-MY"/>
        </w:rPr>
      </w:pPr>
      <w:r w:rsidRPr="000001C4">
        <w:rPr>
          <w:lang w:val="en-MY"/>
        </w:rPr>
        <w:t>RCOS — offences that do not require an identified victim.</w:t>
      </w:r>
    </w:p>
    <w:p w14:paraId="58F502B7" w14:textId="2D408D6A" w:rsidR="006918DC" w:rsidRPr="000001C4" w:rsidRDefault="00A33FC0" w:rsidP="000001C4">
      <w:pPr>
        <w:pStyle w:val="ListParagraph"/>
        <w:numPr>
          <w:ilvl w:val="0"/>
          <w:numId w:val="4"/>
        </w:numPr>
        <w:rPr>
          <w:lang w:val="en-MY"/>
        </w:rPr>
      </w:pPr>
      <w:r w:rsidRPr="000001C4">
        <w:rPr>
          <w:lang w:val="en-MY"/>
        </w:rPr>
        <w:t xml:space="preserve">Supplementary datasets from data.govt.nz for historical </w:t>
      </w:r>
      <w:r w:rsidR="0066062B" w:rsidRPr="000001C4">
        <w:rPr>
          <w:lang w:val="en-MY"/>
        </w:rPr>
        <w:t>records</w:t>
      </w:r>
      <w:r w:rsidRPr="000001C4">
        <w:rPr>
          <w:lang w:val="en-MY"/>
        </w:rPr>
        <w:t>.</w:t>
      </w:r>
    </w:p>
    <w:p w14:paraId="3E681451" w14:textId="77777777" w:rsidR="006918DC" w:rsidRPr="006918DC" w:rsidRDefault="006918DC" w:rsidP="006918DC">
      <w:pPr>
        <w:ind w:left="480"/>
        <w:rPr>
          <w:lang w:val="en-MY"/>
        </w:rPr>
      </w:pPr>
    </w:p>
    <w:p w14:paraId="75248BC6" w14:textId="22B59B12" w:rsidR="00A33FC0" w:rsidRPr="00A33FC0" w:rsidRDefault="00D8786B" w:rsidP="00A33FC0">
      <w:pPr>
        <w:rPr>
          <w:lang w:val="en-MY"/>
        </w:rPr>
      </w:pPr>
      <w:r w:rsidRPr="00D8786B">
        <w:rPr>
          <w:lang w:val="en-MY"/>
        </w:rPr>
        <w:t>Data will be aggregated at a monthly frequency and analysed at the Police District level, which represents New Zealand's standard policing boundaries. This level of aggregation provides an appropriate balance between geographical granularity and statistical reliability.</w:t>
      </w:r>
      <w:r>
        <w:rPr>
          <w:lang w:val="en-MY"/>
        </w:rPr>
        <w:t xml:space="preserve"> </w:t>
      </w:r>
      <w:r w:rsidR="00A33FC0" w:rsidRPr="00A33FC0">
        <w:rPr>
          <w:lang w:val="en-MY"/>
        </w:rPr>
        <w:t>Where relevant, Stats NZ population estimates may be incorporated to calculate crime rates per capita in addition to raw counts.</w:t>
      </w:r>
    </w:p>
    <w:p w14:paraId="22D3EC5E" w14:textId="77777777" w:rsidR="00A33FC0" w:rsidRDefault="00A33FC0">
      <w:pPr>
        <w:rPr>
          <w:lang w:val="en-MY"/>
        </w:rPr>
      </w:pPr>
    </w:p>
    <w:p w14:paraId="537B9074" w14:textId="77777777" w:rsidR="004E3E8C" w:rsidRDefault="004E3E8C">
      <w:pPr>
        <w:spacing w:after="160" w:line="259" w:lineRule="auto"/>
        <w:jc w:val="left"/>
        <w:rPr>
          <w:rFonts w:eastAsiaTheme="majorEastAsia" w:cstheme="majorBidi"/>
          <w:b/>
          <w:color w:val="1F3864" w:themeColor="accent1" w:themeShade="80"/>
          <w:kern w:val="2"/>
          <w:sz w:val="36"/>
          <w:szCs w:val="32"/>
          <w:lang w:val="en-MY" w:eastAsia="zh-CN"/>
          <w14:ligatures w14:val="standardContextual"/>
        </w:rPr>
      </w:pPr>
      <w:r>
        <w:br w:type="page"/>
      </w:r>
    </w:p>
    <w:p w14:paraId="47E0484D" w14:textId="49F83E51" w:rsidR="00CA6DFC" w:rsidRDefault="004439F8" w:rsidP="000103BF">
      <w:pPr>
        <w:pStyle w:val="Heading1"/>
      </w:pPr>
      <w:bookmarkStart w:id="4" w:name="_Toc235102286"/>
      <w:r>
        <w:lastRenderedPageBreak/>
        <w:t>Methodology</w:t>
      </w:r>
      <w:bookmarkEnd w:id="4"/>
    </w:p>
    <w:p w14:paraId="27EF69D1" w14:textId="7AD73D88" w:rsidR="00D121B5" w:rsidRDefault="006E50D9">
      <w:pPr>
        <w:rPr>
          <w:lang w:val="en-MY"/>
        </w:rPr>
      </w:pPr>
      <w:r>
        <w:rPr>
          <w:lang w:val="en-MY"/>
        </w:rPr>
        <w:t xml:space="preserve">Following data acquisition, </w:t>
      </w:r>
      <w:r w:rsidR="00AD6E20">
        <w:rPr>
          <w:lang w:val="en-MY"/>
        </w:rPr>
        <w:t>t</w:t>
      </w:r>
      <w:r w:rsidR="00817686">
        <w:rPr>
          <w:lang w:val="en-MY"/>
        </w:rPr>
        <w:t xml:space="preserve">he project will </w:t>
      </w:r>
      <w:r w:rsidR="00AD6E20">
        <w:rPr>
          <w:lang w:val="en-MY"/>
        </w:rPr>
        <w:t>progress through</w:t>
      </w:r>
      <w:r w:rsidR="00817686">
        <w:rPr>
          <w:lang w:val="en-MY"/>
        </w:rPr>
        <w:t xml:space="preserve"> the </w:t>
      </w:r>
      <w:r w:rsidR="00AD6E20">
        <w:rPr>
          <w:lang w:val="en-MY"/>
        </w:rPr>
        <w:t>key</w:t>
      </w:r>
      <w:r w:rsidR="00817686">
        <w:rPr>
          <w:lang w:val="en-MY"/>
        </w:rPr>
        <w:t xml:space="preserve"> stages of data collection, data handling, exploratory data analysis, forecasting and application development.</w:t>
      </w:r>
    </w:p>
    <w:p w14:paraId="2956AD03" w14:textId="5F1CFA91" w:rsidR="008A25A3" w:rsidRPr="004E3E8C" w:rsidRDefault="008A25A3" w:rsidP="004E3E8C">
      <w:pPr>
        <w:pStyle w:val="ListParagraph"/>
        <w:numPr>
          <w:ilvl w:val="0"/>
          <w:numId w:val="11"/>
        </w:numPr>
        <w:rPr>
          <w:lang w:val="en-MY"/>
        </w:rPr>
      </w:pPr>
      <w:r w:rsidRPr="004E3E8C">
        <w:rPr>
          <w:lang w:val="en-MY"/>
        </w:rPr>
        <w:t>Data Collection</w:t>
      </w:r>
    </w:p>
    <w:p w14:paraId="758C14D4" w14:textId="5262AD9A" w:rsidR="00D121B5" w:rsidRPr="004E3E8C" w:rsidRDefault="00C32024" w:rsidP="004E3E8C">
      <w:pPr>
        <w:pStyle w:val="ListParagraph"/>
        <w:numPr>
          <w:ilvl w:val="0"/>
          <w:numId w:val="12"/>
        </w:numPr>
        <w:rPr>
          <w:lang w:val="en-MY"/>
        </w:rPr>
      </w:pPr>
      <w:r w:rsidRPr="004E3E8C">
        <w:rPr>
          <w:lang w:val="en-MY"/>
        </w:rPr>
        <w:t>Download monthly crime statistics from resources listed in data source section</w:t>
      </w:r>
      <w:r w:rsidR="00D84C60" w:rsidRPr="004E3E8C">
        <w:rPr>
          <w:lang w:val="en-MY"/>
        </w:rPr>
        <w:t>.</w:t>
      </w:r>
    </w:p>
    <w:p w14:paraId="67DB273A" w14:textId="756672B3" w:rsidR="00D84C60" w:rsidRPr="004E3E8C" w:rsidRDefault="00D84C60" w:rsidP="004E3E8C">
      <w:pPr>
        <w:pStyle w:val="ListParagraph"/>
        <w:numPr>
          <w:ilvl w:val="0"/>
          <w:numId w:val="11"/>
        </w:numPr>
        <w:rPr>
          <w:lang w:val="en-MY"/>
        </w:rPr>
      </w:pPr>
      <w:r w:rsidRPr="004E3E8C">
        <w:rPr>
          <w:lang w:val="en-MY"/>
        </w:rPr>
        <w:t>Data Handling</w:t>
      </w:r>
    </w:p>
    <w:p w14:paraId="1A07FE22" w14:textId="67AE675E" w:rsidR="00D121B5" w:rsidRPr="000001C4" w:rsidRDefault="00D84C60" w:rsidP="004E3E8C">
      <w:pPr>
        <w:pStyle w:val="ListParagraph"/>
        <w:numPr>
          <w:ilvl w:val="0"/>
          <w:numId w:val="12"/>
        </w:numPr>
        <w:rPr>
          <w:lang w:val="en-MY"/>
        </w:rPr>
      </w:pPr>
      <w:r w:rsidRPr="000001C4">
        <w:rPr>
          <w:lang w:val="en-MY"/>
        </w:rPr>
        <w:t>Select relevant fields</w:t>
      </w:r>
      <w:r w:rsidR="00E92C7D" w:rsidRPr="000001C4">
        <w:rPr>
          <w:lang w:val="en-MY"/>
        </w:rPr>
        <w:t xml:space="preserve"> needed and handle missing values</w:t>
      </w:r>
      <w:r w:rsidR="00E813DC" w:rsidRPr="000001C4">
        <w:rPr>
          <w:lang w:val="en-MY"/>
        </w:rPr>
        <w:t>, duplications, inconsistent regional naming</w:t>
      </w:r>
      <w:r w:rsidR="00E92C7D" w:rsidRPr="000001C4">
        <w:rPr>
          <w:lang w:val="en-MY"/>
        </w:rPr>
        <w:t xml:space="preserve"> and time periods.</w:t>
      </w:r>
    </w:p>
    <w:p w14:paraId="3FAD0E3B" w14:textId="4A045267" w:rsidR="00D121B5" w:rsidRPr="000001C4" w:rsidRDefault="00AD6E20" w:rsidP="004E3E8C">
      <w:pPr>
        <w:pStyle w:val="ListParagraph"/>
        <w:numPr>
          <w:ilvl w:val="0"/>
          <w:numId w:val="12"/>
        </w:numPr>
        <w:rPr>
          <w:lang w:val="en-MY"/>
        </w:rPr>
      </w:pPr>
      <w:r>
        <w:rPr>
          <w:lang w:val="en-MY"/>
        </w:rPr>
        <w:t>Transform the dataset into a structured time-series format suitable for forecasting analysis</w:t>
      </w:r>
      <w:r w:rsidR="00D121B5" w:rsidRPr="000001C4">
        <w:rPr>
          <w:lang w:val="en-MY"/>
        </w:rPr>
        <w:t>.</w:t>
      </w:r>
    </w:p>
    <w:p w14:paraId="6D07C9E5" w14:textId="01B89091" w:rsidR="00D121B5" w:rsidRPr="004E3E8C" w:rsidRDefault="00D121B5" w:rsidP="004E3E8C">
      <w:pPr>
        <w:pStyle w:val="ListParagraph"/>
        <w:numPr>
          <w:ilvl w:val="0"/>
          <w:numId w:val="11"/>
        </w:numPr>
        <w:rPr>
          <w:lang w:val="en-MY"/>
        </w:rPr>
      </w:pPr>
      <w:r w:rsidRPr="004E3E8C">
        <w:rPr>
          <w:lang w:val="en-MY"/>
        </w:rPr>
        <w:t>Exploratory Data Analysis</w:t>
      </w:r>
    </w:p>
    <w:p w14:paraId="5ED93593" w14:textId="796CB9D3" w:rsidR="00D121B5" w:rsidRPr="000001C4" w:rsidRDefault="007C4280" w:rsidP="004E3E8C">
      <w:pPr>
        <w:pStyle w:val="ListParagraph"/>
        <w:numPr>
          <w:ilvl w:val="0"/>
          <w:numId w:val="13"/>
        </w:numPr>
        <w:rPr>
          <w:lang w:val="en-MY"/>
        </w:rPr>
      </w:pPr>
      <w:r w:rsidRPr="000001C4">
        <w:rPr>
          <w:lang w:val="en-MY"/>
        </w:rPr>
        <w:t>Identify t</w:t>
      </w:r>
      <w:r w:rsidR="00D121B5" w:rsidRPr="000001C4">
        <w:rPr>
          <w:lang w:val="en-MY"/>
        </w:rPr>
        <w:t xml:space="preserve">rend and </w:t>
      </w:r>
      <w:r w:rsidRPr="000001C4">
        <w:rPr>
          <w:lang w:val="en-MY"/>
        </w:rPr>
        <w:t>seasonal patterns</w:t>
      </w:r>
      <w:r w:rsidR="00D121B5" w:rsidRPr="000001C4">
        <w:rPr>
          <w:lang w:val="en-MY"/>
        </w:rPr>
        <w:t xml:space="preserve"> per region and offence type.</w:t>
      </w:r>
    </w:p>
    <w:p w14:paraId="4DE92B15" w14:textId="77777777" w:rsidR="00D121B5" w:rsidRPr="000001C4" w:rsidRDefault="00D121B5" w:rsidP="004E3E8C">
      <w:pPr>
        <w:pStyle w:val="ListParagraph"/>
        <w:numPr>
          <w:ilvl w:val="0"/>
          <w:numId w:val="13"/>
        </w:numPr>
        <w:rPr>
          <w:lang w:val="en-MY"/>
        </w:rPr>
      </w:pPr>
      <w:r w:rsidRPr="000001C4">
        <w:rPr>
          <w:lang w:val="en-MY"/>
        </w:rPr>
        <w:t>Comparative visualisation of regional crime patterns and national aggregates.</w:t>
      </w:r>
    </w:p>
    <w:p w14:paraId="0526A6F0" w14:textId="126258ED" w:rsidR="00D121B5" w:rsidRPr="004E3E8C" w:rsidRDefault="00D121B5" w:rsidP="004E3E8C">
      <w:pPr>
        <w:pStyle w:val="ListParagraph"/>
        <w:numPr>
          <w:ilvl w:val="0"/>
          <w:numId w:val="11"/>
        </w:numPr>
        <w:rPr>
          <w:lang w:val="en-MY"/>
        </w:rPr>
      </w:pPr>
      <w:r w:rsidRPr="004E3E8C">
        <w:rPr>
          <w:lang w:val="en-MY"/>
        </w:rPr>
        <w:t>Forecasting Models</w:t>
      </w:r>
    </w:p>
    <w:p w14:paraId="4D537ADB" w14:textId="660A80DF" w:rsidR="00D121B5" w:rsidRPr="000001C4" w:rsidRDefault="00282570" w:rsidP="004E3E8C">
      <w:pPr>
        <w:pStyle w:val="ListParagraph"/>
        <w:numPr>
          <w:ilvl w:val="0"/>
          <w:numId w:val="14"/>
        </w:numPr>
        <w:rPr>
          <w:lang w:val="en-MY"/>
        </w:rPr>
      </w:pPr>
      <w:r w:rsidRPr="000001C4">
        <w:rPr>
          <w:lang w:val="en-MY"/>
        </w:rPr>
        <w:t xml:space="preserve">Machine-learning models with lag features </w:t>
      </w:r>
      <w:r w:rsidR="005C6EA2" w:rsidRPr="000001C4">
        <w:rPr>
          <w:lang w:val="en-MY"/>
        </w:rPr>
        <w:t>will be used for time-series forecasting.</w:t>
      </w:r>
    </w:p>
    <w:p w14:paraId="169D075E" w14:textId="5E5E2C23" w:rsidR="00D121B5" w:rsidRPr="000001C4" w:rsidRDefault="00713EB3" w:rsidP="004E3E8C">
      <w:pPr>
        <w:pStyle w:val="ListParagraph"/>
        <w:numPr>
          <w:ilvl w:val="0"/>
          <w:numId w:val="14"/>
        </w:numPr>
        <w:rPr>
          <w:lang w:val="en-MY"/>
        </w:rPr>
      </w:pPr>
      <w:r w:rsidRPr="000001C4">
        <w:rPr>
          <w:lang w:val="en-MY"/>
        </w:rPr>
        <w:t xml:space="preserve">Generate forecasts for both regional </w:t>
      </w:r>
      <w:r w:rsidR="00037F2A">
        <w:rPr>
          <w:lang w:val="en-MY"/>
        </w:rPr>
        <w:t>crime trends and national crime volumes</w:t>
      </w:r>
      <w:r w:rsidR="000D5BF4" w:rsidRPr="000001C4">
        <w:rPr>
          <w:lang w:val="en-MY"/>
        </w:rPr>
        <w:t>.</w:t>
      </w:r>
    </w:p>
    <w:p w14:paraId="21305287" w14:textId="4E4DB3E0" w:rsidR="00D121B5" w:rsidRPr="004E3E8C" w:rsidRDefault="00D121B5" w:rsidP="004E3E8C">
      <w:pPr>
        <w:pStyle w:val="ListParagraph"/>
        <w:numPr>
          <w:ilvl w:val="0"/>
          <w:numId w:val="11"/>
        </w:numPr>
        <w:rPr>
          <w:lang w:val="en-MY"/>
        </w:rPr>
      </w:pPr>
      <w:r w:rsidRPr="004E3E8C">
        <w:rPr>
          <w:lang w:val="en-MY"/>
        </w:rPr>
        <w:t xml:space="preserve">Application </w:t>
      </w:r>
      <w:r w:rsidR="000D5BF4" w:rsidRPr="004E3E8C">
        <w:rPr>
          <w:lang w:val="en-MY"/>
        </w:rPr>
        <w:t>Development</w:t>
      </w:r>
    </w:p>
    <w:p w14:paraId="55DAD36B" w14:textId="7758D695" w:rsidR="00D121B5" w:rsidRPr="000001C4" w:rsidRDefault="00D121B5" w:rsidP="004E3E8C">
      <w:pPr>
        <w:pStyle w:val="ListParagraph"/>
        <w:numPr>
          <w:ilvl w:val="0"/>
          <w:numId w:val="15"/>
        </w:numPr>
        <w:rPr>
          <w:lang w:val="en-MY"/>
        </w:rPr>
      </w:pPr>
      <w:r w:rsidRPr="000001C4">
        <w:rPr>
          <w:lang w:val="en-MY"/>
        </w:rPr>
        <w:t>A Python-based application to visualise historical trends and forecasts.</w:t>
      </w:r>
    </w:p>
    <w:p w14:paraId="77F724D3" w14:textId="448FCF1F" w:rsidR="00D121B5" w:rsidRPr="000001C4" w:rsidRDefault="00D121B5" w:rsidP="004E3E8C">
      <w:pPr>
        <w:pStyle w:val="ListParagraph"/>
        <w:numPr>
          <w:ilvl w:val="0"/>
          <w:numId w:val="15"/>
        </w:numPr>
        <w:rPr>
          <w:lang w:val="en-MY"/>
        </w:rPr>
      </w:pPr>
      <w:r w:rsidRPr="000001C4">
        <w:rPr>
          <w:lang w:val="en-MY"/>
        </w:rPr>
        <w:t>Region selector and offence-type filters, with national roll-up view.</w:t>
      </w:r>
    </w:p>
    <w:p w14:paraId="796193DE" w14:textId="77777777" w:rsidR="00846FB3" w:rsidRPr="00846FB3" w:rsidRDefault="00846FB3" w:rsidP="00846FB3">
      <w:pPr>
        <w:rPr>
          <w:lang w:val="en-MY"/>
        </w:rPr>
      </w:pPr>
    </w:p>
    <w:p w14:paraId="522DFB5A" w14:textId="1663C691" w:rsidR="004439F8" w:rsidRDefault="00981E8B" w:rsidP="000103BF">
      <w:pPr>
        <w:pStyle w:val="Heading1"/>
      </w:pPr>
      <w:bookmarkStart w:id="5" w:name="_Toc235102287"/>
      <w:r>
        <w:t>Tools and Technology</w:t>
      </w:r>
      <w:bookmarkEnd w:id="5"/>
    </w:p>
    <w:p w14:paraId="19350F59" w14:textId="1DF8AB7F" w:rsidR="00B57C61" w:rsidRPr="00B57C61" w:rsidRDefault="006E7995" w:rsidP="00105A3F">
      <w:pPr>
        <w:rPr>
          <w:lang w:val="en-MY"/>
        </w:rPr>
      </w:pPr>
      <w:r>
        <w:rPr>
          <w:lang w:val="en-MY"/>
        </w:rPr>
        <w:t xml:space="preserve">Python will be the main programming language used for this project. </w:t>
      </w:r>
      <w:r w:rsidR="00E703D2">
        <w:rPr>
          <w:lang w:val="en-MY"/>
        </w:rPr>
        <w:t xml:space="preserve">Supported libraries such as Pandas and NumPy will be utilized for data </w:t>
      </w:r>
      <w:r w:rsidR="00B4073D">
        <w:rPr>
          <w:lang w:val="en-MY"/>
        </w:rPr>
        <w:t xml:space="preserve">handling. </w:t>
      </w:r>
      <w:r w:rsidR="003C0B2F">
        <w:rPr>
          <w:lang w:val="en-MY"/>
        </w:rPr>
        <w:t xml:space="preserve">The project will use </w:t>
      </w:r>
      <w:proofErr w:type="spellStart"/>
      <w:r w:rsidR="003C0B2F">
        <w:rPr>
          <w:lang w:val="en-MY"/>
        </w:rPr>
        <w:t>Plotly</w:t>
      </w:r>
      <w:proofErr w:type="spellEnd"/>
      <w:r w:rsidR="003C0B2F">
        <w:rPr>
          <w:lang w:val="en-MY"/>
        </w:rPr>
        <w:t xml:space="preserve"> for visualization</w:t>
      </w:r>
      <w:r w:rsidR="002569C7">
        <w:rPr>
          <w:lang w:val="en-MY"/>
        </w:rPr>
        <w:t xml:space="preserve">. </w:t>
      </w:r>
      <w:r w:rsidR="000F70D2" w:rsidRPr="000F70D2">
        <w:rPr>
          <w:lang w:val="en-MY"/>
        </w:rPr>
        <w:t xml:space="preserve">Forecasting models implemented through </w:t>
      </w:r>
      <w:proofErr w:type="spellStart"/>
      <w:r w:rsidR="000F70D2" w:rsidRPr="000F70D2">
        <w:rPr>
          <w:lang w:val="en-MY"/>
        </w:rPr>
        <w:t>Statsmodels</w:t>
      </w:r>
      <w:proofErr w:type="spellEnd"/>
      <w:r w:rsidR="000F70D2" w:rsidRPr="000F70D2">
        <w:rPr>
          <w:lang w:val="en-MY"/>
        </w:rPr>
        <w:t>, Prophet, and scikit-learn will be evaluated and compared to determine the most effective approach for predicting crime trends</w:t>
      </w:r>
      <w:r w:rsidR="00755B04">
        <w:rPr>
          <w:lang w:val="en-MY"/>
        </w:rPr>
        <w:t xml:space="preserve">. </w:t>
      </w:r>
      <w:proofErr w:type="spellStart"/>
      <w:r w:rsidR="00755B04">
        <w:rPr>
          <w:lang w:val="en-MY"/>
        </w:rPr>
        <w:t>Streamlit</w:t>
      </w:r>
      <w:proofErr w:type="spellEnd"/>
      <w:r w:rsidR="00755B04">
        <w:rPr>
          <w:lang w:val="en-MY"/>
        </w:rPr>
        <w:t xml:space="preserve"> will be </w:t>
      </w:r>
      <w:r w:rsidR="00B8620C">
        <w:rPr>
          <w:lang w:val="en-MY"/>
        </w:rPr>
        <w:t xml:space="preserve">applied for application interface. </w:t>
      </w:r>
      <w:r w:rsidR="00524896" w:rsidRPr="00524896">
        <w:rPr>
          <w:lang w:val="en-MY"/>
        </w:rPr>
        <w:t>Development will be conducted in Visual Studio Code (VS Code), with GitHub used for version control and project management.</w:t>
      </w:r>
    </w:p>
    <w:p w14:paraId="5AB698B5" w14:textId="77777777" w:rsidR="00846FB3" w:rsidRDefault="00846FB3">
      <w:pPr>
        <w:rPr>
          <w:lang w:val="en-MY"/>
        </w:rPr>
      </w:pPr>
    </w:p>
    <w:p w14:paraId="0B530B7F" w14:textId="7BFBD29C" w:rsidR="00981E8B" w:rsidRDefault="00981E8B" w:rsidP="000103BF">
      <w:pPr>
        <w:pStyle w:val="Heading1"/>
      </w:pPr>
      <w:bookmarkStart w:id="6" w:name="_Toc235102288"/>
      <w:r>
        <w:t>Project Scope</w:t>
      </w:r>
      <w:bookmarkEnd w:id="6"/>
    </w:p>
    <w:p w14:paraId="452D2A87" w14:textId="4388189A" w:rsidR="000001C4" w:rsidRDefault="000001C4">
      <w:pPr>
        <w:rPr>
          <w:lang w:val="en-MY"/>
        </w:rPr>
      </w:pPr>
      <w:r>
        <w:rPr>
          <w:lang w:val="en-MY"/>
        </w:rPr>
        <w:t xml:space="preserve">The </w:t>
      </w:r>
      <w:r w:rsidR="000E0AA6">
        <w:rPr>
          <w:lang w:val="en-MY"/>
        </w:rPr>
        <w:t>project focuses exclusively on</w:t>
      </w:r>
      <w:r>
        <w:rPr>
          <w:lang w:val="en-MY"/>
        </w:rPr>
        <w:t xml:space="preserve"> New Zealand. With historical data from the Police covering recorded crime by region and offence category, the forecast of time-series data will be focusing on the Police District and national level as boundaries.</w:t>
      </w:r>
    </w:p>
    <w:p w14:paraId="1AFD7DF9" w14:textId="77777777" w:rsidR="000001C4" w:rsidRDefault="000001C4">
      <w:pPr>
        <w:rPr>
          <w:lang w:val="en-MY"/>
        </w:rPr>
      </w:pPr>
    </w:p>
    <w:p w14:paraId="3F9246C2" w14:textId="338C6B97" w:rsidR="000001C4" w:rsidRPr="000001C4" w:rsidRDefault="00F8510B" w:rsidP="000001C4">
      <w:pPr>
        <w:rPr>
          <w:lang w:val="en-MY"/>
        </w:rPr>
      </w:pPr>
      <w:r w:rsidRPr="00F8510B">
        <w:rPr>
          <w:lang w:val="en-MY"/>
        </w:rPr>
        <w:t>In addition, the application will generate short-term forecasts with a prediction horizon of up to three months.</w:t>
      </w:r>
      <w:r w:rsidR="000001C4">
        <w:rPr>
          <w:lang w:val="en-MY"/>
        </w:rPr>
        <w:t xml:space="preserve"> </w:t>
      </w:r>
      <w:r w:rsidR="00565F02" w:rsidRPr="00565F02">
        <w:rPr>
          <w:lang w:val="en-MY"/>
        </w:rPr>
        <w:t>Furthermore, a functional dashboard will be developed to facilitate exploratory analysis and improve the interpretability of forecast results.</w:t>
      </w:r>
    </w:p>
    <w:p w14:paraId="5DBFAC7B" w14:textId="77777777" w:rsidR="000001C4" w:rsidRDefault="000001C4">
      <w:pPr>
        <w:rPr>
          <w:lang w:val="en-MY"/>
        </w:rPr>
      </w:pPr>
    </w:p>
    <w:p w14:paraId="393DD420" w14:textId="77777777" w:rsidR="00E32C65" w:rsidRDefault="00E32C65">
      <w:pPr>
        <w:spacing w:after="160" w:line="259" w:lineRule="auto"/>
        <w:jc w:val="left"/>
        <w:rPr>
          <w:rFonts w:eastAsiaTheme="majorEastAsia" w:cstheme="majorBidi"/>
          <w:b/>
          <w:color w:val="1F3864" w:themeColor="accent1" w:themeShade="80"/>
          <w:kern w:val="2"/>
          <w:sz w:val="36"/>
          <w:szCs w:val="32"/>
          <w:lang w:val="en-MY" w:eastAsia="zh-CN"/>
          <w14:ligatures w14:val="standardContextual"/>
        </w:rPr>
      </w:pPr>
      <w:r>
        <w:br w:type="page"/>
      </w:r>
    </w:p>
    <w:p w14:paraId="45B3A43E" w14:textId="3346ABE9" w:rsidR="008625EC" w:rsidRDefault="008625EC" w:rsidP="000103BF">
      <w:pPr>
        <w:pStyle w:val="Heading1"/>
      </w:pPr>
      <w:bookmarkStart w:id="7" w:name="_Toc235102289"/>
      <w:r>
        <w:lastRenderedPageBreak/>
        <w:t>Project Timeline</w:t>
      </w:r>
      <w:bookmarkEnd w:id="7"/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3080"/>
        <w:gridCol w:w="3081"/>
        <w:gridCol w:w="3081"/>
      </w:tblGrid>
      <w:tr w:rsidR="00111DC4" w:rsidRPr="004E3E8C" w14:paraId="770E1C5C" w14:textId="77777777" w:rsidTr="004E3E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0" w:type="dxa"/>
          </w:tcPr>
          <w:p w14:paraId="3BC8CC16" w14:textId="1712DB46" w:rsidR="00111DC4" w:rsidRPr="004E3E8C" w:rsidRDefault="00111DC4">
            <w:pPr>
              <w:rPr>
                <w:sz w:val="24"/>
                <w:szCs w:val="24"/>
                <w:lang w:val="en-MY"/>
              </w:rPr>
            </w:pPr>
            <w:r w:rsidRPr="004E3E8C">
              <w:rPr>
                <w:sz w:val="24"/>
                <w:szCs w:val="24"/>
                <w:lang w:val="en-MY"/>
              </w:rPr>
              <w:t>Ph</w:t>
            </w:r>
            <w:r w:rsidR="00312880" w:rsidRPr="004E3E8C">
              <w:rPr>
                <w:sz w:val="24"/>
                <w:szCs w:val="24"/>
                <w:lang w:val="en-MY"/>
              </w:rPr>
              <w:t>ase</w:t>
            </w:r>
          </w:p>
        </w:tc>
        <w:tc>
          <w:tcPr>
            <w:tcW w:w="3081" w:type="dxa"/>
          </w:tcPr>
          <w:p w14:paraId="214A4308" w14:textId="1AE10421" w:rsidR="00111DC4" w:rsidRPr="004E3E8C" w:rsidRDefault="0031288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MY"/>
              </w:rPr>
            </w:pPr>
            <w:r w:rsidRPr="004E3E8C">
              <w:rPr>
                <w:sz w:val="24"/>
                <w:szCs w:val="24"/>
                <w:lang w:val="en-MY"/>
              </w:rPr>
              <w:t>Week</w:t>
            </w:r>
          </w:p>
        </w:tc>
        <w:tc>
          <w:tcPr>
            <w:tcW w:w="3081" w:type="dxa"/>
          </w:tcPr>
          <w:p w14:paraId="38FA57FB" w14:textId="7D313185" w:rsidR="00111DC4" w:rsidRPr="004E3E8C" w:rsidRDefault="0031288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MY"/>
              </w:rPr>
            </w:pPr>
            <w:r w:rsidRPr="004E3E8C">
              <w:rPr>
                <w:sz w:val="24"/>
                <w:szCs w:val="24"/>
                <w:lang w:val="en-MY"/>
              </w:rPr>
              <w:t>Deliverables</w:t>
            </w:r>
          </w:p>
        </w:tc>
      </w:tr>
      <w:tr w:rsidR="00111DC4" w:rsidRPr="004E3E8C" w14:paraId="62886863" w14:textId="77777777" w:rsidTr="004E3E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0" w:type="dxa"/>
          </w:tcPr>
          <w:p w14:paraId="7362F000" w14:textId="30D0AB6D" w:rsidR="00111DC4" w:rsidRPr="004E3E8C" w:rsidRDefault="00312880">
            <w:pPr>
              <w:rPr>
                <w:b w:val="0"/>
                <w:bCs w:val="0"/>
                <w:sz w:val="24"/>
                <w:szCs w:val="24"/>
                <w:lang w:val="en-MY"/>
              </w:rPr>
            </w:pPr>
            <w:r w:rsidRPr="004E3E8C">
              <w:rPr>
                <w:b w:val="0"/>
                <w:bCs w:val="0"/>
                <w:sz w:val="24"/>
                <w:szCs w:val="24"/>
                <w:lang w:val="en-MY"/>
              </w:rPr>
              <w:t>Data Collection</w:t>
            </w:r>
          </w:p>
        </w:tc>
        <w:tc>
          <w:tcPr>
            <w:tcW w:w="3081" w:type="dxa"/>
          </w:tcPr>
          <w:p w14:paraId="359E367F" w14:textId="303A2C3F" w:rsidR="00312880" w:rsidRPr="004E3E8C" w:rsidRDefault="003128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MY"/>
              </w:rPr>
            </w:pPr>
            <w:r w:rsidRPr="004E3E8C">
              <w:rPr>
                <w:sz w:val="24"/>
                <w:szCs w:val="24"/>
                <w:lang w:val="en-MY"/>
              </w:rPr>
              <w:t>Week 1 – 2</w:t>
            </w:r>
          </w:p>
        </w:tc>
        <w:tc>
          <w:tcPr>
            <w:tcW w:w="3081" w:type="dxa"/>
          </w:tcPr>
          <w:p w14:paraId="119D81C7" w14:textId="267956A1" w:rsidR="00111DC4" w:rsidRPr="004E3E8C" w:rsidRDefault="003128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MY"/>
              </w:rPr>
            </w:pPr>
            <w:r w:rsidRPr="004E3E8C">
              <w:rPr>
                <w:sz w:val="24"/>
                <w:szCs w:val="24"/>
                <w:lang w:val="en-MY"/>
              </w:rPr>
              <w:t>Download raw data and store them locally.</w:t>
            </w:r>
          </w:p>
        </w:tc>
      </w:tr>
      <w:tr w:rsidR="00111DC4" w:rsidRPr="004E3E8C" w14:paraId="15A94D35" w14:textId="77777777" w:rsidTr="004E3E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0" w:type="dxa"/>
          </w:tcPr>
          <w:p w14:paraId="2619878A" w14:textId="0D486171" w:rsidR="00111DC4" w:rsidRPr="004E3E8C" w:rsidRDefault="00312880">
            <w:pPr>
              <w:rPr>
                <w:b w:val="0"/>
                <w:bCs w:val="0"/>
                <w:sz w:val="24"/>
                <w:szCs w:val="24"/>
                <w:lang w:val="en-MY"/>
              </w:rPr>
            </w:pPr>
            <w:r w:rsidRPr="004E3E8C">
              <w:rPr>
                <w:b w:val="0"/>
                <w:bCs w:val="0"/>
                <w:sz w:val="24"/>
                <w:szCs w:val="24"/>
                <w:lang w:val="en-MY"/>
              </w:rPr>
              <w:t>Data Handling</w:t>
            </w:r>
          </w:p>
        </w:tc>
        <w:tc>
          <w:tcPr>
            <w:tcW w:w="3081" w:type="dxa"/>
          </w:tcPr>
          <w:p w14:paraId="3C71905A" w14:textId="7FCAF069" w:rsidR="00111DC4" w:rsidRPr="004E3E8C" w:rsidRDefault="003128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MY"/>
              </w:rPr>
            </w:pPr>
            <w:r w:rsidRPr="004E3E8C">
              <w:rPr>
                <w:sz w:val="24"/>
                <w:szCs w:val="24"/>
                <w:lang w:val="en-MY"/>
              </w:rPr>
              <w:t>Week 3 – 4</w:t>
            </w:r>
          </w:p>
        </w:tc>
        <w:tc>
          <w:tcPr>
            <w:tcW w:w="3081" w:type="dxa"/>
          </w:tcPr>
          <w:p w14:paraId="6BBB90A7" w14:textId="6DE04E6C" w:rsidR="00111DC4" w:rsidRPr="004E3E8C" w:rsidRDefault="003128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MY"/>
              </w:rPr>
            </w:pPr>
            <w:r w:rsidRPr="004E3E8C">
              <w:rPr>
                <w:sz w:val="24"/>
                <w:szCs w:val="24"/>
                <w:lang w:val="en-MY"/>
              </w:rPr>
              <w:t>Clean data, handle missing or inconsistent value, aggregate data and so on.</w:t>
            </w:r>
          </w:p>
        </w:tc>
      </w:tr>
      <w:tr w:rsidR="00111DC4" w:rsidRPr="004E3E8C" w14:paraId="54740DA3" w14:textId="77777777" w:rsidTr="004E3E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0" w:type="dxa"/>
          </w:tcPr>
          <w:p w14:paraId="1B03AB85" w14:textId="46A94B83" w:rsidR="00111DC4" w:rsidRPr="004E3E8C" w:rsidRDefault="00312880">
            <w:pPr>
              <w:rPr>
                <w:b w:val="0"/>
                <w:bCs w:val="0"/>
                <w:sz w:val="24"/>
                <w:szCs w:val="24"/>
                <w:lang w:val="en-MY"/>
              </w:rPr>
            </w:pPr>
            <w:r w:rsidRPr="004E3E8C">
              <w:rPr>
                <w:b w:val="0"/>
                <w:bCs w:val="0"/>
                <w:sz w:val="24"/>
                <w:szCs w:val="24"/>
                <w:lang w:val="en-MY"/>
              </w:rPr>
              <w:t>Feature Engineering</w:t>
            </w:r>
          </w:p>
        </w:tc>
        <w:tc>
          <w:tcPr>
            <w:tcW w:w="3081" w:type="dxa"/>
          </w:tcPr>
          <w:p w14:paraId="76D7C8CE" w14:textId="2BC6141E" w:rsidR="00111DC4" w:rsidRPr="004E3E8C" w:rsidRDefault="003128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MY"/>
              </w:rPr>
            </w:pPr>
            <w:r w:rsidRPr="004E3E8C">
              <w:rPr>
                <w:sz w:val="24"/>
                <w:szCs w:val="24"/>
                <w:lang w:val="en-MY"/>
              </w:rPr>
              <w:t>Week 5 – 7</w:t>
            </w:r>
          </w:p>
        </w:tc>
        <w:tc>
          <w:tcPr>
            <w:tcW w:w="3081" w:type="dxa"/>
          </w:tcPr>
          <w:p w14:paraId="4F3F8F94" w14:textId="61E8E37E" w:rsidR="00111DC4" w:rsidRPr="004E3E8C" w:rsidRDefault="003128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MY"/>
              </w:rPr>
            </w:pPr>
            <w:r w:rsidRPr="004E3E8C">
              <w:rPr>
                <w:sz w:val="24"/>
                <w:szCs w:val="24"/>
                <w:lang w:val="en-MY"/>
              </w:rPr>
              <w:t>Conduct EDA analysis on region and seasonal pattern as well as create lagged and rolling features.</w:t>
            </w:r>
          </w:p>
        </w:tc>
      </w:tr>
      <w:tr w:rsidR="00111DC4" w:rsidRPr="004E3E8C" w14:paraId="794E0AF7" w14:textId="77777777" w:rsidTr="004E3E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0" w:type="dxa"/>
          </w:tcPr>
          <w:p w14:paraId="033BFD23" w14:textId="1AA9E8DF" w:rsidR="00111DC4" w:rsidRPr="004E3E8C" w:rsidRDefault="00312880">
            <w:pPr>
              <w:rPr>
                <w:b w:val="0"/>
                <w:bCs w:val="0"/>
                <w:sz w:val="24"/>
                <w:szCs w:val="24"/>
                <w:lang w:val="en-MY"/>
              </w:rPr>
            </w:pPr>
            <w:r w:rsidRPr="004E3E8C">
              <w:rPr>
                <w:b w:val="0"/>
                <w:bCs w:val="0"/>
                <w:sz w:val="24"/>
                <w:szCs w:val="24"/>
                <w:lang w:val="en-MY"/>
              </w:rPr>
              <w:t>Forecast Model</w:t>
            </w:r>
          </w:p>
        </w:tc>
        <w:tc>
          <w:tcPr>
            <w:tcW w:w="3081" w:type="dxa"/>
          </w:tcPr>
          <w:p w14:paraId="2F6ACFCE" w14:textId="7625C6A0" w:rsidR="00111DC4" w:rsidRPr="004E3E8C" w:rsidRDefault="003128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MY"/>
              </w:rPr>
            </w:pPr>
            <w:r w:rsidRPr="004E3E8C">
              <w:rPr>
                <w:sz w:val="24"/>
                <w:szCs w:val="24"/>
                <w:lang w:val="en-MY"/>
              </w:rPr>
              <w:t>Week 8 – 9</w:t>
            </w:r>
          </w:p>
        </w:tc>
        <w:tc>
          <w:tcPr>
            <w:tcW w:w="3081" w:type="dxa"/>
          </w:tcPr>
          <w:p w14:paraId="2FB2CC22" w14:textId="5FF16A6A" w:rsidR="00111DC4" w:rsidRPr="004E3E8C" w:rsidRDefault="003128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MY"/>
              </w:rPr>
            </w:pPr>
            <w:r w:rsidRPr="004E3E8C">
              <w:rPr>
                <w:sz w:val="24"/>
                <w:szCs w:val="24"/>
                <w:lang w:val="en-MY"/>
              </w:rPr>
              <w:t xml:space="preserve">Compare and contrast different models from </w:t>
            </w:r>
            <w:proofErr w:type="spellStart"/>
            <w:r w:rsidRPr="004E3E8C">
              <w:rPr>
                <w:sz w:val="24"/>
                <w:szCs w:val="24"/>
                <w:lang w:val="en-MY"/>
              </w:rPr>
              <w:t>Statsmodel</w:t>
            </w:r>
            <w:proofErr w:type="spellEnd"/>
            <w:r w:rsidRPr="004E3E8C">
              <w:rPr>
                <w:sz w:val="24"/>
                <w:szCs w:val="24"/>
                <w:lang w:val="en-MY"/>
              </w:rPr>
              <w:t>, scikit-learn and Prophet using standard metrics.</w:t>
            </w:r>
          </w:p>
        </w:tc>
      </w:tr>
      <w:tr w:rsidR="00111DC4" w:rsidRPr="004E3E8C" w14:paraId="58A5D8B9" w14:textId="77777777" w:rsidTr="004E3E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0" w:type="dxa"/>
          </w:tcPr>
          <w:p w14:paraId="4207A509" w14:textId="7CBF8DC5" w:rsidR="00111DC4" w:rsidRPr="004E3E8C" w:rsidRDefault="00312880">
            <w:pPr>
              <w:rPr>
                <w:b w:val="0"/>
                <w:bCs w:val="0"/>
                <w:sz w:val="24"/>
                <w:szCs w:val="24"/>
                <w:lang w:val="en-MY"/>
              </w:rPr>
            </w:pPr>
            <w:r w:rsidRPr="004E3E8C">
              <w:rPr>
                <w:b w:val="0"/>
                <w:bCs w:val="0"/>
                <w:sz w:val="24"/>
                <w:szCs w:val="24"/>
                <w:lang w:val="en-MY"/>
              </w:rPr>
              <w:t>Application Interface</w:t>
            </w:r>
          </w:p>
        </w:tc>
        <w:tc>
          <w:tcPr>
            <w:tcW w:w="3081" w:type="dxa"/>
          </w:tcPr>
          <w:p w14:paraId="3A531520" w14:textId="2241D85F" w:rsidR="00111DC4" w:rsidRPr="004E3E8C" w:rsidRDefault="003128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MY"/>
              </w:rPr>
            </w:pPr>
            <w:r w:rsidRPr="004E3E8C">
              <w:rPr>
                <w:sz w:val="24"/>
                <w:szCs w:val="24"/>
                <w:lang w:val="en-MY"/>
              </w:rPr>
              <w:t>Week 10 – 11</w:t>
            </w:r>
          </w:p>
        </w:tc>
        <w:tc>
          <w:tcPr>
            <w:tcW w:w="3081" w:type="dxa"/>
          </w:tcPr>
          <w:p w14:paraId="205E31B6" w14:textId="3AA6A550" w:rsidR="00111DC4" w:rsidRPr="004E3E8C" w:rsidRDefault="003128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MY"/>
              </w:rPr>
            </w:pPr>
            <w:r w:rsidRPr="004E3E8C">
              <w:rPr>
                <w:sz w:val="24"/>
                <w:szCs w:val="24"/>
                <w:lang w:val="en-MY"/>
              </w:rPr>
              <w:t>Develop an interactive dashboard highlighting regional and national crime forecast in New Zealand.</w:t>
            </w:r>
          </w:p>
        </w:tc>
      </w:tr>
      <w:tr w:rsidR="00312880" w:rsidRPr="004E3E8C" w14:paraId="06896AD0" w14:textId="77777777" w:rsidTr="004E3E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0" w:type="dxa"/>
          </w:tcPr>
          <w:p w14:paraId="64AE1A2F" w14:textId="2C457998" w:rsidR="00312880" w:rsidRPr="004E3E8C" w:rsidRDefault="00312880">
            <w:pPr>
              <w:rPr>
                <w:b w:val="0"/>
                <w:bCs w:val="0"/>
                <w:sz w:val="24"/>
                <w:szCs w:val="24"/>
                <w:lang w:val="en-MY"/>
              </w:rPr>
            </w:pPr>
            <w:r w:rsidRPr="004E3E8C">
              <w:rPr>
                <w:b w:val="0"/>
                <w:bCs w:val="0"/>
                <w:sz w:val="24"/>
                <w:szCs w:val="24"/>
                <w:lang w:val="en-MY"/>
              </w:rPr>
              <w:t>Testing, documentation and video presentation</w:t>
            </w:r>
          </w:p>
        </w:tc>
        <w:tc>
          <w:tcPr>
            <w:tcW w:w="3081" w:type="dxa"/>
          </w:tcPr>
          <w:p w14:paraId="062F647B" w14:textId="0D84D38B" w:rsidR="00312880" w:rsidRPr="004E3E8C" w:rsidRDefault="003128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MY"/>
              </w:rPr>
            </w:pPr>
            <w:r w:rsidRPr="004E3E8C">
              <w:rPr>
                <w:sz w:val="24"/>
                <w:szCs w:val="24"/>
                <w:lang w:val="en-MY"/>
              </w:rPr>
              <w:t>Week 12 – 14</w:t>
            </w:r>
          </w:p>
        </w:tc>
        <w:tc>
          <w:tcPr>
            <w:tcW w:w="3081" w:type="dxa"/>
          </w:tcPr>
          <w:p w14:paraId="632E6945" w14:textId="084E63DD" w:rsidR="00312880" w:rsidRPr="004E3E8C" w:rsidRDefault="003128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MY"/>
              </w:rPr>
            </w:pPr>
            <w:r w:rsidRPr="004E3E8C">
              <w:rPr>
                <w:sz w:val="24"/>
                <w:szCs w:val="24"/>
                <w:lang w:val="en-MY"/>
              </w:rPr>
              <w:t>Test and deploy the application before final report and video presentation.</w:t>
            </w:r>
          </w:p>
        </w:tc>
      </w:tr>
    </w:tbl>
    <w:p w14:paraId="4DDE329A" w14:textId="77777777" w:rsidR="00111DC4" w:rsidRDefault="00111DC4">
      <w:pPr>
        <w:rPr>
          <w:lang w:val="en-MY"/>
        </w:rPr>
      </w:pPr>
    </w:p>
    <w:p w14:paraId="4F9AB75C" w14:textId="2E6FD805" w:rsidR="00981E8B" w:rsidRDefault="00A44603" w:rsidP="000103BF">
      <w:pPr>
        <w:pStyle w:val="Heading1"/>
      </w:pPr>
      <w:bookmarkStart w:id="8" w:name="_Toc235102290"/>
      <w:r>
        <w:t>Expected Outcome</w:t>
      </w:r>
      <w:bookmarkEnd w:id="8"/>
    </w:p>
    <w:p w14:paraId="09900281" w14:textId="4BAEE561" w:rsidR="004D4938" w:rsidRDefault="008049E9">
      <w:pPr>
        <w:rPr>
          <w:lang w:val="en-MY"/>
        </w:rPr>
      </w:pPr>
      <w:r w:rsidRPr="008049E9">
        <w:rPr>
          <w:lang w:val="en-MY"/>
        </w:rPr>
        <w:t>Upon completion, the project is expected to deliver a cleaned and reusable crime dataset covering New Zealand regions and offence categories. In addition, an interactive dashboard will enable users to visualise historical crime patterns and short-term forecasts at both regional and national levels. Furthermore, the application will support comparative analysis across regions, providing greater insight into spatial crime trends and their potential future development.</w:t>
      </w:r>
      <w:r w:rsidR="00925F56">
        <w:rPr>
          <w:lang w:val="en-MY"/>
        </w:rPr>
        <w:t xml:space="preserve"> </w:t>
      </w:r>
    </w:p>
    <w:p w14:paraId="4F7FE9A6" w14:textId="77777777" w:rsidR="00E32C65" w:rsidRDefault="00E32C65">
      <w:pPr>
        <w:spacing w:after="160" w:line="259" w:lineRule="auto"/>
        <w:jc w:val="left"/>
        <w:rPr>
          <w:rFonts w:eastAsiaTheme="majorEastAsia" w:cstheme="majorBidi"/>
          <w:b/>
          <w:color w:val="1F3864" w:themeColor="accent1" w:themeShade="80"/>
          <w:kern w:val="2"/>
          <w:sz w:val="36"/>
          <w:szCs w:val="32"/>
          <w:lang w:val="en-MY" w:eastAsia="zh-CN"/>
          <w14:ligatures w14:val="standardContextual"/>
        </w:rPr>
      </w:pPr>
      <w:r>
        <w:br w:type="page"/>
      </w:r>
    </w:p>
    <w:p w14:paraId="1F27447B" w14:textId="13FF983C" w:rsidR="00A44603" w:rsidRDefault="00A44603" w:rsidP="000103BF">
      <w:pPr>
        <w:pStyle w:val="Heading1"/>
      </w:pPr>
      <w:bookmarkStart w:id="9" w:name="_Toc235102291"/>
      <w:r>
        <w:lastRenderedPageBreak/>
        <w:t>Risk and Limitation</w:t>
      </w:r>
      <w:bookmarkEnd w:id="9"/>
    </w:p>
    <w:p w14:paraId="35580447" w14:textId="45C23F97" w:rsidR="00E27BA5" w:rsidRDefault="00B81127">
      <w:pPr>
        <w:rPr>
          <w:lang w:val="en-MY"/>
        </w:rPr>
      </w:pPr>
      <w:r w:rsidRPr="00B81127">
        <w:rPr>
          <w:lang w:val="en-MY"/>
        </w:rPr>
        <w:t>While forecasting results may provide valuable insights for policymakers and planners, they should be interpreted as statistical projections of historical trends rather than precise predictions of future criminal activity.</w:t>
      </w:r>
      <w:r>
        <w:rPr>
          <w:lang w:val="en-MY"/>
        </w:rPr>
        <w:t xml:space="preserve"> </w:t>
      </w:r>
      <w:r w:rsidR="00E27BA5">
        <w:rPr>
          <w:lang w:val="en-MY"/>
        </w:rPr>
        <w:t>This is because recorded data may reflect reported or recorded offences but not the true incidence of crime happening.</w:t>
      </w:r>
    </w:p>
    <w:p w14:paraId="23ED7452" w14:textId="77777777" w:rsidR="00172CC7" w:rsidRDefault="00172CC7">
      <w:pPr>
        <w:rPr>
          <w:lang w:val="en-MY"/>
        </w:rPr>
      </w:pP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3080"/>
        <w:gridCol w:w="3081"/>
        <w:gridCol w:w="3081"/>
      </w:tblGrid>
      <w:tr w:rsidR="00172CC7" w14:paraId="28031BCF" w14:textId="77777777" w:rsidTr="000103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0" w:type="dxa"/>
          </w:tcPr>
          <w:p w14:paraId="5E5C520F" w14:textId="5AAE0E39" w:rsidR="00172CC7" w:rsidRPr="000103BF" w:rsidRDefault="00172CC7">
            <w:pPr>
              <w:rPr>
                <w:sz w:val="24"/>
                <w:szCs w:val="24"/>
                <w:lang w:val="en-MY"/>
              </w:rPr>
            </w:pPr>
            <w:r w:rsidRPr="000103BF">
              <w:rPr>
                <w:sz w:val="24"/>
                <w:szCs w:val="24"/>
                <w:lang w:val="en-MY"/>
              </w:rPr>
              <w:t>Risk</w:t>
            </w:r>
          </w:p>
        </w:tc>
        <w:tc>
          <w:tcPr>
            <w:tcW w:w="3081" w:type="dxa"/>
          </w:tcPr>
          <w:p w14:paraId="16C4EA42" w14:textId="3D11527B" w:rsidR="00172CC7" w:rsidRPr="000103BF" w:rsidRDefault="00172C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MY"/>
              </w:rPr>
            </w:pPr>
            <w:r w:rsidRPr="000103BF">
              <w:rPr>
                <w:sz w:val="24"/>
                <w:szCs w:val="24"/>
                <w:lang w:val="en-MY"/>
              </w:rPr>
              <w:t>Impact</w:t>
            </w:r>
          </w:p>
        </w:tc>
        <w:tc>
          <w:tcPr>
            <w:tcW w:w="3081" w:type="dxa"/>
          </w:tcPr>
          <w:p w14:paraId="1B5BB388" w14:textId="1D060BB1" w:rsidR="00172CC7" w:rsidRPr="000103BF" w:rsidRDefault="00172C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MY"/>
              </w:rPr>
            </w:pPr>
            <w:r w:rsidRPr="000103BF">
              <w:rPr>
                <w:sz w:val="24"/>
                <w:szCs w:val="24"/>
                <w:lang w:val="en-MY"/>
              </w:rPr>
              <w:t>Mitigation</w:t>
            </w:r>
          </w:p>
        </w:tc>
      </w:tr>
      <w:tr w:rsidR="00172CC7" w14:paraId="21B528D7" w14:textId="77777777" w:rsidTr="000103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0" w:type="dxa"/>
          </w:tcPr>
          <w:p w14:paraId="1A4E9EE8" w14:textId="0065E84A" w:rsidR="00172CC7" w:rsidRPr="000103BF" w:rsidRDefault="009D6546">
            <w:pPr>
              <w:rPr>
                <w:b w:val="0"/>
                <w:bCs w:val="0"/>
                <w:sz w:val="24"/>
                <w:szCs w:val="24"/>
                <w:lang w:val="en-MY"/>
              </w:rPr>
            </w:pPr>
            <w:r w:rsidRPr="009D6546">
              <w:rPr>
                <w:b w:val="0"/>
                <w:bCs w:val="0"/>
                <w:sz w:val="24"/>
                <w:szCs w:val="24"/>
              </w:rPr>
              <w:t>Data aggregation level is too coarse for meaningful regional forecasting.</w:t>
            </w:r>
          </w:p>
        </w:tc>
        <w:tc>
          <w:tcPr>
            <w:tcW w:w="3081" w:type="dxa"/>
          </w:tcPr>
          <w:p w14:paraId="5532E16D" w14:textId="1B36B417" w:rsidR="00172CC7" w:rsidRPr="000103BF" w:rsidRDefault="00164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MY"/>
              </w:rPr>
            </w:pPr>
            <w:r w:rsidRPr="000103BF">
              <w:rPr>
                <w:sz w:val="24"/>
                <w:szCs w:val="24"/>
                <w:lang w:val="en-MY"/>
              </w:rPr>
              <w:t>High</w:t>
            </w:r>
          </w:p>
        </w:tc>
        <w:tc>
          <w:tcPr>
            <w:tcW w:w="3081" w:type="dxa"/>
          </w:tcPr>
          <w:p w14:paraId="1BFF06D0" w14:textId="31F61157" w:rsidR="00172CC7" w:rsidRPr="000103BF" w:rsidRDefault="002A1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MY"/>
              </w:rPr>
            </w:pPr>
            <w:r w:rsidRPr="002A157A">
              <w:rPr>
                <w:sz w:val="24"/>
                <w:szCs w:val="24"/>
              </w:rPr>
              <w:t xml:space="preserve">Use Police District-level data and evaluate </w:t>
            </w:r>
            <w:r w:rsidR="00186135">
              <w:rPr>
                <w:sz w:val="24"/>
                <w:szCs w:val="24"/>
              </w:rPr>
              <w:t xml:space="preserve">details of </w:t>
            </w:r>
            <w:r w:rsidRPr="002A157A">
              <w:rPr>
                <w:sz w:val="24"/>
                <w:szCs w:val="24"/>
              </w:rPr>
              <w:t>data during exploratory analysis.</w:t>
            </w:r>
          </w:p>
        </w:tc>
      </w:tr>
      <w:tr w:rsidR="00172CC7" w14:paraId="2EBB17C3" w14:textId="77777777" w:rsidTr="000103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0" w:type="dxa"/>
          </w:tcPr>
          <w:p w14:paraId="3DEC7A53" w14:textId="711456DD" w:rsidR="00172CC7" w:rsidRPr="000103BF" w:rsidRDefault="00164A3A">
            <w:pPr>
              <w:rPr>
                <w:b w:val="0"/>
                <w:bCs w:val="0"/>
                <w:sz w:val="24"/>
                <w:szCs w:val="24"/>
                <w:lang w:val="en-MY"/>
              </w:rPr>
            </w:pPr>
            <w:r w:rsidRPr="000103BF">
              <w:rPr>
                <w:b w:val="0"/>
                <w:bCs w:val="0"/>
                <w:sz w:val="24"/>
                <w:szCs w:val="24"/>
                <w:lang w:val="en-MY"/>
              </w:rPr>
              <w:t xml:space="preserve">Low crime counts in small regions create </w:t>
            </w:r>
            <w:r w:rsidR="00186135">
              <w:rPr>
                <w:b w:val="0"/>
                <w:bCs w:val="0"/>
                <w:sz w:val="24"/>
                <w:szCs w:val="24"/>
                <w:lang w:val="en-MY"/>
              </w:rPr>
              <w:t>unstable forecast</w:t>
            </w:r>
            <w:r w:rsidR="000103BF">
              <w:rPr>
                <w:b w:val="0"/>
                <w:bCs w:val="0"/>
                <w:sz w:val="24"/>
                <w:szCs w:val="24"/>
                <w:lang w:val="en-MY"/>
              </w:rPr>
              <w:t>.</w:t>
            </w:r>
          </w:p>
        </w:tc>
        <w:tc>
          <w:tcPr>
            <w:tcW w:w="3081" w:type="dxa"/>
          </w:tcPr>
          <w:p w14:paraId="341DA12A" w14:textId="12DA70B9" w:rsidR="00172CC7" w:rsidRPr="000103BF" w:rsidRDefault="00164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MY"/>
              </w:rPr>
            </w:pPr>
            <w:r w:rsidRPr="000103BF">
              <w:rPr>
                <w:sz w:val="24"/>
                <w:szCs w:val="24"/>
                <w:lang w:val="en-MY"/>
              </w:rPr>
              <w:t>Medium</w:t>
            </w:r>
          </w:p>
        </w:tc>
        <w:tc>
          <w:tcPr>
            <w:tcW w:w="3081" w:type="dxa"/>
          </w:tcPr>
          <w:p w14:paraId="6FBC8805" w14:textId="65F26F6A" w:rsidR="00172CC7" w:rsidRPr="000103BF" w:rsidRDefault="00186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MY"/>
              </w:rPr>
            </w:pPr>
            <w:r w:rsidRPr="00186135">
              <w:rPr>
                <w:sz w:val="24"/>
                <w:szCs w:val="24"/>
                <w:lang w:val="en-MY"/>
              </w:rPr>
              <w:t>Apply smoothing techniques, aggregate categories where appropriate, and compare model robustness across regions.</w:t>
            </w:r>
          </w:p>
        </w:tc>
      </w:tr>
      <w:tr w:rsidR="00172CC7" w14:paraId="779C0F1C" w14:textId="77777777" w:rsidTr="000103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0" w:type="dxa"/>
          </w:tcPr>
          <w:p w14:paraId="5A8B55B3" w14:textId="03A875B6" w:rsidR="00172CC7" w:rsidRPr="000103BF" w:rsidRDefault="00251AF5">
            <w:pPr>
              <w:rPr>
                <w:b w:val="0"/>
                <w:bCs w:val="0"/>
                <w:sz w:val="24"/>
                <w:szCs w:val="24"/>
                <w:lang w:val="en-MY"/>
              </w:rPr>
            </w:pPr>
            <w:r w:rsidRPr="00251AF5">
              <w:rPr>
                <w:b w:val="0"/>
                <w:bCs w:val="0"/>
                <w:sz w:val="24"/>
                <w:szCs w:val="24"/>
              </w:rPr>
              <w:t>Project timeline exceeds available project duration.</w:t>
            </w:r>
          </w:p>
        </w:tc>
        <w:tc>
          <w:tcPr>
            <w:tcW w:w="3081" w:type="dxa"/>
          </w:tcPr>
          <w:p w14:paraId="2E63A745" w14:textId="133F753A" w:rsidR="00172CC7" w:rsidRPr="000103BF" w:rsidRDefault="00164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MY"/>
              </w:rPr>
            </w:pPr>
            <w:r w:rsidRPr="000103BF">
              <w:rPr>
                <w:sz w:val="24"/>
                <w:szCs w:val="24"/>
                <w:lang w:val="en-MY"/>
              </w:rPr>
              <w:t>Medium</w:t>
            </w:r>
          </w:p>
        </w:tc>
        <w:tc>
          <w:tcPr>
            <w:tcW w:w="3081" w:type="dxa"/>
          </w:tcPr>
          <w:p w14:paraId="4014C37B" w14:textId="60762E69" w:rsidR="00172CC7" w:rsidRPr="000103BF" w:rsidRDefault="003603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MY"/>
              </w:rPr>
            </w:pPr>
            <w:r w:rsidRPr="00360384">
              <w:rPr>
                <w:sz w:val="24"/>
                <w:szCs w:val="24"/>
              </w:rPr>
              <w:t>Maintain a clearly defined project scope focused on monthly regional and national forecasting.</w:t>
            </w:r>
          </w:p>
        </w:tc>
      </w:tr>
    </w:tbl>
    <w:p w14:paraId="3E16E277" w14:textId="77777777" w:rsidR="00172CC7" w:rsidRDefault="00172CC7">
      <w:pPr>
        <w:rPr>
          <w:lang w:val="en-MY"/>
        </w:rPr>
      </w:pPr>
    </w:p>
    <w:p w14:paraId="2FC06E45" w14:textId="1AE05D8D" w:rsidR="0095444E" w:rsidRDefault="0095444E" w:rsidP="000103BF">
      <w:pPr>
        <w:pStyle w:val="Heading1"/>
      </w:pPr>
      <w:bookmarkStart w:id="10" w:name="_Toc235102292"/>
      <w:r>
        <w:t>References</w:t>
      </w:r>
      <w:bookmarkEnd w:id="10"/>
    </w:p>
    <w:p w14:paraId="1DAD4E59" w14:textId="334E8028" w:rsidR="0095444E" w:rsidRPr="001B1D82" w:rsidRDefault="0095444E">
      <w:pPr>
        <w:rPr>
          <w:lang w:val="en-MY"/>
        </w:rPr>
      </w:pPr>
      <w:r w:rsidRPr="0095444E">
        <w:rPr>
          <w:i/>
          <w:iCs/>
          <w:lang w:val="en-MY"/>
        </w:rPr>
        <w:t xml:space="preserve">Crime </w:t>
      </w:r>
      <w:r w:rsidR="00C0085E">
        <w:rPr>
          <w:i/>
          <w:iCs/>
          <w:lang w:val="en-MY"/>
        </w:rPr>
        <w:t>S</w:t>
      </w:r>
      <w:r w:rsidRPr="0095444E">
        <w:rPr>
          <w:i/>
          <w:iCs/>
          <w:lang w:val="en-MY"/>
        </w:rPr>
        <w:t xml:space="preserve">tatistics </w:t>
      </w:r>
      <w:r w:rsidR="00C0085E">
        <w:rPr>
          <w:i/>
          <w:iCs/>
          <w:lang w:val="en-MY"/>
        </w:rPr>
        <w:t>P</w:t>
      </w:r>
      <w:r w:rsidRPr="0095444E">
        <w:rPr>
          <w:i/>
          <w:iCs/>
          <w:lang w:val="en-MY"/>
        </w:rPr>
        <w:t>ublications</w:t>
      </w:r>
      <w:r w:rsidRPr="0095444E">
        <w:rPr>
          <w:lang w:val="en-MY"/>
        </w:rPr>
        <w:t xml:space="preserve">. (n.d.). New Zealand Police. </w:t>
      </w:r>
      <w:hyperlink r:id="rId9" w:history="1">
        <w:r w:rsidRPr="00212C2A">
          <w:rPr>
            <w:rStyle w:val="Hyperlink"/>
          </w:rPr>
          <w:t>https://www.police.govt.nz/about-us/publications-statistics/data-and-statistics/crime-statistics-publications</w:t>
        </w:r>
      </w:hyperlink>
      <w:r>
        <w:t xml:space="preserve"> </w:t>
      </w:r>
    </w:p>
    <w:sectPr w:rsidR="0095444E" w:rsidRPr="001B1D82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D8ED3" w14:textId="77777777" w:rsidR="00D737AB" w:rsidRDefault="00D737AB" w:rsidP="002818C3">
      <w:pPr>
        <w:spacing w:line="240" w:lineRule="auto"/>
      </w:pPr>
      <w:r>
        <w:separator/>
      </w:r>
    </w:p>
  </w:endnote>
  <w:endnote w:type="continuationSeparator" w:id="0">
    <w:p w14:paraId="578A690E" w14:textId="77777777" w:rsidR="00D737AB" w:rsidRDefault="00D737AB" w:rsidP="002818C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3AA00" w14:textId="77777777" w:rsidR="002818C3" w:rsidRDefault="002818C3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</w:rPr>
    </w:pPr>
    <w:r>
      <w:rPr>
        <w:color w:val="8496B0" w:themeColor="text2" w:themeTint="99"/>
        <w:spacing w:val="60"/>
      </w:rPr>
      <w:t>Page</w:t>
    </w:r>
    <w:r>
      <w:rPr>
        <w:color w:val="8496B0" w:themeColor="text2" w:themeTint="99"/>
      </w:rPr>
      <w:t xml:space="preserve"> </w:t>
    </w:r>
    <w:r>
      <w:rPr>
        <w:color w:val="323E4F" w:themeColor="text2" w:themeShade="BF"/>
      </w:rPr>
      <w:fldChar w:fldCharType="begin"/>
    </w:r>
    <w:r>
      <w:rPr>
        <w:color w:val="323E4F" w:themeColor="text2" w:themeShade="BF"/>
      </w:rPr>
      <w:instrText xml:space="preserve"> PAGE   \* MERGEFORMAT </w:instrText>
    </w:r>
    <w:r>
      <w:rPr>
        <w:color w:val="323E4F" w:themeColor="text2" w:themeShade="BF"/>
      </w:rPr>
      <w:fldChar w:fldCharType="separate"/>
    </w:r>
    <w:r>
      <w:rPr>
        <w:noProof/>
        <w:color w:val="323E4F" w:themeColor="text2" w:themeShade="BF"/>
      </w:rPr>
      <w:t>1</w:t>
    </w:r>
    <w:r>
      <w:rPr>
        <w:color w:val="323E4F" w:themeColor="text2" w:themeShade="BF"/>
      </w:rPr>
      <w:fldChar w:fldCharType="end"/>
    </w:r>
    <w:r>
      <w:rPr>
        <w:color w:val="323E4F" w:themeColor="text2" w:themeShade="BF"/>
      </w:rPr>
      <w:t xml:space="preserve"> | </w:t>
    </w:r>
    <w:r>
      <w:rPr>
        <w:color w:val="323E4F" w:themeColor="text2" w:themeShade="BF"/>
      </w:rPr>
      <w:fldChar w:fldCharType="begin"/>
    </w:r>
    <w:r>
      <w:rPr>
        <w:color w:val="323E4F" w:themeColor="text2" w:themeShade="BF"/>
      </w:rPr>
      <w:instrText xml:space="preserve"> NUMPAGES  \* Arabic  \* MERGEFORMAT </w:instrText>
    </w:r>
    <w:r>
      <w:rPr>
        <w:color w:val="323E4F" w:themeColor="text2" w:themeShade="BF"/>
      </w:rPr>
      <w:fldChar w:fldCharType="separate"/>
    </w:r>
    <w:r>
      <w:rPr>
        <w:noProof/>
        <w:color w:val="323E4F" w:themeColor="text2" w:themeShade="BF"/>
      </w:rPr>
      <w:t>1</w:t>
    </w:r>
    <w:r>
      <w:rPr>
        <w:color w:val="323E4F" w:themeColor="text2" w:themeShade="BF"/>
      </w:rPr>
      <w:fldChar w:fldCharType="end"/>
    </w:r>
  </w:p>
  <w:p w14:paraId="7EE9E99E" w14:textId="77777777" w:rsidR="002818C3" w:rsidRDefault="002818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E9DF0" w14:textId="77777777" w:rsidR="00D737AB" w:rsidRDefault="00D737AB" w:rsidP="002818C3">
      <w:pPr>
        <w:spacing w:line="240" w:lineRule="auto"/>
      </w:pPr>
      <w:r>
        <w:separator/>
      </w:r>
    </w:p>
  </w:footnote>
  <w:footnote w:type="continuationSeparator" w:id="0">
    <w:p w14:paraId="49CD3ED4" w14:textId="77777777" w:rsidR="00D737AB" w:rsidRDefault="00D737AB" w:rsidP="002818C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B1E19" w14:textId="324D7696" w:rsidR="002818C3" w:rsidRPr="002818C3" w:rsidRDefault="002818C3">
    <w:pPr>
      <w:pStyle w:val="Header"/>
      <w:rPr>
        <w:lang w:val="en-MY"/>
      </w:rPr>
    </w:pPr>
    <w:r>
      <w:rPr>
        <w:lang w:val="en-MY"/>
      </w:rPr>
      <w:t>Chan Kee Venn</w:t>
    </w:r>
    <w:r>
      <w:rPr>
        <w:lang w:val="en-MY"/>
      </w:rPr>
      <w:tab/>
    </w:r>
    <w:r>
      <w:rPr>
        <w:lang w:val="en-MY"/>
      </w:rPr>
      <w:tab/>
      <w:t>25021692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A09C8"/>
    <w:multiLevelType w:val="hybridMultilevel"/>
    <w:tmpl w:val="CBEA4564"/>
    <w:lvl w:ilvl="0" w:tplc="4409000F">
      <w:start w:val="1"/>
      <w:numFmt w:val="decimal"/>
      <w:lvlText w:val="%1."/>
      <w:lvlJc w:val="left"/>
      <w:pPr>
        <w:ind w:left="360" w:hanging="360"/>
      </w:p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8E97BA0"/>
    <w:multiLevelType w:val="hybridMultilevel"/>
    <w:tmpl w:val="D38C2FF2"/>
    <w:lvl w:ilvl="0" w:tplc="4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DE36CEB"/>
    <w:multiLevelType w:val="hybridMultilevel"/>
    <w:tmpl w:val="9454F47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A35635"/>
    <w:multiLevelType w:val="hybridMultilevel"/>
    <w:tmpl w:val="12605CF0"/>
    <w:lvl w:ilvl="0" w:tplc="DB5C1244">
      <w:start w:val="1"/>
      <w:numFmt w:val="bullet"/>
      <w:lvlText w:val="•"/>
      <w:lvlJc w:val="left"/>
      <w:pPr>
        <w:ind w:left="260" w:hanging="260"/>
      </w:pPr>
    </w:lvl>
    <w:lvl w:ilvl="1" w:tplc="066EECEA">
      <w:start w:val="1"/>
      <w:numFmt w:val="bullet"/>
      <w:lvlText w:val="◦"/>
      <w:lvlJc w:val="left"/>
      <w:pPr>
        <w:ind w:left="640" w:hanging="260"/>
      </w:pPr>
    </w:lvl>
    <w:lvl w:ilvl="2" w:tplc="8ACAE450">
      <w:numFmt w:val="decimal"/>
      <w:lvlText w:val=""/>
      <w:lvlJc w:val="left"/>
      <w:pPr>
        <w:ind w:left="-220" w:firstLine="0"/>
      </w:pPr>
    </w:lvl>
    <w:lvl w:ilvl="3" w:tplc="7A22F8E6">
      <w:numFmt w:val="decimal"/>
      <w:lvlText w:val=""/>
      <w:lvlJc w:val="left"/>
      <w:pPr>
        <w:ind w:left="-220" w:firstLine="0"/>
      </w:pPr>
    </w:lvl>
    <w:lvl w:ilvl="4" w:tplc="38DCAE8C">
      <w:numFmt w:val="decimal"/>
      <w:lvlText w:val=""/>
      <w:lvlJc w:val="left"/>
      <w:pPr>
        <w:ind w:left="-220" w:firstLine="0"/>
      </w:pPr>
    </w:lvl>
    <w:lvl w:ilvl="5" w:tplc="CAACDBC8">
      <w:numFmt w:val="decimal"/>
      <w:lvlText w:val=""/>
      <w:lvlJc w:val="left"/>
      <w:pPr>
        <w:ind w:left="-220" w:firstLine="0"/>
      </w:pPr>
    </w:lvl>
    <w:lvl w:ilvl="6" w:tplc="3426FBD2">
      <w:numFmt w:val="decimal"/>
      <w:lvlText w:val=""/>
      <w:lvlJc w:val="left"/>
      <w:pPr>
        <w:ind w:left="-220" w:firstLine="0"/>
      </w:pPr>
    </w:lvl>
    <w:lvl w:ilvl="7" w:tplc="37AE6EB2">
      <w:numFmt w:val="decimal"/>
      <w:lvlText w:val=""/>
      <w:lvlJc w:val="left"/>
      <w:pPr>
        <w:ind w:left="-220" w:firstLine="0"/>
      </w:pPr>
    </w:lvl>
    <w:lvl w:ilvl="8" w:tplc="FBD48DCE">
      <w:numFmt w:val="decimal"/>
      <w:lvlText w:val=""/>
      <w:lvlJc w:val="left"/>
      <w:pPr>
        <w:ind w:left="-220" w:firstLine="0"/>
      </w:pPr>
    </w:lvl>
  </w:abstractNum>
  <w:abstractNum w:abstractNumId="4" w15:restartNumberingAfterBreak="0">
    <w:nsid w:val="28575956"/>
    <w:multiLevelType w:val="hybridMultilevel"/>
    <w:tmpl w:val="0BC042E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EC231E"/>
    <w:multiLevelType w:val="hybridMultilevel"/>
    <w:tmpl w:val="BA60678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7A7F67"/>
    <w:multiLevelType w:val="hybridMultilevel"/>
    <w:tmpl w:val="E32C92B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D60388"/>
    <w:multiLevelType w:val="hybridMultilevel"/>
    <w:tmpl w:val="639CF65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FA23AA"/>
    <w:multiLevelType w:val="hybridMultilevel"/>
    <w:tmpl w:val="B59CBA98"/>
    <w:lvl w:ilvl="0" w:tplc="4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D8B5F54"/>
    <w:multiLevelType w:val="hybridMultilevel"/>
    <w:tmpl w:val="C99CE95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972C77"/>
    <w:multiLevelType w:val="hybridMultilevel"/>
    <w:tmpl w:val="085C3542"/>
    <w:lvl w:ilvl="0" w:tplc="92AE9342">
      <w:start w:val="1"/>
      <w:numFmt w:val="bullet"/>
      <w:lvlText w:val="•"/>
      <w:lvlJc w:val="left"/>
      <w:pPr>
        <w:ind w:left="480" w:hanging="260"/>
      </w:pPr>
    </w:lvl>
    <w:lvl w:ilvl="1" w:tplc="F558E1DC">
      <w:start w:val="1"/>
      <w:numFmt w:val="bullet"/>
      <w:lvlText w:val="◦"/>
      <w:lvlJc w:val="left"/>
      <w:pPr>
        <w:ind w:left="860" w:hanging="260"/>
      </w:pPr>
    </w:lvl>
    <w:lvl w:ilvl="2" w:tplc="64DE1DB2">
      <w:numFmt w:val="decimal"/>
      <w:lvlText w:val=""/>
      <w:lvlJc w:val="left"/>
      <w:pPr>
        <w:ind w:left="0" w:firstLine="0"/>
      </w:pPr>
    </w:lvl>
    <w:lvl w:ilvl="3" w:tplc="A28EB390">
      <w:numFmt w:val="decimal"/>
      <w:lvlText w:val=""/>
      <w:lvlJc w:val="left"/>
      <w:pPr>
        <w:ind w:left="0" w:firstLine="0"/>
      </w:pPr>
    </w:lvl>
    <w:lvl w:ilvl="4" w:tplc="0C2C43DE">
      <w:numFmt w:val="decimal"/>
      <w:lvlText w:val=""/>
      <w:lvlJc w:val="left"/>
      <w:pPr>
        <w:ind w:left="0" w:firstLine="0"/>
      </w:pPr>
    </w:lvl>
    <w:lvl w:ilvl="5" w:tplc="2D961DBA">
      <w:numFmt w:val="decimal"/>
      <w:lvlText w:val=""/>
      <w:lvlJc w:val="left"/>
      <w:pPr>
        <w:ind w:left="0" w:firstLine="0"/>
      </w:pPr>
    </w:lvl>
    <w:lvl w:ilvl="6" w:tplc="AEC69396">
      <w:numFmt w:val="decimal"/>
      <w:lvlText w:val=""/>
      <w:lvlJc w:val="left"/>
      <w:pPr>
        <w:ind w:left="0" w:firstLine="0"/>
      </w:pPr>
    </w:lvl>
    <w:lvl w:ilvl="7" w:tplc="85741190">
      <w:numFmt w:val="decimal"/>
      <w:lvlText w:val=""/>
      <w:lvlJc w:val="left"/>
      <w:pPr>
        <w:ind w:left="0" w:firstLine="0"/>
      </w:pPr>
    </w:lvl>
    <w:lvl w:ilvl="8" w:tplc="14EC1810">
      <w:numFmt w:val="decimal"/>
      <w:lvlText w:val=""/>
      <w:lvlJc w:val="left"/>
      <w:pPr>
        <w:ind w:left="0" w:firstLine="0"/>
      </w:pPr>
    </w:lvl>
  </w:abstractNum>
  <w:abstractNum w:abstractNumId="11" w15:restartNumberingAfterBreak="0">
    <w:nsid w:val="75F92F13"/>
    <w:multiLevelType w:val="hybridMultilevel"/>
    <w:tmpl w:val="68727E2A"/>
    <w:lvl w:ilvl="0" w:tplc="4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72B0376"/>
    <w:multiLevelType w:val="hybridMultilevel"/>
    <w:tmpl w:val="FC366D4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5C5545"/>
    <w:multiLevelType w:val="hybridMultilevel"/>
    <w:tmpl w:val="EC68FD3E"/>
    <w:lvl w:ilvl="0" w:tplc="4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E70612F"/>
    <w:multiLevelType w:val="hybridMultilevel"/>
    <w:tmpl w:val="E068916A"/>
    <w:lvl w:ilvl="0" w:tplc="4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51389607">
    <w:abstractNumId w:val="3"/>
  </w:num>
  <w:num w:numId="2" w16cid:durableId="1191333383">
    <w:abstractNumId w:val="6"/>
  </w:num>
  <w:num w:numId="3" w16cid:durableId="1700930443">
    <w:abstractNumId w:val="10"/>
  </w:num>
  <w:num w:numId="4" w16cid:durableId="1636522460">
    <w:abstractNumId w:val="5"/>
  </w:num>
  <w:num w:numId="5" w16cid:durableId="1121609052">
    <w:abstractNumId w:val="8"/>
  </w:num>
  <w:num w:numId="6" w16cid:durableId="2058123843">
    <w:abstractNumId w:val="4"/>
  </w:num>
  <w:num w:numId="7" w16cid:durableId="176384042">
    <w:abstractNumId w:val="9"/>
  </w:num>
  <w:num w:numId="8" w16cid:durableId="1193804190">
    <w:abstractNumId w:val="7"/>
  </w:num>
  <w:num w:numId="9" w16cid:durableId="253325015">
    <w:abstractNumId w:val="2"/>
  </w:num>
  <w:num w:numId="10" w16cid:durableId="637995791">
    <w:abstractNumId w:val="12"/>
  </w:num>
  <w:num w:numId="11" w16cid:durableId="767046855">
    <w:abstractNumId w:val="0"/>
  </w:num>
  <w:num w:numId="12" w16cid:durableId="1340157811">
    <w:abstractNumId w:val="14"/>
  </w:num>
  <w:num w:numId="13" w16cid:durableId="482359809">
    <w:abstractNumId w:val="1"/>
  </w:num>
  <w:num w:numId="14" w16cid:durableId="1405374378">
    <w:abstractNumId w:val="11"/>
  </w:num>
  <w:num w:numId="15" w16cid:durableId="137573961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B058F"/>
    <w:rsid w:val="000001C4"/>
    <w:rsid w:val="000064F0"/>
    <w:rsid w:val="000103BF"/>
    <w:rsid w:val="00024B2D"/>
    <w:rsid w:val="00024D24"/>
    <w:rsid w:val="000329BB"/>
    <w:rsid w:val="00037F2A"/>
    <w:rsid w:val="000441D7"/>
    <w:rsid w:val="00045D8C"/>
    <w:rsid w:val="00083BC3"/>
    <w:rsid w:val="00086BE5"/>
    <w:rsid w:val="00087B84"/>
    <w:rsid w:val="00092370"/>
    <w:rsid w:val="000A0AEA"/>
    <w:rsid w:val="000A131C"/>
    <w:rsid w:val="000B1225"/>
    <w:rsid w:val="000B171B"/>
    <w:rsid w:val="000B3768"/>
    <w:rsid w:val="000C0516"/>
    <w:rsid w:val="000D3D43"/>
    <w:rsid w:val="000D5BF4"/>
    <w:rsid w:val="000E0AA6"/>
    <w:rsid w:val="000E2845"/>
    <w:rsid w:val="000E6F7F"/>
    <w:rsid w:val="000E79DF"/>
    <w:rsid w:val="000F24CB"/>
    <w:rsid w:val="000F570A"/>
    <w:rsid w:val="000F70D2"/>
    <w:rsid w:val="001027FE"/>
    <w:rsid w:val="00105A3F"/>
    <w:rsid w:val="00106843"/>
    <w:rsid w:val="00111DC4"/>
    <w:rsid w:val="0011337B"/>
    <w:rsid w:val="00115258"/>
    <w:rsid w:val="001152EF"/>
    <w:rsid w:val="00120D1F"/>
    <w:rsid w:val="001266BF"/>
    <w:rsid w:val="00126765"/>
    <w:rsid w:val="00126C11"/>
    <w:rsid w:val="00127E6D"/>
    <w:rsid w:val="00134CC6"/>
    <w:rsid w:val="00137A4C"/>
    <w:rsid w:val="001404C8"/>
    <w:rsid w:val="001610E2"/>
    <w:rsid w:val="00164A3A"/>
    <w:rsid w:val="00164ADA"/>
    <w:rsid w:val="00167282"/>
    <w:rsid w:val="00172CC7"/>
    <w:rsid w:val="001804E0"/>
    <w:rsid w:val="001849B0"/>
    <w:rsid w:val="00186135"/>
    <w:rsid w:val="001A621B"/>
    <w:rsid w:val="001B1D82"/>
    <w:rsid w:val="001B2C1C"/>
    <w:rsid w:val="001C3294"/>
    <w:rsid w:val="001D1438"/>
    <w:rsid w:val="001D2035"/>
    <w:rsid w:val="001D567E"/>
    <w:rsid w:val="001D7359"/>
    <w:rsid w:val="001E016E"/>
    <w:rsid w:val="001E31EF"/>
    <w:rsid w:val="001E5024"/>
    <w:rsid w:val="001E780B"/>
    <w:rsid w:val="001F3957"/>
    <w:rsid w:val="00201510"/>
    <w:rsid w:val="00215FF8"/>
    <w:rsid w:val="00217174"/>
    <w:rsid w:val="002171C6"/>
    <w:rsid w:val="00230F07"/>
    <w:rsid w:val="0023109F"/>
    <w:rsid w:val="00243160"/>
    <w:rsid w:val="00251AF5"/>
    <w:rsid w:val="00251D24"/>
    <w:rsid w:val="002569C7"/>
    <w:rsid w:val="00270CA3"/>
    <w:rsid w:val="0027211B"/>
    <w:rsid w:val="002818C3"/>
    <w:rsid w:val="00282570"/>
    <w:rsid w:val="00294276"/>
    <w:rsid w:val="0029584C"/>
    <w:rsid w:val="002A157A"/>
    <w:rsid w:val="002A1BF3"/>
    <w:rsid w:val="002B4D0D"/>
    <w:rsid w:val="002B64F2"/>
    <w:rsid w:val="002C13B8"/>
    <w:rsid w:val="002D3696"/>
    <w:rsid w:val="003051BA"/>
    <w:rsid w:val="0031271A"/>
    <w:rsid w:val="003127C4"/>
    <w:rsid w:val="00312880"/>
    <w:rsid w:val="00316D22"/>
    <w:rsid w:val="00320221"/>
    <w:rsid w:val="003215A7"/>
    <w:rsid w:val="00322725"/>
    <w:rsid w:val="0032526B"/>
    <w:rsid w:val="00325E30"/>
    <w:rsid w:val="00333CDB"/>
    <w:rsid w:val="00344457"/>
    <w:rsid w:val="0035318A"/>
    <w:rsid w:val="003532AD"/>
    <w:rsid w:val="003554FA"/>
    <w:rsid w:val="00360384"/>
    <w:rsid w:val="003624E1"/>
    <w:rsid w:val="00366F2B"/>
    <w:rsid w:val="00370C5E"/>
    <w:rsid w:val="00371F58"/>
    <w:rsid w:val="00373E02"/>
    <w:rsid w:val="00377C38"/>
    <w:rsid w:val="00383B75"/>
    <w:rsid w:val="00384801"/>
    <w:rsid w:val="003853CD"/>
    <w:rsid w:val="00393E40"/>
    <w:rsid w:val="00395CE2"/>
    <w:rsid w:val="003974DD"/>
    <w:rsid w:val="003C0B2F"/>
    <w:rsid w:val="003C1FE7"/>
    <w:rsid w:val="003C4325"/>
    <w:rsid w:val="003C6ACC"/>
    <w:rsid w:val="003D3ABC"/>
    <w:rsid w:val="003D7130"/>
    <w:rsid w:val="003E63E4"/>
    <w:rsid w:val="003E77C4"/>
    <w:rsid w:val="003E7909"/>
    <w:rsid w:val="00401F62"/>
    <w:rsid w:val="00410548"/>
    <w:rsid w:val="00414159"/>
    <w:rsid w:val="00415A42"/>
    <w:rsid w:val="00417A62"/>
    <w:rsid w:val="00424879"/>
    <w:rsid w:val="00425270"/>
    <w:rsid w:val="004259D5"/>
    <w:rsid w:val="004439F8"/>
    <w:rsid w:val="00455824"/>
    <w:rsid w:val="00461ED4"/>
    <w:rsid w:val="00464FF6"/>
    <w:rsid w:val="0047746C"/>
    <w:rsid w:val="00477E3C"/>
    <w:rsid w:val="00491114"/>
    <w:rsid w:val="00491A4F"/>
    <w:rsid w:val="004926DC"/>
    <w:rsid w:val="00492CD4"/>
    <w:rsid w:val="00493AF2"/>
    <w:rsid w:val="00494564"/>
    <w:rsid w:val="00494A8A"/>
    <w:rsid w:val="004977A9"/>
    <w:rsid w:val="004A252F"/>
    <w:rsid w:val="004C11E8"/>
    <w:rsid w:val="004D0E3C"/>
    <w:rsid w:val="004D3DD1"/>
    <w:rsid w:val="004D4938"/>
    <w:rsid w:val="004D64D4"/>
    <w:rsid w:val="004D7A91"/>
    <w:rsid w:val="004E3E8C"/>
    <w:rsid w:val="004E428E"/>
    <w:rsid w:val="00501966"/>
    <w:rsid w:val="005039E8"/>
    <w:rsid w:val="00513E8A"/>
    <w:rsid w:val="00513F1D"/>
    <w:rsid w:val="00522F1D"/>
    <w:rsid w:val="00524896"/>
    <w:rsid w:val="00543B8C"/>
    <w:rsid w:val="00547BC7"/>
    <w:rsid w:val="00552884"/>
    <w:rsid w:val="005651D5"/>
    <w:rsid w:val="00565F02"/>
    <w:rsid w:val="0058194C"/>
    <w:rsid w:val="00583FBB"/>
    <w:rsid w:val="005939AA"/>
    <w:rsid w:val="005A33C6"/>
    <w:rsid w:val="005A34A9"/>
    <w:rsid w:val="005B3DCA"/>
    <w:rsid w:val="005C0B13"/>
    <w:rsid w:val="005C46D5"/>
    <w:rsid w:val="005C6EA2"/>
    <w:rsid w:val="005F0093"/>
    <w:rsid w:val="005F0212"/>
    <w:rsid w:val="005F2D6A"/>
    <w:rsid w:val="005F4C9D"/>
    <w:rsid w:val="005F5B6B"/>
    <w:rsid w:val="005F79D1"/>
    <w:rsid w:val="006000A4"/>
    <w:rsid w:val="006008AD"/>
    <w:rsid w:val="00607F3C"/>
    <w:rsid w:val="00611B3F"/>
    <w:rsid w:val="006139FE"/>
    <w:rsid w:val="00625421"/>
    <w:rsid w:val="006274C3"/>
    <w:rsid w:val="006328D3"/>
    <w:rsid w:val="0065788B"/>
    <w:rsid w:val="0066062B"/>
    <w:rsid w:val="00661352"/>
    <w:rsid w:val="00666239"/>
    <w:rsid w:val="00674AE5"/>
    <w:rsid w:val="006849E5"/>
    <w:rsid w:val="00685395"/>
    <w:rsid w:val="006918DC"/>
    <w:rsid w:val="006955A2"/>
    <w:rsid w:val="006B452F"/>
    <w:rsid w:val="006C1378"/>
    <w:rsid w:val="006C3782"/>
    <w:rsid w:val="006C3F34"/>
    <w:rsid w:val="006C491A"/>
    <w:rsid w:val="006C523E"/>
    <w:rsid w:val="006D13CF"/>
    <w:rsid w:val="006D3B23"/>
    <w:rsid w:val="006D5A59"/>
    <w:rsid w:val="006E50D9"/>
    <w:rsid w:val="006E7995"/>
    <w:rsid w:val="006E7A49"/>
    <w:rsid w:val="006F2E4B"/>
    <w:rsid w:val="006F3BA5"/>
    <w:rsid w:val="0070010E"/>
    <w:rsid w:val="0070222A"/>
    <w:rsid w:val="00713EB3"/>
    <w:rsid w:val="00713F58"/>
    <w:rsid w:val="007243FD"/>
    <w:rsid w:val="00726D9D"/>
    <w:rsid w:val="00735E38"/>
    <w:rsid w:val="00735FFE"/>
    <w:rsid w:val="0074024A"/>
    <w:rsid w:val="00750DEE"/>
    <w:rsid w:val="00755B04"/>
    <w:rsid w:val="007611EB"/>
    <w:rsid w:val="00761AF1"/>
    <w:rsid w:val="00781609"/>
    <w:rsid w:val="00784854"/>
    <w:rsid w:val="00790FBC"/>
    <w:rsid w:val="00796234"/>
    <w:rsid w:val="007A36D5"/>
    <w:rsid w:val="007B1213"/>
    <w:rsid w:val="007B5C9B"/>
    <w:rsid w:val="007C215F"/>
    <w:rsid w:val="007C3DFB"/>
    <w:rsid w:val="007C4280"/>
    <w:rsid w:val="007C5AE6"/>
    <w:rsid w:val="007C7294"/>
    <w:rsid w:val="007D08D5"/>
    <w:rsid w:val="007D4D37"/>
    <w:rsid w:val="007D6CC9"/>
    <w:rsid w:val="007D7009"/>
    <w:rsid w:val="007E37BE"/>
    <w:rsid w:val="007E49B6"/>
    <w:rsid w:val="007E698F"/>
    <w:rsid w:val="008036DB"/>
    <w:rsid w:val="008049E9"/>
    <w:rsid w:val="00807A74"/>
    <w:rsid w:val="00817686"/>
    <w:rsid w:val="0082042A"/>
    <w:rsid w:val="00822DBA"/>
    <w:rsid w:val="00830D4C"/>
    <w:rsid w:val="008335E5"/>
    <w:rsid w:val="00840AAB"/>
    <w:rsid w:val="00846FB3"/>
    <w:rsid w:val="00855A36"/>
    <w:rsid w:val="008625EC"/>
    <w:rsid w:val="00881EE2"/>
    <w:rsid w:val="00893B36"/>
    <w:rsid w:val="008A059B"/>
    <w:rsid w:val="008A25A3"/>
    <w:rsid w:val="008B0654"/>
    <w:rsid w:val="008B368E"/>
    <w:rsid w:val="008C1D39"/>
    <w:rsid w:val="008D545E"/>
    <w:rsid w:val="008E3139"/>
    <w:rsid w:val="008E710A"/>
    <w:rsid w:val="008F1C67"/>
    <w:rsid w:val="008F3ADD"/>
    <w:rsid w:val="008F445D"/>
    <w:rsid w:val="008F5DB2"/>
    <w:rsid w:val="008F6BBE"/>
    <w:rsid w:val="008F7461"/>
    <w:rsid w:val="00901E8B"/>
    <w:rsid w:val="00903966"/>
    <w:rsid w:val="009136FC"/>
    <w:rsid w:val="00915760"/>
    <w:rsid w:val="00920236"/>
    <w:rsid w:val="009224B1"/>
    <w:rsid w:val="00925F56"/>
    <w:rsid w:val="00927A82"/>
    <w:rsid w:val="00933347"/>
    <w:rsid w:val="00933CEA"/>
    <w:rsid w:val="009353BC"/>
    <w:rsid w:val="00940207"/>
    <w:rsid w:val="0094795F"/>
    <w:rsid w:val="0095444E"/>
    <w:rsid w:val="00954DA1"/>
    <w:rsid w:val="00957E02"/>
    <w:rsid w:val="00960567"/>
    <w:rsid w:val="00960C12"/>
    <w:rsid w:val="009777E6"/>
    <w:rsid w:val="00981834"/>
    <w:rsid w:val="00981E8B"/>
    <w:rsid w:val="00985769"/>
    <w:rsid w:val="00987057"/>
    <w:rsid w:val="0099615E"/>
    <w:rsid w:val="009A0644"/>
    <w:rsid w:val="009A63D0"/>
    <w:rsid w:val="009B1772"/>
    <w:rsid w:val="009B20D9"/>
    <w:rsid w:val="009B633F"/>
    <w:rsid w:val="009C236C"/>
    <w:rsid w:val="009D6546"/>
    <w:rsid w:val="009E70BA"/>
    <w:rsid w:val="009F2EFF"/>
    <w:rsid w:val="009F41E3"/>
    <w:rsid w:val="009F479B"/>
    <w:rsid w:val="009F4F93"/>
    <w:rsid w:val="00A03118"/>
    <w:rsid w:val="00A05A43"/>
    <w:rsid w:val="00A07D5E"/>
    <w:rsid w:val="00A1786B"/>
    <w:rsid w:val="00A2425A"/>
    <w:rsid w:val="00A24CA9"/>
    <w:rsid w:val="00A25CA7"/>
    <w:rsid w:val="00A27DA4"/>
    <w:rsid w:val="00A33FC0"/>
    <w:rsid w:val="00A409AB"/>
    <w:rsid w:val="00A44603"/>
    <w:rsid w:val="00A60C89"/>
    <w:rsid w:val="00A61FDF"/>
    <w:rsid w:val="00A6204D"/>
    <w:rsid w:val="00A72ED8"/>
    <w:rsid w:val="00A8059A"/>
    <w:rsid w:val="00A81F32"/>
    <w:rsid w:val="00A84114"/>
    <w:rsid w:val="00A94139"/>
    <w:rsid w:val="00AA0FCD"/>
    <w:rsid w:val="00AA251C"/>
    <w:rsid w:val="00AA4129"/>
    <w:rsid w:val="00AA41FB"/>
    <w:rsid w:val="00AA6D39"/>
    <w:rsid w:val="00AB02E1"/>
    <w:rsid w:val="00AB058F"/>
    <w:rsid w:val="00AB55C3"/>
    <w:rsid w:val="00AC1989"/>
    <w:rsid w:val="00AD2CA3"/>
    <w:rsid w:val="00AD49D8"/>
    <w:rsid w:val="00AD6E20"/>
    <w:rsid w:val="00AE14DD"/>
    <w:rsid w:val="00AE2D83"/>
    <w:rsid w:val="00AF2562"/>
    <w:rsid w:val="00B0306F"/>
    <w:rsid w:val="00B0494B"/>
    <w:rsid w:val="00B26AE0"/>
    <w:rsid w:val="00B27B92"/>
    <w:rsid w:val="00B30625"/>
    <w:rsid w:val="00B35119"/>
    <w:rsid w:val="00B4073D"/>
    <w:rsid w:val="00B41E70"/>
    <w:rsid w:val="00B45382"/>
    <w:rsid w:val="00B530F1"/>
    <w:rsid w:val="00B536D4"/>
    <w:rsid w:val="00B560CE"/>
    <w:rsid w:val="00B57C61"/>
    <w:rsid w:val="00B6372B"/>
    <w:rsid w:val="00B67804"/>
    <w:rsid w:val="00B73E61"/>
    <w:rsid w:val="00B81127"/>
    <w:rsid w:val="00B832C7"/>
    <w:rsid w:val="00B8620C"/>
    <w:rsid w:val="00BA4782"/>
    <w:rsid w:val="00BA4BC9"/>
    <w:rsid w:val="00BB2723"/>
    <w:rsid w:val="00BB7F12"/>
    <w:rsid w:val="00BC14C9"/>
    <w:rsid w:val="00BC2899"/>
    <w:rsid w:val="00BC6664"/>
    <w:rsid w:val="00BD0419"/>
    <w:rsid w:val="00BD4544"/>
    <w:rsid w:val="00BE7292"/>
    <w:rsid w:val="00C0040F"/>
    <w:rsid w:val="00C0085E"/>
    <w:rsid w:val="00C20A9F"/>
    <w:rsid w:val="00C22C39"/>
    <w:rsid w:val="00C32024"/>
    <w:rsid w:val="00C3588A"/>
    <w:rsid w:val="00C37E5E"/>
    <w:rsid w:val="00C41EC5"/>
    <w:rsid w:val="00C6421D"/>
    <w:rsid w:val="00C74B1C"/>
    <w:rsid w:val="00C75686"/>
    <w:rsid w:val="00C85B23"/>
    <w:rsid w:val="00C959D3"/>
    <w:rsid w:val="00C97C00"/>
    <w:rsid w:val="00CA0A1F"/>
    <w:rsid w:val="00CA6DFC"/>
    <w:rsid w:val="00CA74BF"/>
    <w:rsid w:val="00CC193D"/>
    <w:rsid w:val="00CC48F6"/>
    <w:rsid w:val="00CC5EB6"/>
    <w:rsid w:val="00CC67DF"/>
    <w:rsid w:val="00CD2E53"/>
    <w:rsid w:val="00CE35A6"/>
    <w:rsid w:val="00CF64DE"/>
    <w:rsid w:val="00CF71D0"/>
    <w:rsid w:val="00D024BD"/>
    <w:rsid w:val="00D03D7F"/>
    <w:rsid w:val="00D119D6"/>
    <w:rsid w:val="00D121B5"/>
    <w:rsid w:val="00D12527"/>
    <w:rsid w:val="00D166F7"/>
    <w:rsid w:val="00D16F33"/>
    <w:rsid w:val="00D257BD"/>
    <w:rsid w:val="00D34CB4"/>
    <w:rsid w:val="00D4151B"/>
    <w:rsid w:val="00D62F57"/>
    <w:rsid w:val="00D737AB"/>
    <w:rsid w:val="00D73C61"/>
    <w:rsid w:val="00D838F7"/>
    <w:rsid w:val="00D84C60"/>
    <w:rsid w:val="00D84DF0"/>
    <w:rsid w:val="00D86C9C"/>
    <w:rsid w:val="00D8786B"/>
    <w:rsid w:val="00DB0CEE"/>
    <w:rsid w:val="00DB2416"/>
    <w:rsid w:val="00DC376D"/>
    <w:rsid w:val="00DD39CD"/>
    <w:rsid w:val="00DE2CEB"/>
    <w:rsid w:val="00DE409F"/>
    <w:rsid w:val="00DE4C7C"/>
    <w:rsid w:val="00DF5172"/>
    <w:rsid w:val="00DF6DB8"/>
    <w:rsid w:val="00DF75E1"/>
    <w:rsid w:val="00E27BA5"/>
    <w:rsid w:val="00E32C65"/>
    <w:rsid w:val="00E33851"/>
    <w:rsid w:val="00E41D8B"/>
    <w:rsid w:val="00E4336B"/>
    <w:rsid w:val="00E45955"/>
    <w:rsid w:val="00E459B8"/>
    <w:rsid w:val="00E4639E"/>
    <w:rsid w:val="00E46BF9"/>
    <w:rsid w:val="00E47D99"/>
    <w:rsid w:val="00E52A14"/>
    <w:rsid w:val="00E5693A"/>
    <w:rsid w:val="00E61ABD"/>
    <w:rsid w:val="00E703D2"/>
    <w:rsid w:val="00E7059A"/>
    <w:rsid w:val="00E7101F"/>
    <w:rsid w:val="00E813DC"/>
    <w:rsid w:val="00E824D4"/>
    <w:rsid w:val="00E83242"/>
    <w:rsid w:val="00E861F2"/>
    <w:rsid w:val="00E925A0"/>
    <w:rsid w:val="00E92C7D"/>
    <w:rsid w:val="00E97A25"/>
    <w:rsid w:val="00EA0DC5"/>
    <w:rsid w:val="00EA3F69"/>
    <w:rsid w:val="00EA4907"/>
    <w:rsid w:val="00EA5AC7"/>
    <w:rsid w:val="00EB0015"/>
    <w:rsid w:val="00EC0EA1"/>
    <w:rsid w:val="00EC28EC"/>
    <w:rsid w:val="00ED0395"/>
    <w:rsid w:val="00ED23B8"/>
    <w:rsid w:val="00ED4C7D"/>
    <w:rsid w:val="00ED60CF"/>
    <w:rsid w:val="00EE2698"/>
    <w:rsid w:val="00EE2B37"/>
    <w:rsid w:val="00EF0967"/>
    <w:rsid w:val="00EF2F55"/>
    <w:rsid w:val="00EF33BA"/>
    <w:rsid w:val="00EF6198"/>
    <w:rsid w:val="00F04727"/>
    <w:rsid w:val="00F05394"/>
    <w:rsid w:val="00F10589"/>
    <w:rsid w:val="00F155D2"/>
    <w:rsid w:val="00F229F6"/>
    <w:rsid w:val="00F3094A"/>
    <w:rsid w:val="00F31167"/>
    <w:rsid w:val="00F31963"/>
    <w:rsid w:val="00F322B9"/>
    <w:rsid w:val="00F33FA8"/>
    <w:rsid w:val="00F459D8"/>
    <w:rsid w:val="00F478FA"/>
    <w:rsid w:val="00F47B1C"/>
    <w:rsid w:val="00F509D3"/>
    <w:rsid w:val="00F5446A"/>
    <w:rsid w:val="00F70AB1"/>
    <w:rsid w:val="00F7159E"/>
    <w:rsid w:val="00F77E97"/>
    <w:rsid w:val="00F813EE"/>
    <w:rsid w:val="00F8510B"/>
    <w:rsid w:val="00F95C53"/>
    <w:rsid w:val="00F9735C"/>
    <w:rsid w:val="00FC167C"/>
    <w:rsid w:val="00FC2DCC"/>
    <w:rsid w:val="00FC5E36"/>
    <w:rsid w:val="00FD7115"/>
    <w:rsid w:val="00FE0B86"/>
    <w:rsid w:val="00FE4D4E"/>
    <w:rsid w:val="00FF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03FB9"/>
  <w15:chartTrackingRefBased/>
  <w15:docId w15:val="{C550B14F-232C-4E0D-A573-31713423E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MY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751F"/>
    <w:pPr>
      <w:spacing w:after="0" w:line="276" w:lineRule="auto"/>
      <w:jc w:val="both"/>
    </w:pPr>
    <w:rPr>
      <w:rFonts w:ascii="Times New Roman" w:eastAsiaTheme="minorHAnsi" w:hAnsi="Times New Roman" w:cs="Times New Roman (Body CS)"/>
      <w:kern w:val="0"/>
      <w:sz w:val="24"/>
      <w:szCs w:val="24"/>
      <w:lang w:val="en-AU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698F"/>
    <w:pPr>
      <w:keepNext/>
      <w:keepLines/>
      <w:spacing w:before="240"/>
      <w:jc w:val="left"/>
      <w:outlineLvl w:val="0"/>
    </w:pPr>
    <w:rPr>
      <w:rFonts w:eastAsiaTheme="majorEastAsia" w:cstheme="majorBidi"/>
      <w:b/>
      <w:color w:val="1F3864" w:themeColor="accent1" w:themeShade="80"/>
      <w:kern w:val="2"/>
      <w:sz w:val="36"/>
      <w:szCs w:val="32"/>
      <w:lang w:val="en-MY"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698F"/>
    <w:pPr>
      <w:keepNext/>
      <w:keepLines/>
      <w:spacing w:before="40"/>
      <w:outlineLvl w:val="1"/>
    </w:pPr>
    <w:rPr>
      <w:rFonts w:eastAsiaTheme="majorEastAsia" w:cstheme="majorBidi"/>
      <w:color w:val="2F5496" w:themeColor="accent1" w:themeShade="BF"/>
      <w:kern w:val="2"/>
      <w:sz w:val="28"/>
      <w:szCs w:val="26"/>
      <w:lang w:val="en-MY"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698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8EAADB" w:themeColor="accent1" w:themeTint="99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58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58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58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58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58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58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98F"/>
    <w:rPr>
      <w:rFonts w:ascii="Times New Roman" w:eastAsiaTheme="majorEastAsia" w:hAnsi="Times New Roman" w:cstheme="majorBidi"/>
      <w:b/>
      <w:color w:val="1F3864" w:themeColor="accent1" w:themeShade="80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E698F"/>
    <w:rPr>
      <w:rFonts w:ascii="Times New Roman" w:eastAsiaTheme="majorEastAsia" w:hAnsi="Times New Roman" w:cstheme="majorBidi"/>
      <w:color w:val="2F5496" w:themeColor="accent1" w:themeShade="BF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E698F"/>
    <w:rPr>
      <w:rFonts w:eastAsiaTheme="majorEastAsia" w:cstheme="majorBidi"/>
      <w:color w:val="8EAADB" w:themeColor="accent1" w:themeTint="99"/>
      <w:kern w:val="0"/>
      <w:sz w:val="28"/>
      <w:szCs w:val="28"/>
      <w:lang w:val="en-AU" w:eastAsia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58F"/>
    <w:rPr>
      <w:rFonts w:eastAsiaTheme="majorEastAsia" w:cstheme="majorBidi"/>
      <w:i/>
      <w:iCs/>
      <w:color w:val="2F5496" w:themeColor="accent1" w:themeShade="BF"/>
      <w:kern w:val="0"/>
      <w:sz w:val="24"/>
      <w:szCs w:val="24"/>
      <w:lang w:val="en-AU" w:eastAsia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58F"/>
    <w:rPr>
      <w:rFonts w:eastAsiaTheme="majorEastAsia" w:cstheme="majorBidi"/>
      <w:color w:val="2F5496" w:themeColor="accent1" w:themeShade="BF"/>
      <w:kern w:val="0"/>
      <w:sz w:val="24"/>
      <w:szCs w:val="24"/>
      <w:lang w:val="en-AU" w:eastAsia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58F"/>
    <w:rPr>
      <w:rFonts w:eastAsiaTheme="majorEastAsia" w:cstheme="majorBidi"/>
      <w:i/>
      <w:iCs/>
      <w:color w:val="595959" w:themeColor="text1" w:themeTint="A6"/>
      <w:kern w:val="0"/>
      <w:sz w:val="24"/>
      <w:szCs w:val="24"/>
      <w:lang w:val="en-AU" w:eastAsia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58F"/>
    <w:rPr>
      <w:rFonts w:eastAsiaTheme="majorEastAsia" w:cstheme="majorBidi"/>
      <w:color w:val="595959" w:themeColor="text1" w:themeTint="A6"/>
      <w:kern w:val="0"/>
      <w:sz w:val="24"/>
      <w:szCs w:val="24"/>
      <w:lang w:val="en-AU" w:eastAsia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58F"/>
    <w:rPr>
      <w:rFonts w:eastAsiaTheme="majorEastAsia" w:cstheme="majorBidi"/>
      <w:i/>
      <w:iCs/>
      <w:color w:val="272727" w:themeColor="text1" w:themeTint="D8"/>
      <w:kern w:val="0"/>
      <w:sz w:val="24"/>
      <w:szCs w:val="24"/>
      <w:lang w:val="en-AU" w:eastAsia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58F"/>
    <w:rPr>
      <w:rFonts w:eastAsiaTheme="majorEastAsia" w:cstheme="majorBidi"/>
      <w:color w:val="272727" w:themeColor="text1" w:themeTint="D8"/>
      <w:kern w:val="0"/>
      <w:sz w:val="24"/>
      <w:szCs w:val="24"/>
      <w:lang w:val="en-AU" w:eastAsia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AB05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58F"/>
    <w:rPr>
      <w:rFonts w:asciiTheme="majorHAnsi" w:eastAsiaTheme="majorEastAsia" w:hAnsiTheme="majorHAnsi" w:cstheme="majorBidi"/>
      <w:spacing w:val="-10"/>
      <w:kern w:val="28"/>
      <w:sz w:val="56"/>
      <w:szCs w:val="56"/>
      <w:lang w:val="en-AU" w:eastAsia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58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58F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AU" w:eastAsia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AB05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58F"/>
    <w:rPr>
      <w:rFonts w:ascii="Times New Roman" w:eastAsiaTheme="minorHAnsi" w:hAnsi="Times New Roman" w:cs="Times New Roman (Body CS)"/>
      <w:i/>
      <w:iCs/>
      <w:color w:val="404040" w:themeColor="text1" w:themeTint="BF"/>
      <w:kern w:val="0"/>
      <w:sz w:val="24"/>
      <w:szCs w:val="24"/>
      <w:lang w:val="en-AU" w:eastAsia="en-US"/>
      <w14:ligatures w14:val="none"/>
    </w:rPr>
  </w:style>
  <w:style w:type="paragraph" w:styleId="ListParagraph">
    <w:name w:val="List Paragraph"/>
    <w:basedOn w:val="Normal"/>
    <w:uiPriority w:val="34"/>
    <w:qFormat/>
    <w:rsid w:val="00AB05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5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5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58F"/>
    <w:rPr>
      <w:rFonts w:ascii="Times New Roman" w:eastAsiaTheme="minorHAnsi" w:hAnsi="Times New Roman" w:cs="Times New Roman (Body CS)"/>
      <w:i/>
      <w:iCs/>
      <w:color w:val="2F5496" w:themeColor="accent1" w:themeShade="BF"/>
      <w:kern w:val="0"/>
      <w:sz w:val="24"/>
      <w:szCs w:val="24"/>
      <w:lang w:val="en-AU" w:eastAsia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AB058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44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444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11D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2">
    <w:name w:val="Grid Table 4 Accent 2"/>
    <w:basedOn w:val="TableNormal"/>
    <w:uiPriority w:val="49"/>
    <w:rsid w:val="000103BF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CE35A6"/>
    <w:pPr>
      <w:spacing w:line="259" w:lineRule="auto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CE35A6"/>
    <w:pPr>
      <w:spacing w:after="100"/>
    </w:pPr>
  </w:style>
  <w:style w:type="paragraph" w:styleId="Header">
    <w:name w:val="header"/>
    <w:basedOn w:val="Normal"/>
    <w:link w:val="HeaderChar"/>
    <w:uiPriority w:val="99"/>
    <w:unhideWhenUsed/>
    <w:rsid w:val="002818C3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18C3"/>
    <w:rPr>
      <w:rFonts w:ascii="Times New Roman" w:eastAsiaTheme="minorHAnsi" w:hAnsi="Times New Roman" w:cs="Times New Roman (Body CS)"/>
      <w:kern w:val="0"/>
      <w:sz w:val="24"/>
      <w:szCs w:val="24"/>
      <w:lang w:val="en-AU" w:eastAsia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818C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18C3"/>
    <w:rPr>
      <w:rFonts w:ascii="Times New Roman" w:eastAsiaTheme="minorHAnsi" w:hAnsi="Times New Roman" w:cs="Times New Roman (Body CS)"/>
      <w:kern w:val="0"/>
      <w:sz w:val="24"/>
      <w:szCs w:val="24"/>
      <w:lang w:val="en-AU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police.govt.nz/about-us/publications-statistics/data-and-statistics/crime-statistics-publica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943425-89C5-4030-AE38-4C3B641A1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7</Pages>
  <Words>1454</Words>
  <Characters>8288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 Venn Chan</dc:creator>
  <cp:keywords/>
  <dc:description/>
  <cp:lastModifiedBy>Kee Venn Chan</cp:lastModifiedBy>
  <cp:revision>122</cp:revision>
  <dcterms:created xsi:type="dcterms:W3CDTF">2026-07-14T22:28:00Z</dcterms:created>
  <dcterms:modified xsi:type="dcterms:W3CDTF">2026-07-16T01:51:00Z</dcterms:modified>
</cp:coreProperties>
</file>