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Assessment README Template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</w:t>
      </w:r>
    </w:p>
    <w:p>
      <w:pPr>
        <w:pStyle w:val="Heading1"/>
      </w:pPr>
      <w:r>
        <w:t>Project Overview</w:t>
      </w:r>
    </w:p>
    <w:p>
      <w:r>
        <w:t>Global Employee Compensation Management System — a multi-tenant application for HR teams to manage employee and compensation records across countries and currencies. Replace this template content with verified project details before submission.</w:t>
      </w:r>
    </w:p>
    <w:p>
      <w:pPr>
        <w:pStyle w:val="Heading1"/>
      </w:pPr>
      <w:r>
        <w:t>Features</w:t>
      </w:r>
    </w:p>
    <w:p>
      <w:pPr>
        <w:pStyle w:val="ListBullet"/>
      </w:pPr>
      <w:r>
        <w:t>Authentication and role/domain-scoped authorization</w:t>
      </w:r>
    </w:p>
    <w:p>
      <w:pPr>
        <w:pStyle w:val="ListBullet"/>
      </w:pPr>
      <w:r>
        <w:t>Tenant-isolated employee directory, search, filters and pagination</w:t>
      </w:r>
    </w:p>
    <w:p>
      <w:pPr>
        <w:pStyle w:val="ListBullet"/>
      </w:pPr>
      <w:r>
        <w:t>Compensation records and effective-dated history</w:t>
      </w:r>
    </w:p>
    <w:p>
      <w:pPr>
        <w:pStyle w:val="ListBullet"/>
      </w:pPr>
      <w:r>
        <w:t>Asynchronous CSV import/export with job status and error reporting</w:t>
      </w:r>
    </w:p>
    <w:p>
      <w:pPr>
        <w:pStyle w:val="ListBullet"/>
      </w:pPr>
      <w:r>
        <w:t>Workforce insights and compensation summaries grouped by currency</w:t>
      </w:r>
    </w:p>
    <w:p>
      <w:pPr>
        <w:pStyle w:val="ListBullet"/>
      </w:pPr>
      <w:r>
        <w:t>Deterministic seed for 10,000 synthetic employees</w:t>
      </w:r>
    </w:p>
    <w:p>
      <w:pPr>
        <w:pStyle w:val="Heading1"/>
      </w:pPr>
      <w:r>
        <w:t>Technology and Architecture</w:t>
      </w:r>
    </w:p>
    <w:p>
      <w:r>
        <w:t>Document the actual implemented versions and deployment topology. Target architecture: React, Rails API modular monolith, Sidekiq/Redis, Amazon RDS for PostgreSQL, S3/CloudFront, ALB/ECS Fargate, KMS and managed secrets. Clearly label any target component not implemented.</w:t>
      </w:r>
    </w:p>
    <w:p>
      <w:pPr>
        <w:pStyle w:val="Heading1"/>
      </w:pPr>
      <w:r>
        <w:t>Local Setup</w:t>
      </w:r>
    </w:p>
    <w:p>
      <w:r>
        <w:t>TODO: Add verified prerequisites, environment variable names (never values), database setup/migrations, seed command, frontend/backend startup commands, and worker startup command.</w:t>
      </w:r>
    </w:p>
    <w:p>
      <w:pPr>
        <w:pStyle w:val="Heading1"/>
      </w:pPr>
      <w:r>
        <w:t>Tests</w:t>
      </w:r>
    </w:p>
    <w:p>
      <w:r>
        <w:t>TODO: Add exact test commands and the latest verified results. Include PostgreSQL integration tests for RLS; SQLite tests alone do not validate RLS.</w:t>
      </w:r>
    </w:p>
    <w:p>
      <w:pPr>
        <w:pStyle w:val="Heading1"/>
      </w:pPr>
      <w:r>
        <w:t>Health, Security and Recovery</w:t>
      </w:r>
    </w:p>
    <w:p>
      <w:pPr>
        <w:pStyle w:val="ListBullet"/>
      </w:pPr>
      <w:r>
        <w:t>Document implemented liveness/readiness endpoints and deployment health-check configuration.</w:t>
      </w:r>
    </w:p>
    <w:p>
      <w:pPr>
        <w:pStyle w:val="ListBullet"/>
      </w:pPr>
      <w:r>
        <w:t>Document RDS/S3 encryption, KMS, secret storage, and IAM only after verifying configuration.</w:t>
      </w:r>
    </w:p>
    <w:p>
      <w:pPr>
        <w:pStyle w:val="ListBullet"/>
      </w:pPr>
      <w:r>
        <w:t>Document backup retention/PITR and restore-drill evidence; do not claim recovery readiness without a tested restore.</w:t>
      </w:r>
    </w:p>
    <w:p>
      <w:pPr>
        <w:pStyle w:val="ListBullet"/>
      </w:pPr>
      <w:r>
        <w:t>Describe tenant and domain isolation tests.</w:t>
      </w:r>
    </w:p>
    <w:p>
      <w:pPr>
        <w:pStyle w:val="Heading1"/>
      </w:pPr>
      <w:r>
        <w:t>Known Limitations and Trade-offs</w:t>
      </w:r>
    </w:p>
    <w:p>
      <w:pPr>
        <w:pStyle w:val="ListBullet"/>
      </w:pPr>
      <w:r>
        <w:t>Payroll execution, statutory payroll/tax calculations, and FX conversion are out of scope.</w:t>
      </w:r>
    </w:p>
    <w:p>
      <w:pPr>
        <w:pStyle w:val="ListBullet"/>
      </w:pPr>
      <w:r>
        <w:t>Dedicated/customer-managed databases and SQS/DLQ are not MVP requirements.</w:t>
      </w:r>
    </w:p>
    <w:p>
      <w:pPr>
        <w:pStyle w:val="ListBullet"/>
      </w:pPr>
      <w:r>
        <w:t>List any remaining implementation gaps, performance measurements, or operational controls not yet verified.</w:t>
      </w:r>
    </w:p>
    <w:p>
      <w:pPr>
        <w:pStyle w:val="Heading1"/>
      </w:pPr>
      <w:r>
        <w:t>Demo and Submission</w:t>
      </w:r>
    </w:p>
    <w:p>
      <w:r>
        <w:t>TODO: Add deployed URL, demo video link, repository URL, test evidence, architecture diagram location, and setup/teardown notes.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