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24E1F" w14:textId="77777777" w:rsidR="0066695B" w:rsidRDefault="00AC6514">
      <w:pPr>
        <w:spacing w:after="300"/>
        <w:jc w:val="center"/>
      </w:pPr>
      <w:r>
        <w:rPr>
          <w:b/>
          <w:bCs/>
          <w:sz w:val="36"/>
          <w:szCs w:val="36"/>
        </w:rPr>
        <w:t>Project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66695B" w14:paraId="270AB32B" w14:textId="77777777">
        <w:tc>
          <w:tcPr>
            <w:tcW w:w="2995" w:type="dxa"/>
            <w:shd w:val="clear" w:color="auto" w:fill="D9E2F3"/>
          </w:tcPr>
          <w:p w14:paraId="60BBDE17" w14:textId="77777777" w:rsidR="0066695B" w:rsidRDefault="00AC6514">
            <w:r>
              <w:rPr>
                <w:b/>
                <w:bCs/>
                <w:sz w:val="22"/>
                <w:szCs w:val="22"/>
              </w:rPr>
              <w:t>Group Name</w:t>
            </w:r>
          </w:p>
        </w:tc>
        <w:tc>
          <w:tcPr>
            <w:tcW w:w="6365" w:type="dxa"/>
          </w:tcPr>
          <w:p w14:paraId="2244089A" w14:textId="77777777" w:rsidR="0066695B" w:rsidRDefault="00AC6514">
            <w:r>
              <w:rPr>
                <w:lang w:val="en-US"/>
              </w:rPr>
              <w:t>AdeptusMechanicus.</w:t>
            </w:r>
          </w:p>
        </w:tc>
      </w:tr>
      <w:tr w:rsidR="0066695B" w14:paraId="3D5AB2D9" w14:textId="77777777">
        <w:tc>
          <w:tcPr>
            <w:tcW w:w="2995" w:type="dxa"/>
            <w:shd w:val="clear" w:color="auto" w:fill="D9E2F3"/>
          </w:tcPr>
          <w:p w14:paraId="60884D70" w14:textId="77777777" w:rsidR="0066695B" w:rsidRDefault="00AC6514">
            <w:r>
              <w:rPr>
                <w:b/>
                <w:bCs/>
                <w:sz w:val="22"/>
                <w:szCs w:val="22"/>
              </w:rPr>
              <w:t>Project Title</w:t>
            </w:r>
          </w:p>
        </w:tc>
        <w:tc>
          <w:tcPr>
            <w:tcW w:w="6365" w:type="dxa"/>
          </w:tcPr>
          <w:p w14:paraId="680FB334" w14:textId="77777777" w:rsidR="0066695B" w:rsidRDefault="00AC6514">
            <w:r>
              <w:rPr>
                <w:sz w:val="22"/>
                <w:szCs w:val="22"/>
              </w:rPr>
              <w:t>MediQueue – Hospital Patient Queue &amp; Assessment Coordination System</w:t>
            </w:r>
          </w:p>
        </w:tc>
      </w:tr>
      <w:tr w:rsidR="0066695B" w14:paraId="678F7183" w14:textId="77777777">
        <w:tc>
          <w:tcPr>
            <w:tcW w:w="2995" w:type="dxa"/>
            <w:shd w:val="clear" w:color="auto" w:fill="D9E2F3"/>
          </w:tcPr>
          <w:p w14:paraId="5B8C0A51" w14:textId="77777777" w:rsidR="0066695B" w:rsidRDefault="00AC6514">
            <w:r>
              <w:rPr>
                <w:b/>
                <w:bCs/>
                <w:sz w:val="22"/>
                <w:szCs w:val="22"/>
              </w:rPr>
              <w:t>Date</w:t>
            </w:r>
          </w:p>
        </w:tc>
        <w:tc>
          <w:tcPr>
            <w:tcW w:w="6365" w:type="dxa"/>
          </w:tcPr>
          <w:p w14:paraId="2674BD50" w14:textId="14976FD2" w:rsidR="0066695B" w:rsidRDefault="00AC6514">
            <w:r>
              <w:rPr>
                <w:sz w:val="22"/>
                <w:szCs w:val="22"/>
              </w:rPr>
              <w:t>1</w:t>
            </w:r>
            <w:r w:rsidR="00B5541E">
              <w:rPr>
                <w:sz w:val="22"/>
                <w:szCs w:val="22"/>
              </w:rPr>
              <w:t>5</w:t>
            </w:r>
            <w:r w:rsidRPr="00AC6514">
              <w:rPr>
                <w:sz w:val="22"/>
                <w:szCs w:val="22"/>
                <w:vertAlign w:val="superscript"/>
                <w:lang w:val="en-US"/>
              </w:rPr>
              <w:t>th</w:t>
            </w:r>
            <w:r>
              <w:rPr>
                <w:sz w:val="22"/>
                <w:szCs w:val="22"/>
                <w:lang w:val="en-US"/>
              </w:rPr>
              <w:t xml:space="preserve"> </w:t>
            </w:r>
            <w:r>
              <w:rPr>
                <w:sz w:val="22"/>
                <w:szCs w:val="22"/>
              </w:rPr>
              <w:t>September 2026</w:t>
            </w:r>
          </w:p>
        </w:tc>
      </w:tr>
    </w:tbl>
    <w:p w14:paraId="0502AB6D" w14:textId="77777777" w:rsidR="0066695B" w:rsidRDefault="0066695B">
      <w:pPr>
        <w:spacing w:after="200"/>
      </w:pPr>
    </w:p>
    <w:p w14:paraId="5277193D" w14:textId="77777777" w:rsidR="0066695B" w:rsidRDefault="00AC6514">
      <w:pPr>
        <w:pStyle w:val="Heading11"/>
        <w:spacing w:before="300" w:after="150"/>
      </w:pPr>
      <w:r>
        <w:t>1. Group Name</w:t>
      </w:r>
    </w:p>
    <w:p w14:paraId="3E100C2E" w14:textId="77777777" w:rsidR="0066695B" w:rsidRDefault="00AC6514">
      <w:pPr>
        <w:spacing w:after="200"/>
      </w:pPr>
      <w:r>
        <w:rPr>
          <w:b/>
          <w:bCs/>
          <w:sz w:val="22"/>
          <w:szCs w:val="22"/>
          <w:lang w:val="en-US"/>
        </w:rPr>
        <w:t>Adeptus</w:t>
      </w:r>
      <w:r>
        <w:rPr>
          <w:b/>
          <w:bCs/>
          <w:sz w:val="22"/>
          <w:szCs w:val="22"/>
        </w:rPr>
        <w:t>Mechanicus</w:t>
      </w:r>
      <w:r>
        <w:rPr>
          <w:b/>
          <w:bCs/>
          <w:sz w:val="22"/>
          <w:szCs w:val="22"/>
          <w:lang w:val="en-US"/>
        </w:rPr>
        <w:t>.</w:t>
      </w:r>
    </w:p>
    <w:p w14:paraId="08B02472" w14:textId="77777777" w:rsidR="0066695B" w:rsidRDefault="00AC6514">
      <w:pPr>
        <w:pStyle w:val="Heading11"/>
        <w:spacing w:before="300" w:after="150"/>
      </w:pPr>
      <w:r>
        <w:t>2. Project Title</w:t>
      </w:r>
    </w:p>
    <w:p w14:paraId="6872D3D2" w14:textId="29965186" w:rsidR="0066695B" w:rsidRPr="00AC6514" w:rsidRDefault="00AC6514">
      <w:pPr>
        <w:spacing w:after="200"/>
        <w:rPr>
          <w:lang w:val="en-US"/>
        </w:rPr>
      </w:pPr>
      <w:r>
        <w:rPr>
          <w:sz w:val="22"/>
          <w:szCs w:val="22"/>
        </w:rPr>
        <w:t>MediQueue – Hospital Patient Queue &amp; Assessment Coordination System</w:t>
      </w:r>
    </w:p>
    <w:p w14:paraId="18351827" w14:textId="77777777" w:rsidR="0066695B" w:rsidRDefault="00AC6514">
      <w:pPr>
        <w:pStyle w:val="Heading11"/>
        <w:spacing w:before="300" w:after="150"/>
      </w:pPr>
      <w:r>
        <w:t>3. Background / Context</w:t>
      </w:r>
    </w:p>
    <w:p w14:paraId="47EC431E" w14:textId="77777777" w:rsidR="0066695B" w:rsidRDefault="00AC6514">
      <w:pPr>
        <w:spacing w:after="200"/>
      </w:pPr>
      <w:r>
        <w:rPr>
          <w:sz w:val="22"/>
          <w:szCs w:val="22"/>
        </w:rPr>
        <w:t>Public hospitals and clinics across Zambia, particularly in urban centres such as Lusaka, Ndola, and Kitwe, routinely handle high volumes of outpatients with a limited number of doctors and consultation rooms available at any given time. Patients typically register at a reception desk and are then expected to wait, often without a clear indication of how long the wait will be or which doctor will attend to them. Coordination between reception staff, nurses, and doctors is frequently done verbally or on paper, which makes it difficult to track patient progress through the different stages of a hospital visit (registration, triage, consultation, and referral). This project is set within this everyday hospital operating environment, where a simple digital queue and coordination tool could meaningfully improve the patient experience and staff workflow.</w:t>
      </w:r>
    </w:p>
    <w:p w14:paraId="4DD7C385" w14:textId="77777777" w:rsidR="0066695B" w:rsidRDefault="00AC6514">
      <w:pPr>
        <w:pStyle w:val="Heading11"/>
        <w:spacing w:before="300" w:after="150"/>
      </w:pPr>
      <w:r>
        <w:t>4. Problem Statement</w:t>
      </w:r>
    </w:p>
    <w:p w14:paraId="69749530" w14:textId="77777777" w:rsidR="0066695B" w:rsidRDefault="00AC6514">
      <w:pPr>
        <w:spacing w:after="200"/>
      </w:pPr>
      <w:r>
        <w:rPr>
          <w:sz w:val="22"/>
          <w:szCs w:val="22"/>
        </w:rPr>
        <w:t>Many hospitals in Zambia lack an efficient, digital system for managing patient queues and coordinating assessments between reception staff, nurses, and doctors. This leads to long and unpredictable waiting times, disorganised patient flow, duplicated or lost paper-based records of who is next in line, and difficulty for hospital staff to know which patients are waiting, who has already been assessed, and who should be seen next. The absence of a shared, real-time view of the queue also makes it hard for hospital administrators to monitor workload distribution among doctors or to identify bottlenecks in patient flow.</w:t>
      </w:r>
    </w:p>
    <w:p w14:paraId="388C4467" w14:textId="77777777" w:rsidR="0066695B" w:rsidRDefault="00AC6514">
      <w:pPr>
        <w:pStyle w:val="Heading11"/>
        <w:spacing w:before="300" w:after="150"/>
      </w:pPr>
      <w:r>
        <w:t>5. Target Users</w:t>
      </w:r>
    </w:p>
    <w:p w14:paraId="782907D2" w14:textId="77777777" w:rsidR="0066695B" w:rsidRDefault="00AC6514">
      <w:pPr>
        <w:pStyle w:val="ListParagraph"/>
        <w:numPr>
          <w:ilvl w:val="0"/>
          <w:numId w:val="1"/>
        </w:numPr>
        <w:spacing w:after="80"/>
      </w:pPr>
      <w:r>
        <w:t>Hospital receptionists and front-desk staff who register patients and manage the queue.</w:t>
      </w:r>
    </w:p>
    <w:p w14:paraId="591DEC6A" w14:textId="77777777" w:rsidR="0066695B" w:rsidRDefault="00AC6514">
      <w:pPr>
        <w:pStyle w:val="ListParagraph"/>
        <w:numPr>
          <w:ilvl w:val="0"/>
          <w:numId w:val="1"/>
        </w:numPr>
        <w:spacing w:after="80"/>
      </w:pPr>
      <w:r>
        <w:t>Nurses who perform initial triage/vitals checks before a doctor's assessment.</w:t>
      </w:r>
    </w:p>
    <w:p w14:paraId="6C03725A" w14:textId="77777777" w:rsidR="0066695B" w:rsidRDefault="00AC6514">
      <w:pPr>
        <w:pStyle w:val="ListParagraph"/>
        <w:numPr>
          <w:ilvl w:val="0"/>
          <w:numId w:val="1"/>
        </w:numPr>
        <w:spacing w:after="80"/>
      </w:pPr>
      <w:r>
        <w:t>Doctors and clinical staff who need an organised list of patients awaiting consultation.</w:t>
      </w:r>
    </w:p>
    <w:p w14:paraId="5B46CA59" w14:textId="77777777" w:rsidR="0066695B" w:rsidRDefault="00AC6514">
      <w:pPr>
        <w:pStyle w:val="ListParagraph"/>
        <w:numPr>
          <w:ilvl w:val="0"/>
          <w:numId w:val="1"/>
        </w:numPr>
        <w:spacing w:after="80"/>
      </w:pPr>
      <w:r>
        <w:t>Hospital administrators who need visibility into patient flow and staff workload.</w:t>
      </w:r>
    </w:p>
    <w:p w14:paraId="45CDA8A6" w14:textId="77777777" w:rsidR="0066695B" w:rsidRDefault="00AC6514">
      <w:pPr>
        <w:pStyle w:val="ListParagraph"/>
        <w:numPr>
          <w:ilvl w:val="0"/>
          <w:numId w:val="1"/>
        </w:numPr>
        <w:spacing w:after="80"/>
      </w:pPr>
      <w:r>
        <w:t>Patients, who benefit indirectly through shorter, more predictable, and more transparent wait times.</w:t>
      </w:r>
    </w:p>
    <w:p w14:paraId="7DCBCCDB" w14:textId="77777777" w:rsidR="0066695B" w:rsidRDefault="0066695B">
      <w:pPr>
        <w:spacing w:after="100"/>
      </w:pPr>
    </w:p>
    <w:p w14:paraId="0E7EE49F" w14:textId="77777777" w:rsidR="0066695B" w:rsidRDefault="00AC6514">
      <w:pPr>
        <w:pStyle w:val="Heading11"/>
        <w:spacing w:before="300" w:after="150"/>
      </w:pPr>
      <w:r>
        <w:t>6. Proposed Solution</w:t>
      </w:r>
    </w:p>
    <w:p w14:paraId="3515735E" w14:textId="77777777" w:rsidR="0066695B" w:rsidRDefault="00AC6514">
      <w:pPr>
        <w:spacing w:after="200"/>
      </w:pPr>
      <w:r>
        <w:rPr>
          <w:sz w:val="22"/>
          <w:szCs w:val="22"/>
        </w:rPr>
        <w:lastRenderedPageBreak/>
        <w:t>The team proposes to develop MediQueue, a Java application that models the hospital patient queue and the coordination tasks reception, nursing, and doctor staff perform on it. The system allows a user to register patients and add them to a queue, assign a doctor to a patient, and update a patient’s status as they move through triage and consultation stages. For this stage of the project, MediQueue is a plain Java console application: patient, queue, and doctor-assignment data are held in memory for the session using arrays, without a persistent database or a graphical interface. A relational database (e.g. via JDBC), a graphical user interface (e.g. JavaFX or Swing), and role-based staff logins remain part of the longer-term design and may be introduced in a later phase.</w:t>
      </w:r>
    </w:p>
    <w:p w14:paraId="12F79B31" w14:textId="77777777" w:rsidR="0066695B" w:rsidRDefault="00AC6514">
      <w:pPr>
        <w:pStyle w:val="Heading11"/>
        <w:spacing w:before="300" w:after="150"/>
      </w:pPr>
      <w:r>
        <w:t>7. Project Objectives</w:t>
      </w:r>
    </w:p>
    <w:p w14:paraId="40096990" w14:textId="77777777" w:rsidR="0066695B" w:rsidRDefault="00AC6514">
      <w:pPr>
        <w:pStyle w:val="ListParagraph"/>
        <w:numPr>
          <w:ilvl w:val="0"/>
          <w:numId w:val="3"/>
        </w:numPr>
        <w:spacing w:after="80"/>
      </w:pPr>
      <w:r>
        <w:t>To design and implement a digital queue management system that replaces manual, paper-based patient tracking.</w:t>
      </w:r>
    </w:p>
    <w:p w14:paraId="44238D15" w14:textId="77777777" w:rsidR="0066695B" w:rsidRDefault="00AC6514">
      <w:pPr>
        <w:pStyle w:val="ListParagraph"/>
        <w:numPr>
          <w:ilvl w:val="0"/>
          <w:numId w:val="3"/>
        </w:numPr>
        <w:spacing w:after="80"/>
      </w:pPr>
      <w:r>
        <w:t>To enable hospital staff to register, triage, and track patients through each stage of a visit in real time.</w:t>
      </w:r>
    </w:p>
    <w:p w14:paraId="22E83B51" w14:textId="77777777" w:rsidR="0066695B" w:rsidRDefault="00AC6514">
      <w:pPr>
        <w:pStyle w:val="ListParagraph"/>
        <w:numPr>
          <w:ilvl w:val="0"/>
          <w:numId w:val="3"/>
        </w:numPr>
        <w:spacing w:after="80"/>
      </w:pPr>
      <w:r>
        <w:t>To improve coordination between reception, nursing, and doctor roles through shared, role-based access to queue information.</w:t>
      </w:r>
    </w:p>
    <w:p w14:paraId="4238605A" w14:textId="77777777" w:rsidR="0066695B" w:rsidRDefault="00AC6514">
      <w:pPr>
        <w:pStyle w:val="ListParagraph"/>
        <w:numPr>
          <w:ilvl w:val="0"/>
          <w:numId w:val="3"/>
        </w:numPr>
        <w:spacing w:after="80"/>
      </w:pPr>
      <w:r>
        <w:t>To reduce patient waiting time uncertainty by providing clear queue positions and estimated wait information.</w:t>
      </w:r>
    </w:p>
    <w:p w14:paraId="07D532F1" w14:textId="77777777" w:rsidR="0066695B" w:rsidRDefault="00AC6514">
      <w:pPr>
        <w:pStyle w:val="ListParagraph"/>
        <w:numPr>
          <w:ilvl w:val="0"/>
          <w:numId w:val="3"/>
        </w:numPr>
        <w:spacing w:after="80"/>
      </w:pPr>
      <w:r>
        <w:t>To provide hospital administrators with basic reporting on patient volumes, wait times, and doctor workload.</w:t>
      </w:r>
    </w:p>
    <w:p w14:paraId="190FFDA7" w14:textId="77777777" w:rsidR="0066695B" w:rsidRDefault="0066695B">
      <w:pPr>
        <w:spacing w:after="100"/>
      </w:pPr>
    </w:p>
    <w:p w14:paraId="1582A8B1" w14:textId="77777777" w:rsidR="0066695B" w:rsidRDefault="00AC6514">
      <w:pPr>
        <w:pStyle w:val="Heading11"/>
        <w:spacing w:before="300" w:after="150"/>
      </w:pPr>
      <w:r>
        <w:t>8. Initial Scope</w:t>
      </w:r>
    </w:p>
    <w:p w14:paraId="508E4A8B" w14:textId="77777777" w:rsidR="0066695B" w:rsidRDefault="00AC6514">
      <w:pPr>
        <w:spacing w:after="200"/>
      </w:pPr>
      <w:r>
        <w:rPr>
          <w:sz w:val="22"/>
          <w:szCs w:val="22"/>
        </w:rPr>
        <w:t>The first version of the project is a single-user, plain Java console program covering the outpatient consultation workflow: patient registration, queue management, doctor assignment, and status tracking, with all data held in memory for the session. Role-based staff logins, persistent storage, and a graphical interface are out of scope for this version and are planned for a later phase, alongside integration with national health information systems, billing and insurance processing, mobile applications for patients, SMS/notification services, and multi-hospital or multi-branch support. These may be considered as future extensions once the core system is stable.</w:t>
      </w:r>
    </w:p>
    <w:p w14:paraId="7DCE91D5" w14:textId="77777777" w:rsidR="0066695B" w:rsidRDefault="00AC6514">
      <w:pPr>
        <w:pStyle w:val="Heading11"/>
        <w:spacing w:before="300" w:after="150"/>
      </w:pPr>
      <w:r>
        <w:t>9. Minimum Viable Product (MVP)</w:t>
      </w:r>
    </w:p>
    <w:p w14:paraId="78BD8253" w14:textId="77777777" w:rsidR="0066695B" w:rsidRDefault="00AC6514">
      <w:pPr>
        <w:spacing w:after="200"/>
      </w:pPr>
      <w:r>
        <w:rPr>
          <w:sz w:val="22"/>
          <w:szCs w:val="22"/>
        </w:rPr>
        <w:t>The first usable version of the application must include at least the following essential features:</w:t>
      </w:r>
    </w:p>
    <w:p w14:paraId="193DA45D" w14:textId="77777777" w:rsidR="0066695B" w:rsidRDefault="00AC6514">
      <w:pPr>
        <w:pStyle w:val="ListParagraph"/>
        <w:numPr>
          <w:ilvl w:val="0"/>
          <w:numId w:val="4"/>
        </w:numPr>
        <w:spacing w:after="80"/>
      </w:pPr>
      <w:r>
        <w:t>Patient registration – ability to capture basic patient details and add them to the queue.</w:t>
      </w:r>
    </w:p>
    <w:p w14:paraId="6CD74126" w14:textId="77777777" w:rsidR="0066695B" w:rsidRDefault="00AC6514">
      <w:pPr>
        <w:pStyle w:val="ListParagraph"/>
        <w:numPr>
          <w:ilvl w:val="0"/>
          <w:numId w:val="4"/>
        </w:numPr>
        <w:spacing w:after="80"/>
      </w:pPr>
      <w:r>
        <w:t>Queue management – a real-time, ordered list of patients waiting, showing their status and position.</w:t>
      </w:r>
    </w:p>
    <w:p w14:paraId="18EB45F2" w14:textId="77777777" w:rsidR="0066695B" w:rsidRDefault="00AC6514">
      <w:pPr>
        <w:pStyle w:val="ListParagraph"/>
        <w:numPr>
          <w:ilvl w:val="0"/>
          <w:numId w:val="4"/>
        </w:numPr>
        <w:spacing w:after="80"/>
      </w:pPr>
      <w:r>
        <w:t>Patient status tracking – ability to update a patient's stage (waiting, in triage, with doctor, completed).</w:t>
      </w:r>
    </w:p>
    <w:p w14:paraId="14E70133" w14:textId="77777777" w:rsidR="0066695B" w:rsidRDefault="00AC6514">
      <w:pPr>
        <w:pStyle w:val="ListParagraph"/>
        <w:numPr>
          <w:ilvl w:val="0"/>
          <w:numId w:val="4"/>
        </w:numPr>
        <w:spacing w:after="80"/>
      </w:pPr>
      <w:r>
        <w:t>Doctor assignment – ability to assign a doctor to a patient in the queue.</w:t>
      </w:r>
    </w:p>
    <w:p w14:paraId="7D25C269" w14:textId="23B6649D" w:rsidR="0066695B" w:rsidRDefault="00AC6514">
      <w:pPr>
        <w:pStyle w:val="ListParagraph"/>
        <w:numPr>
          <w:ilvl w:val="0"/>
          <w:numId w:val="4"/>
        </w:numPr>
        <w:spacing w:after="80"/>
      </w:pPr>
      <w:r>
        <w:t>Basic reporting – a simple summary view (e.g. patients seen today, and consultation-duration statistics such as the minimum, maximum and average, computed by collecting today’s completed consultation durations into a small array and processing it).</w:t>
      </w:r>
      <w:r>
        <w:br/>
      </w:r>
    </w:p>
    <w:sectPr w:rsidR="006669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45CE61BC">
      <w:start w:val="1"/>
      <w:numFmt w:val="bullet"/>
      <w:lvlText w:val="•"/>
      <w:lvlJc w:val="left"/>
      <w:pPr>
        <w:ind w:left="504" w:hanging="288"/>
      </w:pPr>
    </w:lvl>
    <w:lvl w:ilvl="1" w:tplc="C6D0BF82">
      <w:numFmt w:val="decimal"/>
      <w:lvlText w:val=""/>
      <w:lvlJc w:val="left"/>
    </w:lvl>
    <w:lvl w:ilvl="2" w:tplc="8D30DD88">
      <w:numFmt w:val="decimal"/>
      <w:lvlText w:val=""/>
      <w:lvlJc w:val="left"/>
    </w:lvl>
    <w:lvl w:ilvl="3" w:tplc="2AC8C4E0">
      <w:numFmt w:val="decimal"/>
      <w:lvlText w:val=""/>
      <w:lvlJc w:val="left"/>
    </w:lvl>
    <w:lvl w:ilvl="4" w:tplc="5FDE4F4A">
      <w:numFmt w:val="decimal"/>
      <w:lvlText w:val=""/>
      <w:lvlJc w:val="left"/>
    </w:lvl>
    <w:lvl w:ilvl="5" w:tplc="423ED38C">
      <w:numFmt w:val="decimal"/>
      <w:lvlText w:val=""/>
      <w:lvlJc w:val="left"/>
    </w:lvl>
    <w:lvl w:ilvl="6" w:tplc="3D50AD08">
      <w:numFmt w:val="decimal"/>
      <w:lvlText w:val=""/>
      <w:lvlJc w:val="left"/>
    </w:lvl>
    <w:lvl w:ilvl="7" w:tplc="94F85B5C">
      <w:numFmt w:val="decimal"/>
      <w:lvlText w:val=""/>
      <w:lvlJc w:val="left"/>
    </w:lvl>
    <w:lvl w:ilvl="8" w:tplc="2D687E44">
      <w:numFmt w:val="decimal"/>
      <w:lvlText w:val=""/>
      <w:lvlJc w:val="left"/>
    </w:lvl>
  </w:abstractNum>
  <w:abstractNum w:abstractNumId="1" w15:restartNumberingAfterBreak="0">
    <w:nsid w:val="00000002"/>
    <w:multiLevelType w:val="hybridMultilevel"/>
    <w:tmpl w:val="FFFFFFFF"/>
    <w:lvl w:ilvl="0" w:tplc="85AA2972">
      <w:start w:val="1"/>
      <w:numFmt w:val="decimal"/>
      <w:lvlText w:val="%1."/>
      <w:lvlJc w:val="left"/>
      <w:pPr>
        <w:ind w:left="504" w:hanging="360"/>
      </w:pPr>
    </w:lvl>
    <w:lvl w:ilvl="1" w:tplc="63D8BE64">
      <w:numFmt w:val="decimal"/>
      <w:lvlText w:val=""/>
      <w:lvlJc w:val="left"/>
    </w:lvl>
    <w:lvl w:ilvl="2" w:tplc="89642C84">
      <w:numFmt w:val="decimal"/>
      <w:lvlText w:val=""/>
      <w:lvlJc w:val="left"/>
    </w:lvl>
    <w:lvl w:ilvl="3" w:tplc="4AECBB4C">
      <w:numFmt w:val="decimal"/>
      <w:lvlText w:val=""/>
      <w:lvlJc w:val="left"/>
    </w:lvl>
    <w:lvl w:ilvl="4" w:tplc="E0C0E68A">
      <w:numFmt w:val="decimal"/>
      <w:lvlText w:val=""/>
      <w:lvlJc w:val="left"/>
    </w:lvl>
    <w:lvl w:ilvl="5" w:tplc="02361B50">
      <w:numFmt w:val="decimal"/>
      <w:lvlText w:val=""/>
      <w:lvlJc w:val="left"/>
    </w:lvl>
    <w:lvl w:ilvl="6" w:tplc="531248EA">
      <w:numFmt w:val="decimal"/>
      <w:lvlText w:val=""/>
      <w:lvlJc w:val="left"/>
    </w:lvl>
    <w:lvl w:ilvl="7" w:tplc="88F45AA4">
      <w:numFmt w:val="decimal"/>
      <w:lvlText w:val=""/>
      <w:lvlJc w:val="left"/>
    </w:lvl>
    <w:lvl w:ilvl="8" w:tplc="D94A7E32">
      <w:numFmt w:val="decimal"/>
      <w:lvlText w:val=""/>
      <w:lvlJc w:val="left"/>
    </w:lvl>
  </w:abstractNum>
  <w:abstractNum w:abstractNumId="2" w15:restartNumberingAfterBreak="0">
    <w:nsid w:val="00000003"/>
    <w:multiLevelType w:val="hybridMultilevel"/>
    <w:tmpl w:val="FFFFFFFF"/>
    <w:lvl w:ilvl="0" w:tplc="B65A3456">
      <w:start w:val="1"/>
      <w:numFmt w:val="decimal"/>
      <w:lvlText w:val="%1."/>
      <w:lvlJc w:val="left"/>
      <w:pPr>
        <w:ind w:left="504" w:hanging="360"/>
      </w:pPr>
    </w:lvl>
    <w:lvl w:ilvl="1" w:tplc="414ED430">
      <w:numFmt w:val="decimal"/>
      <w:lvlText w:val=""/>
      <w:lvlJc w:val="left"/>
    </w:lvl>
    <w:lvl w:ilvl="2" w:tplc="D41A6C1C">
      <w:numFmt w:val="decimal"/>
      <w:lvlText w:val=""/>
      <w:lvlJc w:val="left"/>
    </w:lvl>
    <w:lvl w:ilvl="3" w:tplc="EAC8AF26">
      <w:numFmt w:val="decimal"/>
      <w:lvlText w:val=""/>
      <w:lvlJc w:val="left"/>
    </w:lvl>
    <w:lvl w:ilvl="4" w:tplc="D408E64E">
      <w:numFmt w:val="decimal"/>
      <w:lvlText w:val=""/>
      <w:lvlJc w:val="left"/>
    </w:lvl>
    <w:lvl w:ilvl="5" w:tplc="F91E9938">
      <w:numFmt w:val="decimal"/>
      <w:lvlText w:val=""/>
      <w:lvlJc w:val="left"/>
    </w:lvl>
    <w:lvl w:ilvl="6" w:tplc="91D8AB74">
      <w:numFmt w:val="decimal"/>
      <w:lvlText w:val=""/>
      <w:lvlJc w:val="left"/>
    </w:lvl>
    <w:lvl w:ilvl="7" w:tplc="0952FCA6">
      <w:numFmt w:val="decimal"/>
      <w:lvlText w:val=""/>
      <w:lvlJc w:val="left"/>
    </w:lvl>
    <w:lvl w:ilvl="8" w:tplc="197290F4">
      <w:numFmt w:val="decimal"/>
      <w:lvlText w:val=""/>
      <w:lvlJc w:val="left"/>
    </w:lvl>
  </w:abstractNum>
  <w:abstractNum w:abstractNumId="3" w15:restartNumberingAfterBreak="0">
    <w:nsid w:val="54B61587"/>
    <w:multiLevelType w:val="hybridMultilevel"/>
    <w:tmpl w:val="FFFFFFFF"/>
    <w:lvl w:ilvl="0" w:tplc="CB38C38A" w:tentative="1">
      <w:start w:val="1"/>
      <w:numFmt w:val="bullet"/>
      <w:lvlText w:val="●"/>
      <w:lvlJc w:val="left"/>
      <w:pPr>
        <w:ind w:left="720" w:hanging="360"/>
      </w:pPr>
    </w:lvl>
    <w:lvl w:ilvl="1" w:tplc="14AC8A30" w:tentative="1">
      <w:start w:val="1"/>
      <w:numFmt w:val="bullet"/>
      <w:lvlText w:val="○"/>
      <w:lvlJc w:val="left"/>
      <w:pPr>
        <w:ind w:left="1440" w:hanging="360"/>
      </w:pPr>
    </w:lvl>
    <w:lvl w:ilvl="2" w:tplc="EA68174A" w:tentative="1">
      <w:start w:val="1"/>
      <w:numFmt w:val="bullet"/>
      <w:lvlText w:val="■"/>
      <w:lvlJc w:val="left"/>
      <w:pPr>
        <w:ind w:left="2160" w:hanging="360"/>
      </w:pPr>
    </w:lvl>
    <w:lvl w:ilvl="3" w:tplc="D5ACAAEA" w:tentative="1">
      <w:start w:val="1"/>
      <w:numFmt w:val="bullet"/>
      <w:lvlText w:val="●"/>
      <w:lvlJc w:val="left"/>
      <w:pPr>
        <w:ind w:left="2880" w:hanging="360"/>
      </w:pPr>
    </w:lvl>
    <w:lvl w:ilvl="4" w:tplc="69348022" w:tentative="1">
      <w:start w:val="1"/>
      <w:numFmt w:val="bullet"/>
      <w:lvlText w:val="○"/>
      <w:lvlJc w:val="left"/>
      <w:pPr>
        <w:ind w:left="3600" w:hanging="360"/>
      </w:pPr>
    </w:lvl>
    <w:lvl w:ilvl="5" w:tplc="35741D46" w:tentative="1">
      <w:start w:val="1"/>
      <w:numFmt w:val="bullet"/>
      <w:lvlText w:val="■"/>
      <w:lvlJc w:val="left"/>
      <w:pPr>
        <w:ind w:left="4320" w:hanging="360"/>
      </w:pPr>
    </w:lvl>
    <w:lvl w:ilvl="6" w:tplc="7AAEF16C" w:tentative="1">
      <w:start w:val="1"/>
      <w:numFmt w:val="bullet"/>
      <w:lvlText w:val="●"/>
      <w:lvlJc w:val="left"/>
      <w:pPr>
        <w:ind w:left="5040" w:hanging="360"/>
      </w:pPr>
    </w:lvl>
    <w:lvl w:ilvl="7" w:tplc="5C6E6578" w:tentative="1">
      <w:start w:val="1"/>
      <w:numFmt w:val="bullet"/>
      <w:lvlText w:val="●"/>
      <w:lvlJc w:val="left"/>
      <w:pPr>
        <w:ind w:left="5760" w:hanging="360"/>
      </w:pPr>
    </w:lvl>
    <w:lvl w:ilvl="8" w:tplc="1B7E32AA" w:tentative="1">
      <w:start w:val="1"/>
      <w:numFmt w:val="bullet"/>
      <w:lvlText w:val="●"/>
      <w:lvlJc w:val="left"/>
      <w:pPr>
        <w:ind w:left="6480" w:hanging="360"/>
      </w:pPr>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95B"/>
    <w:rsid w:val="0066695B"/>
    <w:rsid w:val="00AC6514"/>
    <w:rsid w:val="00B5541E"/>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722A"/>
  <w15:docId w15:val="{2D8F0154-0AE3-46A0-9788-7BBFCC78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88acf602-4587-45ed-8eac-7840ec53de7c">
    <w:name w:val="Strong_88acf602-4587-45ed-8eac-7840ec53de7c"/>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Crispin Libimba</cp:lastModifiedBy>
  <cp:revision>3</cp:revision>
  <dcterms:created xsi:type="dcterms:W3CDTF">2026-09-02T23:23:00Z</dcterms:created>
  <dcterms:modified xsi:type="dcterms:W3CDTF">2026-09-15T19:19:00Z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3ec98f3a3741465b8f8f5db5c4aa2a94</vt:lpwstr>
  </property>
</Properties>
</file>