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0EB87B23" w:rsidR="007533ED" w:rsidRDefault="004D5AB6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4D5AB6">
        <w:rPr>
          <w:rFonts w:ascii="Times New Roman" w:eastAsia="Times New Roman" w:hAnsi="Times New Roman" w:cs="Times New Roman"/>
          <w:b/>
          <w:sz w:val="96"/>
          <w:szCs w:val="96"/>
        </w:rPr>
        <w:t>Major developments in technology</w:t>
      </w:r>
    </w:p>
    <w:p w14:paraId="5D35F56C" w14:textId="77777777" w:rsidR="004D5AB6" w:rsidRDefault="004D5AB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10B30CF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D57632" w:rsidRPr="00D57632">
        <w:rPr>
          <w:sz w:val="28"/>
          <w:szCs w:val="28"/>
        </w:rPr>
        <w:t>How has microelectronics influenced modern product design?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1155ADFF" w:rsidR="007533ED" w:rsidRPr="009566EC" w:rsidRDefault="00000000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>Increased the size of electronic devices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7E93972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>Reduced reliance on digital components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4A6546B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>Enabled smaller, more connected devices with IoT integration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880D8A2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57632" w:rsidRPr="00D57632">
        <w:rPr>
          <w:sz w:val="28"/>
          <w:szCs w:val="28"/>
        </w:rPr>
        <w:t>What is a key benefit of using new materials like graphene or composites in manufacturing?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073D945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>Enhanced sustainability and material performance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4EF6873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>Higher production costs with minimal gains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644162C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>Simplified traditional manufacturing processes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19D8418C" w14:textId="77777777" w:rsidR="00D57632" w:rsidRDefault="00D57632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75F477A2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57632" w:rsidRPr="00D57632">
        <w:rPr>
          <w:sz w:val="28"/>
          <w:szCs w:val="28"/>
        </w:rPr>
        <w:t>Which manufacturing method allows for rapid prototyping and customized production?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43DC1E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>Handcrafting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772E29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 xml:space="preserve">Injection </w:t>
      </w:r>
      <w:r w:rsidR="00D57632" w:rsidRPr="00D57632">
        <w:rPr>
          <w:sz w:val="28"/>
          <w:szCs w:val="28"/>
        </w:rPr>
        <w:t>moulding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35913EF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>3D printing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67FA9386" w14:textId="77777777" w:rsidR="00D57632" w:rsidRDefault="00D57632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1D298F1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57632" w:rsidRPr="00D57632">
        <w:rPr>
          <w:sz w:val="28"/>
          <w:szCs w:val="28"/>
        </w:rPr>
        <w:t>How have advancements in CAD/CAM impacted product development?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52ADE2D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>Slowed the design process due to software complexity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E16477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>Accelerated prototyping and improved precision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D447DF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57632" w:rsidRPr="00D57632">
        <w:rPr>
          <w:sz w:val="28"/>
          <w:szCs w:val="28"/>
        </w:rPr>
        <w:t>Limited creativity by standardizing designs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7F2272ED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4D5AB6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4D5AB6" w:rsidRPr="004D5AB6">
        <w:rPr>
          <w:bCs/>
          <w:color w:val="000000"/>
          <w:sz w:val="28"/>
          <w:szCs w:val="28"/>
        </w:rPr>
        <w:t>Discuss the issues associated with the development of electric vehicles</w:t>
      </w:r>
      <w:r w:rsidR="004D5AB6">
        <w:rPr>
          <w:b/>
          <w:color w:val="000000"/>
          <w:sz w:val="28"/>
          <w:szCs w:val="28"/>
        </w:rPr>
        <w:t xml:space="preserve"> (6 marks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0DE225A1" w14:textId="77777777" w:rsidR="004D5AB6" w:rsidRDefault="004D5AB6" w:rsidP="004D5AB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7CA4650" w14:textId="77777777" w:rsidR="004D5AB6" w:rsidRDefault="004D5AB6" w:rsidP="004D5AB6">
      <w:pPr>
        <w:rPr>
          <w:sz w:val="20"/>
          <w:szCs w:val="20"/>
        </w:rPr>
      </w:pPr>
    </w:p>
    <w:p w14:paraId="65F84713" w14:textId="77777777" w:rsidR="004D5AB6" w:rsidRDefault="004D5AB6" w:rsidP="004D5AB6">
      <w:pPr>
        <w:pBdr>
          <w:bottom w:val="single" w:sz="4" w:space="1" w:color="000000"/>
        </w:pBdr>
        <w:rPr>
          <w:sz w:val="20"/>
          <w:szCs w:val="20"/>
        </w:rPr>
      </w:pPr>
    </w:p>
    <w:p w14:paraId="00CB7FD8" w14:textId="77777777" w:rsidR="004D5AB6" w:rsidRDefault="004D5AB6" w:rsidP="004D5AB6">
      <w:pPr>
        <w:rPr>
          <w:sz w:val="20"/>
          <w:szCs w:val="20"/>
        </w:rPr>
      </w:pPr>
    </w:p>
    <w:p w14:paraId="481E3342" w14:textId="77777777" w:rsidR="004D5AB6" w:rsidRDefault="004D5AB6" w:rsidP="004D5AB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9A14591" w14:textId="77777777" w:rsidR="004D5AB6" w:rsidRDefault="004D5AB6" w:rsidP="004D5AB6">
      <w:pPr>
        <w:rPr>
          <w:sz w:val="20"/>
          <w:szCs w:val="20"/>
        </w:rPr>
      </w:pPr>
    </w:p>
    <w:p w14:paraId="4AF6964E" w14:textId="77777777" w:rsidR="004D5AB6" w:rsidRDefault="004D5AB6" w:rsidP="004D5AB6">
      <w:pPr>
        <w:pBdr>
          <w:bottom w:val="single" w:sz="4" w:space="1" w:color="000000"/>
        </w:pBdr>
        <w:rPr>
          <w:sz w:val="20"/>
          <w:szCs w:val="20"/>
        </w:rPr>
      </w:pPr>
    </w:p>
    <w:p w14:paraId="70F104E0" w14:textId="77777777" w:rsidR="004D5AB6" w:rsidRDefault="004D5AB6" w:rsidP="004D5AB6">
      <w:pPr>
        <w:rPr>
          <w:sz w:val="20"/>
          <w:szCs w:val="20"/>
        </w:rPr>
      </w:pPr>
    </w:p>
    <w:p w14:paraId="6954FDB5" w14:textId="77777777" w:rsidR="004D5AB6" w:rsidRDefault="004D5AB6" w:rsidP="004D5AB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C95FE2A" w14:textId="77777777" w:rsidR="004D5AB6" w:rsidRDefault="004D5AB6" w:rsidP="004D5AB6">
      <w:pPr>
        <w:rPr>
          <w:sz w:val="20"/>
          <w:szCs w:val="20"/>
        </w:rPr>
      </w:pPr>
    </w:p>
    <w:p w14:paraId="2144834D" w14:textId="77777777" w:rsidR="004D5AB6" w:rsidRDefault="004D5AB6" w:rsidP="004D5AB6">
      <w:pPr>
        <w:pBdr>
          <w:bottom w:val="single" w:sz="4" w:space="1" w:color="000000"/>
        </w:pBd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54F9E070" w14:textId="77777777" w:rsidR="00B57517" w:rsidRDefault="00B57517" w:rsidP="00B57517">
      <w:pPr>
        <w:rPr>
          <w:b/>
          <w:color w:val="000000"/>
          <w:sz w:val="28"/>
          <w:szCs w:val="28"/>
        </w:rPr>
      </w:pPr>
    </w:p>
    <w:p w14:paraId="0BEC1912" w14:textId="77777777" w:rsidR="004D5AB6" w:rsidRDefault="004D5AB6" w:rsidP="00B57517">
      <w:pPr>
        <w:rPr>
          <w:b/>
          <w:color w:val="000000"/>
          <w:sz w:val="28"/>
          <w:szCs w:val="28"/>
        </w:rPr>
      </w:pPr>
    </w:p>
    <w:p w14:paraId="09B8247A" w14:textId="77777777" w:rsidR="004D5AB6" w:rsidRDefault="004D5AB6" w:rsidP="00B57517">
      <w:pPr>
        <w:rPr>
          <w:b/>
          <w:color w:val="000000"/>
          <w:sz w:val="28"/>
          <w:szCs w:val="28"/>
        </w:rPr>
      </w:pPr>
    </w:p>
    <w:p w14:paraId="7C757232" w14:textId="77777777" w:rsidR="004D5AB6" w:rsidRDefault="004D5AB6" w:rsidP="00B57517">
      <w:pPr>
        <w:rPr>
          <w:b/>
          <w:color w:val="000000"/>
          <w:sz w:val="28"/>
          <w:szCs w:val="28"/>
        </w:rPr>
      </w:pPr>
    </w:p>
    <w:p w14:paraId="76483F69" w14:textId="77777777" w:rsidR="004D5AB6" w:rsidRDefault="004D5AB6" w:rsidP="00B57517">
      <w:pPr>
        <w:rPr>
          <w:b/>
          <w:color w:val="000000"/>
          <w:sz w:val="28"/>
          <w:szCs w:val="28"/>
        </w:rPr>
      </w:pPr>
    </w:p>
    <w:p w14:paraId="6F080724" w14:textId="77777777" w:rsidR="004D5AB6" w:rsidRDefault="004D5AB6" w:rsidP="00B57517">
      <w:pPr>
        <w:rPr>
          <w:b/>
          <w:color w:val="000000"/>
          <w:sz w:val="28"/>
          <w:szCs w:val="28"/>
        </w:rPr>
      </w:pPr>
    </w:p>
    <w:p w14:paraId="7F5C6A8D" w14:textId="77777777" w:rsidR="004D5AB6" w:rsidRDefault="004D5AB6" w:rsidP="00B57517">
      <w:pPr>
        <w:rPr>
          <w:b/>
          <w:color w:val="000000"/>
          <w:sz w:val="28"/>
          <w:szCs w:val="28"/>
        </w:rPr>
      </w:pPr>
    </w:p>
    <w:p w14:paraId="5834732B" w14:textId="77777777" w:rsidR="004D5AB6" w:rsidRDefault="004D5AB6" w:rsidP="00B57517">
      <w:pPr>
        <w:rPr>
          <w:b/>
          <w:color w:val="000000"/>
          <w:sz w:val="28"/>
          <w:szCs w:val="28"/>
        </w:rPr>
      </w:pPr>
    </w:p>
    <w:p w14:paraId="1560AA27" w14:textId="77777777" w:rsidR="004D5AB6" w:rsidRDefault="004D5AB6" w:rsidP="00B57517">
      <w:pPr>
        <w:rPr>
          <w:b/>
          <w:color w:val="000000"/>
          <w:sz w:val="28"/>
          <w:szCs w:val="28"/>
        </w:rPr>
      </w:pPr>
    </w:p>
    <w:p w14:paraId="31C29863" w14:textId="77777777" w:rsidR="004D5AB6" w:rsidRDefault="004D5AB6" w:rsidP="00B57517">
      <w:pPr>
        <w:rPr>
          <w:b/>
          <w:color w:val="000000"/>
          <w:sz w:val="28"/>
          <w:szCs w:val="28"/>
        </w:rPr>
      </w:pPr>
    </w:p>
    <w:p w14:paraId="2FE5CD2C" w14:textId="77777777" w:rsidR="004D5AB6" w:rsidRDefault="004D5AB6" w:rsidP="00B57517">
      <w:pPr>
        <w:rPr>
          <w:b/>
          <w:color w:val="000000"/>
          <w:sz w:val="28"/>
          <w:szCs w:val="28"/>
        </w:rPr>
      </w:pPr>
    </w:p>
    <w:p w14:paraId="066864C4" w14:textId="77777777" w:rsidR="004D5AB6" w:rsidRDefault="004D5AB6" w:rsidP="00B57517">
      <w:pPr>
        <w:rPr>
          <w:b/>
          <w:color w:val="000000"/>
          <w:sz w:val="28"/>
          <w:szCs w:val="28"/>
        </w:rPr>
      </w:pPr>
    </w:p>
    <w:p w14:paraId="6D397AA4" w14:textId="77777777" w:rsidR="004D5AB6" w:rsidRDefault="004D5AB6" w:rsidP="00B57517"/>
    <w:p w14:paraId="2DAB2F71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044B370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D57632">
        <w:rPr>
          <w:sz w:val="28"/>
          <w:szCs w:val="28"/>
        </w:rPr>
        <w:t>C</w:t>
      </w:r>
    </w:p>
    <w:p w14:paraId="33CD32A6" w14:textId="1253E6E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D57632">
        <w:rPr>
          <w:sz w:val="28"/>
          <w:szCs w:val="28"/>
        </w:rPr>
        <w:t>A</w:t>
      </w:r>
    </w:p>
    <w:p w14:paraId="621CD35C" w14:textId="6DC1113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D57632">
        <w:rPr>
          <w:sz w:val="28"/>
          <w:szCs w:val="28"/>
        </w:rPr>
        <w:t>C</w:t>
      </w:r>
    </w:p>
    <w:p w14:paraId="06E54E16" w14:textId="0C59D819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D57632">
        <w:rPr>
          <w:sz w:val="28"/>
          <w:szCs w:val="28"/>
        </w:rPr>
        <w:t>B</w:t>
      </w:r>
    </w:p>
    <w:p w14:paraId="5CC42F47" w14:textId="77777777" w:rsidR="004D5AB6" w:rsidRPr="009566EC" w:rsidRDefault="004D5AB6">
      <w:pPr>
        <w:rPr>
          <w:sz w:val="28"/>
          <w:szCs w:val="28"/>
        </w:rPr>
      </w:pPr>
    </w:p>
    <w:p w14:paraId="0FF87CA9" w14:textId="7B6F29C5" w:rsidR="007533ED" w:rsidRDefault="00000000" w:rsidP="004D5AB6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336F9C65" w14:textId="77777777" w:rsid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 xml:space="preserve">Hazardous substances used in battery development </w:t>
      </w:r>
    </w:p>
    <w:p w14:paraId="209C3EE7" w14:textId="77777777" w:rsid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 xml:space="preserve">Environmental concerns with extraction of materials for battery development (rare earth elements) </w:t>
      </w:r>
    </w:p>
    <w:p w14:paraId="7743908D" w14:textId="77777777" w:rsid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 xml:space="preserve">Reference to the use of fossil fuels in the production of electric vehicles. • Electric cars are prohibitively expensive in comparison to petrol and diesel alternatives </w:t>
      </w:r>
    </w:p>
    <w:p w14:paraId="664F831E" w14:textId="77777777" w:rsid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 xml:space="preserve">Diminishing oil supplies and raising costs are encouraging some consumers to convert to electric vehicles. </w:t>
      </w:r>
    </w:p>
    <w:p w14:paraId="5E244229" w14:textId="77777777" w:rsid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 xml:space="preserve">Increasing costs of diesel and petrol may encourage consumers to consider electric alternatives </w:t>
      </w:r>
    </w:p>
    <w:p w14:paraId="6611F1AF" w14:textId="77777777" w:rsid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 xml:space="preserve">Range of a single charge can be a concern. </w:t>
      </w:r>
    </w:p>
    <w:p w14:paraId="2D913F72" w14:textId="77777777" w:rsid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 xml:space="preserve">Current charging infrastructure is not sufficient </w:t>
      </w:r>
    </w:p>
    <w:p w14:paraId="4FA98B71" w14:textId="77777777" w:rsid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 xml:space="preserve">High temperatures (in the sun) can degrade the battery. </w:t>
      </w:r>
    </w:p>
    <w:p w14:paraId="7A82684F" w14:textId="77777777" w:rsid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 xml:space="preserve">Customer concerns re: ongoing maintenance costs such as replacement batteries/disposal of batteries </w:t>
      </w:r>
    </w:p>
    <w:p w14:paraId="7E918542" w14:textId="6172570D" w:rsid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 xml:space="preserve">Development of electric vehicles is a huge cost for car companies. </w:t>
      </w:r>
    </w:p>
    <w:p w14:paraId="2A9EFD61" w14:textId="77F1492F" w:rsid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 xml:space="preserve">Emissions from electric vehicles during use and environmental factors are a huge benefit for electric vehicles. </w:t>
      </w:r>
    </w:p>
    <w:p w14:paraId="311938EF" w14:textId="77D7BDF3" w:rsidR="004D5AB6" w:rsidRPr="004D5AB6" w:rsidRDefault="004D5AB6" w:rsidP="004D5AB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D5AB6">
        <w:rPr>
          <w:bCs/>
          <w:sz w:val="28"/>
          <w:szCs w:val="28"/>
        </w:rPr>
        <w:t>Government targets for no new petrol or diesel car sales after 2030 are driving developments and investment in infrastructure.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D623CE"/>
    <w:multiLevelType w:val="hybridMultilevel"/>
    <w:tmpl w:val="96A83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32655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4D5AB6"/>
    <w:rsid w:val="0052189A"/>
    <w:rsid w:val="005354AE"/>
    <w:rsid w:val="00600C7F"/>
    <w:rsid w:val="007533ED"/>
    <w:rsid w:val="009566EC"/>
    <w:rsid w:val="00990493"/>
    <w:rsid w:val="00AD7C2D"/>
    <w:rsid w:val="00B57517"/>
    <w:rsid w:val="00BB4545"/>
    <w:rsid w:val="00CC0F5D"/>
    <w:rsid w:val="00D57632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2025-05-08T12:32:00Z</dcterms:modified>
</cp:coreProperties>
</file>