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252FD4B2" w:rsidR="007533ED" w:rsidRDefault="00AA7776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AA7776">
        <w:rPr>
          <w:rFonts w:ascii="Times New Roman" w:eastAsia="Times New Roman" w:hAnsi="Times New Roman" w:cs="Times New Roman"/>
          <w:b/>
          <w:sz w:val="96"/>
          <w:szCs w:val="96"/>
        </w:rPr>
        <w:t>Wood enhancement</w:t>
      </w:r>
    </w:p>
    <w:p w14:paraId="4F4FCADD" w14:textId="77777777" w:rsidR="00AA7776" w:rsidRDefault="00AA777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598A2171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AA7776" w:rsidRPr="00AA7776">
        <w:rPr>
          <w:sz w:val="28"/>
          <w:szCs w:val="28"/>
        </w:rPr>
        <w:t>What is the primary purpose of combining natural timber with resins during lamination?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5F9C53A2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A7776" w:rsidRPr="00AA7776">
        <w:rPr>
          <w:sz w:val="28"/>
          <w:szCs w:val="28"/>
        </w:rPr>
        <w:t>To reduce its weight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519BC4EC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A7776" w:rsidRPr="00AA7776">
        <w:rPr>
          <w:sz w:val="28"/>
          <w:szCs w:val="28"/>
        </w:rPr>
        <w:t>To enhance strength and stability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4C1CBA5C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A7776" w:rsidRPr="00AA7776">
        <w:rPr>
          <w:sz w:val="28"/>
          <w:szCs w:val="28"/>
        </w:rPr>
        <w:t>To increase flexibility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12FCD21E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B5D3A" w:rsidRPr="009B5D3A">
        <w:rPr>
          <w:sz w:val="28"/>
          <w:szCs w:val="28"/>
        </w:rPr>
        <w:t>How do resins contribute to the stability of laminated timber?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11CD9C0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9B5D3A" w:rsidRPr="009B5D3A">
        <w:rPr>
          <w:sz w:val="28"/>
          <w:szCs w:val="28"/>
        </w:rPr>
        <w:t>By increasing the timber’s density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116A1630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9B5D3A" w:rsidRPr="009B5D3A">
        <w:rPr>
          <w:sz w:val="28"/>
          <w:szCs w:val="28"/>
        </w:rPr>
        <w:t>By repelling moisture completely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21B5E885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9B5D3A" w:rsidRPr="009B5D3A">
        <w:rPr>
          <w:sz w:val="28"/>
          <w:szCs w:val="28"/>
        </w:rPr>
        <w:t>By reducing expansion and contraction due to humidity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0711DF6E" w14:textId="77777777" w:rsidR="009B5D3A" w:rsidRDefault="009B5D3A" w:rsidP="00B57517">
      <w:pPr>
        <w:rPr>
          <w:b/>
          <w:sz w:val="28"/>
          <w:szCs w:val="28"/>
        </w:rPr>
      </w:pPr>
    </w:p>
    <w:p w14:paraId="6CDA6143" w14:textId="587C2220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B5D3A" w:rsidRPr="009B5D3A">
        <w:rPr>
          <w:sz w:val="28"/>
          <w:szCs w:val="28"/>
        </w:rPr>
        <w:t>Which timber product is commonly treated with preservatives for outdoor use?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0D0D796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9B5D3A" w:rsidRPr="009B5D3A">
        <w:rPr>
          <w:sz w:val="28"/>
          <w:szCs w:val="28"/>
        </w:rPr>
        <w:t>Decking and fencing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2B9322C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9B5D3A" w:rsidRPr="009B5D3A">
        <w:rPr>
          <w:sz w:val="28"/>
          <w:szCs w:val="28"/>
        </w:rPr>
        <w:t>Indoor wooden furniture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52053F88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9B5D3A" w:rsidRPr="009B5D3A">
        <w:rPr>
          <w:sz w:val="28"/>
          <w:szCs w:val="28"/>
        </w:rPr>
        <w:t>Laminated kitchen worktops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6B50EDDB" w14:textId="77777777" w:rsidR="009B5D3A" w:rsidRDefault="009B5D3A" w:rsidP="00B57517">
      <w:pPr>
        <w:rPr>
          <w:b/>
          <w:sz w:val="28"/>
          <w:szCs w:val="28"/>
        </w:rPr>
      </w:pPr>
    </w:p>
    <w:p w14:paraId="5CB941A0" w14:textId="4ADD7936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B5D3A" w:rsidRPr="009B5D3A">
        <w:rPr>
          <w:sz w:val="28"/>
          <w:szCs w:val="28"/>
        </w:rPr>
        <w:t>What is the main role of coatings like varnish on timber products?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18BBEDD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9B5D3A" w:rsidRPr="009B5D3A">
        <w:rPr>
          <w:sz w:val="28"/>
          <w:szCs w:val="28"/>
        </w:rPr>
        <w:t>To increase biodegradability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3337C90B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9B5D3A" w:rsidRPr="009B5D3A">
        <w:rPr>
          <w:sz w:val="28"/>
          <w:szCs w:val="28"/>
        </w:rPr>
        <w:t>To improve thermal insulation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17D3E41F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9B5D3A" w:rsidRPr="009B5D3A">
        <w:rPr>
          <w:sz w:val="28"/>
          <w:szCs w:val="28"/>
        </w:rPr>
        <w:t>To protect against moisture and UV damage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40B70CFE" w14:textId="6E0186E7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AA7776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AA7776" w:rsidRPr="00AA7776">
        <w:rPr>
          <w:bCs/>
          <w:color w:val="000000"/>
          <w:sz w:val="28"/>
          <w:szCs w:val="28"/>
        </w:rPr>
        <w:t>Give two reasons why outdoor decking may be pressure treated before use</w:t>
      </w:r>
      <w:r w:rsidR="00AA7776">
        <w:rPr>
          <w:b/>
          <w:color w:val="000000"/>
          <w:sz w:val="28"/>
          <w:szCs w:val="28"/>
        </w:rPr>
        <w:t xml:space="preserve"> (2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690B3C4F" w14:textId="501FA841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AA7776">
        <w:rPr>
          <w:b/>
          <w:color w:val="000000"/>
          <w:sz w:val="28"/>
          <w:szCs w:val="28"/>
        </w:rPr>
        <w:t>6</w:t>
      </w:r>
      <w:r>
        <w:rPr>
          <w:b/>
          <w:color w:val="000000"/>
          <w:sz w:val="28"/>
          <w:szCs w:val="28"/>
        </w:rPr>
        <w:t>.</w:t>
      </w:r>
      <w:r w:rsidR="00AA7776" w:rsidRPr="00AA7776">
        <w:t xml:space="preserve"> </w:t>
      </w:r>
      <w:r w:rsidR="00AA7776" w:rsidRPr="00AA7776">
        <w:rPr>
          <w:bCs/>
          <w:color w:val="000000"/>
          <w:sz w:val="28"/>
          <w:szCs w:val="28"/>
        </w:rPr>
        <w:t>Describe the process of forming a timber product using lamination</w:t>
      </w:r>
      <w:r w:rsidR="00AA7776">
        <w:rPr>
          <w:b/>
          <w:color w:val="000000"/>
          <w:sz w:val="28"/>
          <w:szCs w:val="28"/>
        </w:rPr>
        <w:t xml:space="preserve"> (6 marks)</w:t>
      </w:r>
      <w:r>
        <w:rPr>
          <w:b/>
          <w:color w:val="000000"/>
          <w:sz w:val="28"/>
          <w:szCs w:val="28"/>
        </w:rPr>
        <w:t xml:space="preserve"> </w:t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6EF69815" w14:textId="77777777" w:rsidR="00AA7776" w:rsidRDefault="00AA7776" w:rsidP="00AA7776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53543AF" w14:textId="77777777" w:rsidR="00AA7776" w:rsidRDefault="00AA7776" w:rsidP="00AA7776">
      <w:pPr>
        <w:rPr>
          <w:sz w:val="20"/>
          <w:szCs w:val="20"/>
        </w:rPr>
      </w:pPr>
    </w:p>
    <w:p w14:paraId="67725355" w14:textId="77777777" w:rsidR="00AA7776" w:rsidRDefault="00AA7776" w:rsidP="00AA7776">
      <w:pPr>
        <w:pBdr>
          <w:bottom w:val="single" w:sz="4" w:space="1" w:color="000000"/>
        </w:pBdr>
        <w:rPr>
          <w:sz w:val="20"/>
          <w:szCs w:val="20"/>
        </w:rPr>
      </w:pPr>
    </w:p>
    <w:p w14:paraId="27F3DE04" w14:textId="77777777" w:rsidR="00AA7776" w:rsidRDefault="00AA7776" w:rsidP="00AA7776">
      <w:pPr>
        <w:rPr>
          <w:sz w:val="20"/>
          <w:szCs w:val="20"/>
        </w:rPr>
      </w:pPr>
    </w:p>
    <w:p w14:paraId="5198F5C7" w14:textId="77777777" w:rsidR="00AA7776" w:rsidRDefault="00AA7776" w:rsidP="00AA7776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419A137" w14:textId="77777777" w:rsidR="00AA7776" w:rsidRDefault="00AA7776" w:rsidP="00AA7776">
      <w:pPr>
        <w:rPr>
          <w:sz w:val="20"/>
          <w:szCs w:val="20"/>
        </w:rPr>
      </w:pPr>
    </w:p>
    <w:p w14:paraId="164AB797" w14:textId="77777777" w:rsidR="00AA7776" w:rsidRDefault="00AA7776" w:rsidP="00AA7776">
      <w:pPr>
        <w:pBdr>
          <w:bottom w:val="single" w:sz="4" w:space="1" w:color="000000"/>
        </w:pBdr>
        <w:rPr>
          <w:sz w:val="20"/>
          <w:szCs w:val="20"/>
        </w:rPr>
      </w:pPr>
    </w:p>
    <w:p w14:paraId="4B71D207" w14:textId="77777777" w:rsidR="00AA7776" w:rsidRDefault="00AA7776" w:rsidP="00AA7776">
      <w:pPr>
        <w:rPr>
          <w:sz w:val="20"/>
          <w:szCs w:val="20"/>
        </w:rPr>
      </w:pPr>
    </w:p>
    <w:p w14:paraId="0F2AF790" w14:textId="77777777" w:rsidR="00AA7776" w:rsidRDefault="00AA7776" w:rsidP="00AA7776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E680F5F" w14:textId="77777777" w:rsidR="00AA7776" w:rsidRDefault="00AA7776" w:rsidP="00AA7776">
      <w:pPr>
        <w:rPr>
          <w:sz w:val="20"/>
          <w:szCs w:val="20"/>
        </w:rPr>
      </w:pPr>
    </w:p>
    <w:p w14:paraId="7922BB53" w14:textId="77777777" w:rsidR="00AA7776" w:rsidRDefault="00AA7776" w:rsidP="00AA7776">
      <w:pPr>
        <w:pBdr>
          <w:bottom w:val="single" w:sz="4" w:space="1" w:color="000000"/>
        </w:pBdr>
        <w:rPr>
          <w:sz w:val="20"/>
          <w:szCs w:val="20"/>
        </w:rPr>
      </w:pPr>
    </w:p>
    <w:p w14:paraId="44795D42" w14:textId="77777777" w:rsidR="00AA7776" w:rsidRDefault="00AA7776" w:rsidP="00AA7776">
      <w:pPr>
        <w:rPr>
          <w:sz w:val="20"/>
          <w:szCs w:val="20"/>
        </w:rPr>
      </w:pPr>
    </w:p>
    <w:p w14:paraId="602DE6DC" w14:textId="77777777" w:rsidR="00AA7776" w:rsidRDefault="00AA7776" w:rsidP="00AA7776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64661C40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9B5D3A">
        <w:rPr>
          <w:sz w:val="28"/>
          <w:szCs w:val="28"/>
        </w:rPr>
        <w:t>B</w:t>
      </w:r>
    </w:p>
    <w:p w14:paraId="33CD32A6" w14:textId="6442311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9B5D3A">
        <w:rPr>
          <w:sz w:val="28"/>
          <w:szCs w:val="28"/>
        </w:rPr>
        <w:t>C</w:t>
      </w:r>
    </w:p>
    <w:p w14:paraId="621CD35C" w14:textId="04F0F0DA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9B5D3A">
        <w:rPr>
          <w:sz w:val="28"/>
          <w:szCs w:val="28"/>
        </w:rPr>
        <w:t>A</w:t>
      </w:r>
    </w:p>
    <w:p w14:paraId="06E54E16" w14:textId="07D2BB18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9B5D3A">
        <w:rPr>
          <w:sz w:val="28"/>
          <w:szCs w:val="28"/>
        </w:rPr>
        <w:t>C</w:t>
      </w:r>
    </w:p>
    <w:p w14:paraId="5BA1A4AC" w14:textId="77777777" w:rsidR="00AA7776" w:rsidRPr="009566EC" w:rsidRDefault="00AA7776">
      <w:pPr>
        <w:rPr>
          <w:sz w:val="28"/>
          <w:szCs w:val="28"/>
        </w:rPr>
      </w:pPr>
    </w:p>
    <w:p w14:paraId="0FF87CA9" w14:textId="46FA26EA" w:rsidR="007533ED" w:rsidRPr="009566EC" w:rsidRDefault="00000000" w:rsidP="00AA7776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</w:p>
    <w:p w14:paraId="5544C63C" w14:textId="77777777" w:rsidR="00AA7776" w:rsidRDefault="00AA7776" w:rsidP="00AA7776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AA7776">
        <w:rPr>
          <w:color w:val="000000"/>
          <w:sz w:val="28"/>
          <w:szCs w:val="28"/>
        </w:rPr>
        <w:t>Outdoor decking will be consistently exposed to the elements so the pressure treating (</w:t>
      </w:r>
      <w:proofErr w:type="spellStart"/>
      <w:r w:rsidRPr="00AA7776">
        <w:rPr>
          <w:color w:val="000000"/>
          <w:sz w:val="28"/>
          <w:szCs w:val="28"/>
        </w:rPr>
        <w:t>tanalising</w:t>
      </w:r>
      <w:proofErr w:type="spellEnd"/>
      <w:r w:rsidRPr="00AA7776">
        <w:rPr>
          <w:color w:val="000000"/>
          <w:sz w:val="28"/>
          <w:szCs w:val="28"/>
        </w:rPr>
        <w:t xml:space="preserve">) process will protect the timber from weathering increasing its durability and extending its lifespan. </w:t>
      </w:r>
    </w:p>
    <w:p w14:paraId="74FE78C2" w14:textId="77777777" w:rsidR="00AA7776" w:rsidRDefault="00AA7776" w:rsidP="00AA7776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AA7776">
        <w:rPr>
          <w:color w:val="000000"/>
          <w:sz w:val="28"/>
          <w:szCs w:val="28"/>
        </w:rPr>
        <w:t xml:space="preserve">Outdoor timber is prone to fungal decay and insect attack. The preservative used in the </w:t>
      </w:r>
      <w:proofErr w:type="spellStart"/>
      <w:r w:rsidRPr="00AA7776">
        <w:rPr>
          <w:color w:val="000000"/>
          <w:sz w:val="28"/>
          <w:szCs w:val="28"/>
        </w:rPr>
        <w:t>tanalising</w:t>
      </w:r>
      <w:proofErr w:type="spellEnd"/>
      <w:r w:rsidRPr="00AA7776">
        <w:rPr>
          <w:color w:val="000000"/>
          <w:sz w:val="28"/>
          <w:szCs w:val="28"/>
        </w:rPr>
        <w:t xml:space="preserve"> process will protect the timber against both fungal decay and insect attack. </w:t>
      </w:r>
    </w:p>
    <w:p w14:paraId="259AB0C2" w14:textId="6E1D4C21" w:rsidR="007533ED" w:rsidRPr="00AA7776" w:rsidRDefault="00AA7776" w:rsidP="00AA7776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AA7776">
        <w:rPr>
          <w:color w:val="000000"/>
          <w:sz w:val="28"/>
          <w:szCs w:val="28"/>
        </w:rPr>
        <w:t xml:space="preserve">The pressure used in the process forces the preservative into the outer cell layer of the timber providing long lasting protection. This is important as not all surfaces of decking </w:t>
      </w:r>
      <w:proofErr w:type="gramStart"/>
      <w:r w:rsidRPr="00AA7776">
        <w:rPr>
          <w:color w:val="000000"/>
          <w:sz w:val="28"/>
          <w:szCs w:val="28"/>
        </w:rPr>
        <w:t>will</w:t>
      </w:r>
      <w:proofErr w:type="gramEnd"/>
      <w:r w:rsidRPr="00AA7776">
        <w:rPr>
          <w:color w:val="000000"/>
          <w:sz w:val="28"/>
          <w:szCs w:val="28"/>
        </w:rPr>
        <w:t xml:space="preserve"> accessible for subsequent maintenance.</w:t>
      </w:r>
    </w:p>
    <w:p w14:paraId="48A922F0" w14:textId="77777777" w:rsidR="00B57517" w:rsidRDefault="00B57517">
      <w:pPr>
        <w:rPr>
          <w:sz w:val="28"/>
          <w:szCs w:val="28"/>
        </w:rPr>
      </w:pPr>
    </w:p>
    <w:p w14:paraId="072FDEAB" w14:textId="38F471BF" w:rsidR="00AA7776" w:rsidRPr="00AA7776" w:rsidRDefault="00AA7776">
      <w:pPr>
        <w:rPr>
          <w:b/>
          <w:bCs/>
          <w:sz w:val="28"/>
          <w:szCs w:val="28"/>
        </w:rPr>
      </w:pPr>
      <w:r w:rsidRPr="00AA7776">
        <w:rPr>
          <w:b/>
          <w:bCs/>
          <w:sz w:val="28"/>
          <w:szCs w:val="28"/>
        </w:rPr>
        <w:t>Q6.</w:t>
      </w:r>
    </w:p>
    <w:p w14:paraId="353E3D22" w14:textId="77777777" w:rsidR="00AA7776" w:rsidRPr="00AA7776" w:rsidRDefault="00AA7776" w:rsidP="00AA777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A7776">
        <w:rPr>
          <w:sz w:val="28"/>
          <w:szCs w:val="28"/>
        </w:rPr>
        <w:t xml:space="preserve">Several thin layers of veneer or thin plywood (1.2 mm – 3 mm thickness) can successfully be combined to the required thickness </w:t>
      </w:r>
    </w:p>
    <w:p w14:paraId="28F8077C" w14:textId="77777777" w:rsidR="00AA7776" w:rsidRPr="00AA7776" w:rsidRDefault="00AA7776" w:rsidP="00AA777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A7776">
        <w:rPr>
          <w:sz w:val="28"/>
          <w:szCs w:val="28"/>
        </w:rPr>
        <w:t xml:space="preserve">Adhesive is placed between each layer </w:t>
      </w:r>
    </w:p>
    <w:p w14:paraId="3B32A80A" w14:textId="77777777" w:rsidR="00AA7776" w:rsidRPr="00AA7776" w:rsidRDefault="00AA7776" w:rsidP="00AA777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A7776">
        <w:rPr>
          <w:sz w:val="28"/>
          <w:szCs w:val="28"/>
        </w:rPr>
        <w:t xml:space="preserve">A two part former is used and pressure applied with clamps or a press while the lamination dries </w:t>
      </w:r>
    </w:p>
    <w:p w14:paraId="1E5F2207" w14:textId="77777777" w:rsidR="00AA7776" w:rsidRPr="00AA7776" w:rsidRDefault="00AA7776" w:rsidP="00AA777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A7776">
        <w:rPr>
          <w:sz w:val="28"/>
          <w:szCs w:val="28"/>
        </w:rPr>
        <w:t xml:space="preserve">Excess adhesive from the moulding process can be removed </w:t>
      </w:r>
    </w:p>
    <w:p w14:paraId="2BBE6A4D" w14:textId="77777777" w:rsidR="00AA7776" w:rsidRPr="00AA7776" w:rsidRDefault="00AA7776" w:rsidP="00AA777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A7776">
        <w:rPr>
          <w:sz w:val="28"/>
          <w:szCs w:val="28"/>
        </w:rPr>
        <w:t xml:space="preserve">A bag press or vacuum bag could be used with a </w:t>
      </w:r>
      <w:proofErr w:type="spellStart"/>
      <w:r w:rsidRPr="00AA7776">
        <w:rPr>
          <w:sz w:val="28"/>
          <w:szCs w:val="28"/>
        </w:rPr>
        <w:t>styrofoam</w:t>
      </w:r>
      <w:proofErr w:type="spellEnd"/>
      <w:r w:rsidRPr="00AA7776">
        <w:rPr>
          <w:sz w:val="28"/>
          <w:szCs w:val="28"/>
        </w:rPr>
        <w:t xml:space="preserve"> mould or equivalent former </w:t>
      </w:r>
    </w:p>
    <w:p w14:paraId="0176C99B" w14:textId="77777777" w:rsidR="00AA7776" w:rsidRPr="00AA7776" w:rsidRDefault="00AA7776" w:rsidP="00AA777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A7776">
        <w:rPr>
          <w:sz w:val="28"/>
          <w:szCs w:val="28"/>
        </w:rPr>
        <w:t xml:space="preserve">Simple curved shapes can be achieved </w:t>
      </w:r>
    </w:p>
    <w:p w14:paraId="4FDFED6D" w14:textId="77777777" w:rsidR="00AA7776" w:rsidRPr="00AA7776" w:rsidRDefault="00AA7776" w:rsidP="00AA777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A7776">
        <w:rPr>
          <w:sz w:val="28"/>
          <w:szCs w:val="28"/>
        </w:rPr>
        <w:t>Cross linked adhesive or ‘</w:t>
      </w:r>
      <w:proofErr w:type="spellStart"/>
      <w:r w:rsidRPr="00AA7776">
        <w:rPr>
          <w:sz w:val="28"/>
          <w:szCs w:val="28"/>
        </w:rPr>
        <w:t>cascamite</w:t>
      </w:r>
      <w:proofErr w:type="spellEnd"/>
      <w:r w:rsidRPr="00AA7776">
        <w:rPr>
          <w:sz w:val="28"/>
          <w:szCs w:val="28"/>
        </w:rPr>
        <w:t xml:space="preserve">’ can be used to create a stronger glued joint </w:t>
      </w:r>
    </w:p>
    <w:p w14:paraId="299AF099" w14:textId="2C6593B2" w:rsidR="00AA7776" w:rsidRPr="00AA7776" w:rsidRDefault="00AA7776" w:rsidP="00AA777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A7776">
        <w:rPr>
          <w:sz w:val="28"/>
          <w:szCs w:val="28"/>
        </w:rPr>
        <w:t xml:space="preserve">Lamination can be trimmed to size once formed </w:t>
      </w:r>
    </w:p>
    <w:p w14:paraId="1D8AA6DC" w14:textId="107D14FD" w:rsidR="00AA7776" w:rsidRPr="00AA7776" w:rsidRDefault="00AA7776" w:rsidP="00AA777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A7776">
        <w:rPr>
          <w:sz w:val="28"/>
          <w:szCs w:val="28"/>
        </w:rPr>
        <w:t xml:space="preserve">Laminated products can also be achieved by combining several sheets of </w:t>
      </w:r>
      <w:proofErr w:type="spellStart"/>
      <w:r w:rsidRPr="00AA7776">
        <w:rPr>
          <w:sz w:val="28"/>
          <w:szCs w:val="28"/>
        </w:rPr>
        <w:t>kerfed</w:t>
      </w:r>
      <w:proofErr w:type="spellEnd"/>
      <w:r w:rsidRPr="00AA7776">
        <w:rPr>
          <w:sz w:val="28"/>
          <w:szCs w:val="28"/>
        </w:rPr>
        <w:t xml:space="preserve"> flexible MDF</w:t>
      </w: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3CE57EF"/>
    <w:multiLevelType w:val="hybridMultilevel"/>
    <w:tmpl w:val="87E02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F41A7"/>
    <w:multiLevelType w:val="hybridMultilevel"/>
    <w:tmpl w:val="D8804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3"/>
  </w:num>
  <w:num w:numId="2" w16cid:durableId="82261917">
    <w:abstractNumId w:val="6"/>
  </w:num>
  <w:num w:numId="3" w16cid:durableId="231695282">
    <w:abstractNumId w:val="0"/>
  </w:num>
  <w:num w:numId="4" w16cid:durableId="860164968">
    <w:abstractNumId w:val="5"/>
  </w:num>
  <w:num w:numId="5" w16cid:durableId="1897202508">
    <w:abstractNumId w:val="4"/>
  </w:num>
  <w:num w:numId="6" w16cid:durableId="1920671606">
    <w:abstractNumId w:val="2"/>
  </w:num>
  <w:num w:numId="7" w16cid:durableId="331302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D1A42"/>
    <w:rsid w:val="004336D7"/>
    <w:rsid w:val="004A1B08"/>
    <w:rsid w:val="004B59BD"/>
    <w:rsid w:val="0052189A"/>
    <w:rsid w:val="005354AE"/>
    <w:rsid w:val="00600C7F"/>
    <w:rsid w:val="00626E51"/>
    <w:rsid w:val="007533ED"/>
    <w:rsid w:val="009566EC"/>
    <w:rsid w:val="009B5D3A"/>
    <w:rsid w:val="00AA7776"/>
    <w:rsid w:val="00AD7C2D"/>
    <w:rsid w:val="00B57517"/>
    <w:rsid w:val="00BB4545"/>
    <w:rsid w:val="00CC0F5D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6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11</cp:revision>
  <dcterms:created xsi:type="dcterms:W3CDTF">2023-07-08T07:29:00Z</dcterms:created>
  <dcterms:modified xsi:type="dcterms:W3CDTF">2025-05-07T09:37:00Z</dcterms:modified>
</cp:coreProperties>
</file>