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EAFA4" w14:textId="77777777" w:rsidR="00E27B5C" w:rsidRDefault="00E27B5C" w:rsidP="00E27B5C">
      <w:pPr>
        <w:spacing w:before="400"/>
        <w:jc w:val="center"/>
        <w:rPr>
          <w:b/>
        </w:rPr>
      </w:pPr>
      <w:r>
        <w:rPr>
          <w:noProof/>
        </w:rPr>
        <w:drawing>
          <wp:inline distT="0" distB="0" distL="0" distR="0" wp14:anchorId="72C03F59" wp14:editId="544B2ED2">
            <wp:extent cx="883920" cy="969645"/>
            <wp:effectExtent l="0" t="0" r="0" b="0"/>
            <wp:docPr id="1" name="Picture 3" descr="Paveikslėlis, kuriame yra juodas, tams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aveikslėlis, kuriame yra juodas, tamsa&#10;&#10;Automatiškai sugeneruotas aprašymas"/>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68D4F699" w14:textId="77777777" w:rsidR="00E27B5C" w:rsidRDefault="00E27B5C" w:rsidP="00E27B5C">
      <w:pPr>
        <w:spacing w:before="600" w:after="120"/>
        <w:jc w:val="center"/>
        <w:rPr>
          <w:b/>
        </w:rPr>
      </w:pPr>
      <w:r>
        <w:rPr>
          <w:b/>
        </w:rPr>
        <w:t>Kauno technologijos universitetas</w:t>
      </w:r>
    </w:p>
    <w:p w14:paraId="4D054B7C" w14:textId="77777777" w:rsidR="00E27B5C" w:rsidRDefault="00E27B5C" w:rsidP="00E27B5C">
      <w:pPr>
        <w:spacing w:before="120" w:after="1900"/>
        <w:jc w:val="center"/>
      </w:pPr>
      <w:r>
        <w:t>Informatikos fakultetas</w:t>
      </w:r>
    </w:p>
    <w:p w14:paraId="5F2DB035" w14:textId="138FFE2F" w:rsidR="00E27B5C" w:rsidRDefault="00E27B5C" w:rsidP="00E27B5C">
      <w:pPr>
        <w:jc w:val="center"/>
      </w:pPr>
      <w:r>
        <w:rPr>
          <w:b/>
          <w:sz w:val="36"/>
          <w:szCs w:val="36"/>
        </w:rPr>
        <w:t>P176B101 Intelektikos pagrindai</w:t>
      </w:r>
    </w:p>
    <w:p w14:paraId="76CDCB20" w14:textId="77777777" w:rsidR="00E27B5C" w:rsidRDefault="00E27B5C" w:rsidP="00E27B5C">
      <w:pPr>
        <w:jc w:val="center"/>
        <w:rPr>
          <w:b/>
          <w:sz w:val="36"/>
          <w:szCs w:val="36"/>
          <w:highlight w:val="yellow"/>
        </w:rPr>
      </w:pPr>
    </w:p>
    <w:p w14:paraId="4FF67DB7" w14:textId="5B2FBC66" w:rsidR="00E27B5C" w:rsidRPr="00E27B5C" w:rsidRDefault="00E27B5C" w:rsidP="00E27B5C">
      <w:pPr>
        <w:spacing w:before="120" w:after="2000"/>
        <w:jc w:val="center"/>
        <w:rPr>
          <w:b/>
          <w:bCs/>
          <w:sz w:val="36"/>
          <w:szCs w:val="36"/>
        </w:rPr>
      </w:pPr>
      <w:r w:rsidRPr="00E27B5C">
        <w:rPr>
          <w:b/>
          <w:bCs/>
          <w:sz w:val="36"/>
          <w:szCs w:val="36"/>
        </w:rPr>
        <w:t>Laboratorinis darbas Nr. 1</w:t>
      </w:r>
    </w:p>
    <w:tbl>
      <w:tblPr>
        <w:tblStyle w:val="Lentelscel2"/>
        <w:tblW w:w="5103" w:type="dxa"/>
        <w:jc w:val="right"/>
        <w:tblLayout w:type="fixed"/>
        <w:tblLook w:val="04A0" w:firstRow="1" w:lastRow="0" w:firstColumn="1" w:lastColumn="0" w:noHBand="0" w:noVBand="1"/>
      </w:tblPr>
      <w:tblGrid>
        <w:gridCol w:w="3970"/>
        <w:gridCol w:w="1133"/>
      </w:tblGrid>
      <w:tr w:rsidR="00E27B5C" w14:paraId="1E04BE42" w14:textId="77777777" w:rsidTr="00C87EC4">
        <w:trPr>
          <w:trHeight w:val="454"/>
          <w:jc w:val="right"/>
        </w:trPr>
        <w:tc>
          <w:tcPr>
            <w:tcW w:w="3969" w:type="dxa"/>
            <w:tcBorders>
              <w:top w:val="single" w:sz="4" w:space="0" w:color="D4AF37"/>
              <w:left w:val="nil"/>
              <w:bottom w:val="nil"/>
              <w:right w:val="nil"/>
            </w:tcBorders>
            <w:vAlign w:val="center"/>
          </w:tcPr>
          <w:p w14:paraId="3E41AF52" w14:textId="77777777" w:rsidR="00E27B5C" w:rsidRDefault="00E27B5C" w:rsidP="00C87EC4">
            <w:pPr>
              <w:widowControl w:val="0"/>
              <w:spacing w:line="240" w:lineRule="auto"/>
              <w:jc w:val="left"/>
            </w:pPr>
          </w:p>
        </w:tc>
        <w:tc>
          <w:tcPr>
            <w:tcW w:w="1133" w:type="dxa"/>
            <w:tcBorders>
              <w:top w:val="single" w:sz="4" w:space="0" w:color="D4AF37"/>
              <w:left w:val="nil"/>
              <w:bottom w:val="nil"/>
              <w:right w:val="nil"/>
            </w:tcBorders>
            <w:vAlign w:val="center"/>
          </w:tcPr>
          <w:p w14:paraId="78EFAE75" w14:textId="77777777" w:rsidR="00E27B5C" w:rsidRDefault="00E27B5C" w:rsidP="00C87EC4">
            <w:pPr>
              <w:widowControl w:val="0"/>
              <w:spacing w:line="240" w:lineRule="auto"/>
              <w:jc w:val="left"/>
            </w:pPr>
          </w:p>
        </w:tc>
      </w:tr>
      <w:tr w:rsidR="00E27B5C" w14:paraId="0F961776" w14:textId="77777777" w:rsidTr="00C87EC4">
        <w:trPr>
          <w:trHeight w:val="454"/>
          <w:jc w:val="right"/>
        </w:trPr>
        <w:tc>
          <w:tcPr>
            <w:tcW w:w="3969" w:type="dxa"/>
            <w:tcBorders>
              <w:top w:val="nil"/>
              <w:left w:val="nil"/>
              <w:bottom w:val="nil"/>
              <w:right w:val="nil"/>
            </w:tcBorders>
            <w:vAlign w:val="center"/>
          </w:tcPr>
          <w:p w14:paraId="3703B847" w14:textId="67AA4BDB" w:rsidR="00E27B5C" w:rsidRDefault="00E27B5C" w:rsidP="00C87EC4">
            <w:pPr>
              <w:widowControl w:val="0"/>
              <w:spacing w:line="240" w:lineRule="auto"/>
            </w:pPr>
            <w:r>
              <w:rPr>
                <w:b/>
                <w:sz w:val="22"/>
              </w:rPr>
              <w:t>Nedas Liaudanskis IFF-1/9</w:t>
            </w:r>
          </w:p>
          <w:p w14:paraId="24C14E84" w14:textId="77777777" w:rsidR="00E27B5C" w:rsidRDefault="00E27B5C" w:rsidP="00C87EC4">
            <w:pPr>
              <w:widowControl w:val="0"/>
              <w:spacing w:before="120" w:after="120" w:line="240" w:lineRule="auto"/>
            </w:pPr>
            <w:r>
              <w:rPr>
                <w:sz w:val="22"/>
              </w:rPr>
              <w:t>Studentas</w:t>
            </w:r>
          </w:p>
        </w:tc>
        <w:tc>
          <w:tcPr>
            <w:tcW w:w="1133" w:type="dxa"/>
            <w:tcBorders>
              <w:top w:val="nil"/>
              <w:left w:val="nil"/>
              <w:bottom w:val="nil"/>
              <w:right w:val="nil"/>
            </w:tcBorders>
            <w:vAlign w:val="center"/>
          </w:tcPr>
          <w:p w14:paraId="26EDE5D0"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57645FDE" w14:textId="77777777" w:rsidTr="00067C9B">
        <w:trPr>
          <w:trHeight w:val="651"/>
          <w:jc w:val="right"/>
        </w:trPr>
        <w:tc>
          <w:tcPr>
            <w:tcW w:w="3969" w:type="dxa"/>
            <w:tcBorders>
              <w:top w:val="nil"/>
              <w:left w:val="nil"/>
              <w:bottom w:val="nil"/>
              <w:right w:val="nil"/>
            </w:tcBorders>
            <w:vAlign w:val="center"/>
          </w:tcPr>
          <w:p w14:paraId="0C0EB481" w14:textId="77777777" w:rsidR="00E27B5C" w:rsidRDefault="00E27B5C" w:rsidP="00C87EC4">
            <w:pPr>
              <w:widowControl w:val="0"/>
              <w:spacing w:line="240" w:lineRule="auto"/>
              <w:ind w:firstLine="37"/>
              <w:rPr>
                <w:b/>
              </w:rPr>
            </w:pPr>
          </w:p>
        </w:tc>
        <w:tc>
          <w:tcPr>
            <w:tcW w:w="1133" w:type="dxa"/>
            <w:tcBorders>
              <w:top w:val="nil"/>
              <w:left w:val="nil"/>
              <w:bottom w:val="nil"/>
              <w:right w:val="nil"/>
            </w:tcBorders>
            <w:vAlign w:val="center"/>
          </w:tcPr>
          <w:p w14:paraId="2B2F79E7" w14:textId="77777777" w:rsidR="00E27B5C" w:rsidRDefault="00E27B5C" w:rsidP="00C87EC4">
            <w:pPr>
              <w:widowControl w:val="0"/>
              <w:spacing w:line="240" w:lineRule="auto"/>
              <w:rPr>
                <w:vanish/>
                <w:color w:val="808080" w:themeColor="background1" w:themeShade="80"/>
              </w:rPr>
            </w:pPr>
          </w:p>
        </w:tc>
      </w:tr>
      <w:tr w:rsidR="00E27B5C" w14:paraId="1642739E" w14:textId="77777777" w:rsidTr="00C87EC4">
        <w:trPr>
          <w:trHeight w:val="454"/>
          <w:jc w:val="right"/>
        </w:trPr>
        <w:tc>
          <w:tcPr>
            <w:tcW w:w="3969" w:type="dxa"/>
            <w:tcBorders>
              <w:top w:val="nil"/>
              <w:left w:val="nil"/>
              <w:bottom w:val="nil"/>
              <w:right w:val="nil"/>
            </w:tcBorders>
            <w:vAlign w:val="center"/>
          </w:tcPr>
          <w:p w14:paraId="3BE8B399" w14:textId="77777777" w:rsidR="00E27B5C" w:rsidRDefault="00E27B5C" w:rsidP="00C87EC4">
            <w:pPr>
              <w:widowControl w:val="0"/>
              <w:spacing w:line="240" w:lineRule="auto"/>
              <w:jc w:val="left"/>
              <w:rPr>
                <w:b/>
                <w:sz w:val="22"/>
              </w:rPr>
            </w:pPr>
          </w:p>
          <w:p w14:paraId="2734916B" w14:textId="7805D518" w:rsidR="00E27B5C" w:rsidRDefault="00E27B5C" w:rsidP="00C87EC4">
            <w:pPr>
              <w:widowControl w:val="0"/>
              <w:spacing w:line="240" w:lineRule="auto"/>
              <w:jc w:val="left"/>
            </w:pPr>
            <w:r>
              <w:rPr>
                <w:b/>
                <w:sz w:val="22"/>
              </w:rPr>
              <w:t xml:space="preserve">dėst. </w:t>
            </w:r>
            <w:proofErr w:type="spellStart"/>
            <w:r>
              <w:rPr>
                <w:b/>
                <w:sz w:val="22"/>
              </w:rPr>
              <w:t>Nečiūnas</w:t>
            </w:r>
            <w:proofErr w:type="spellEnd"/>
            <w:r>
              <w:rPr>
                <w:b/>
                <w:sz w:val="22"/>
              </w:rPr>
              <w:t xml:space="preserve"> Audrius</w:t>
            </w:r>
          </w:p>
          <w:p w14:paraId="6F6805FF" w14:textId="77777777" w:rsidR="00E27B5C" w:rsidRPr="00174C12" w:rsidRDefault="00E27B5C" w:rsidP="00C87EC4">
            <w:pPr>
              <w:widowControl w:val="0"/>
              <w:spacing w:before="120" w:after="120" w:line="240" w:lineRule="auto"/>
              <w:rPr>
                <w:lang w:val="en-US"/>
              </w:rPr>
            </w:pPr>
            <w:r>
              <w:rPr>
                <w:sz w:val="22"/>
              </w:rPr>
              <w:t>Dėstytojas</w:t>
            </w:r>
          </w:p>
        </w:tc>
        <w:tc>
          <w:tcPr>
            <w:tcW w:w="1133" w:type="dxa"/>
            <w:tcBorders>
              <w:top w:val="nil"/>
              <w:left w:val="nil"/>
              <w:bottom w:val="nil"/>
              <w:right w:val="nil"/>
            </w:tcBorders>
            <w:vAlign w:val="center"/>
          </w:tcPr>
          <w:p w14:paraId="04BB0884"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0734C88D" w14:textId="77777777" w:rsidTr="00C87EC4">
        <w:trPr>
          <w:trHeight w:val="454"/>
          <w:jc w:val="right"/>
        </w:trPr>
        <w:tc>
          <w:tcPr>
            <w:tcW w:w="3969" w:type="dxa"/>
            <w:tcBorders>
              <w:top w:val="nil"/>
              <w:left w:val="nil"/>
              <w:bottom w:val="single" w:sz="4" w:space="0" w:color="D4AF37"/>
              <w:right w:val="nil"/>
            </w:tcBorders>
            <w:vAlign w:val="center"/>
          </w:tcPr>
          <w:p w14:paraId="0E5A28B4" w14:textId="77777777" w:rsidR="00E27B5C" w:rsidRDefault="00E27B5C" w:rsidP="00C87EC4">
            <w:pPr>
              <w:widowControl w:val="0"/>
              <w:spacing w:line="240" w:lineRule="auto"/>
              <w:jc w:val="left"/>
            </w:pPr>
          </w:p>
        </w:tc>
        <w:tc>
          <w:tcPr>
            <w:tcW w:w="1133" w:type="dxa"/>
            <w:tcBorders>
              <w:top w:val="nil"/>
              <w:left w:val="nil"/>
              <w:bottom w:val="single" w:sz="4" w:space="0" w:color="D4AF37"/>
              <w:right w:val="nil"/>
            </w:tcBorders>
            <w:vAlign w:val="center"/>
          </w:tcPr>
          <w:p w14:paraId="33D82CA0" w14:textId="77777777" w:rsidR="00E27B5C" w:rsidRDefault="00E27B5C" w:rsidP="00C87EC4">
            <w:pPr>
              <w:widowControl w:val="0"/>
              <w:spacing w:line="240" w:lineRule="auto"/>
            </w:pPr>
          </w:p>
        </w:tc>
      </w:tr>
    </w:tbl>
    <w:p w14:paraId="0EFE7535" w14:textId="77777777" w:rsidR="00E27B5C" w:rsidRDefault="00E27B5C" w:rsidP="00E27B5C">
      <w:pPr>
        <w:spacing w:before="120" w:after="2000"/>
        <w:jc w:val="center"/>
        <w:rPr>
          <w:sz w:val="28"/>
          <w:szCs w:val="28"/>
        </w:rPr>
      </w:pPr>
    </w:p>
    <w:p w14:paraId="52E33DA2" w14:textId="77777777" w:rsidR="00E27B5C" w:rsidRDefault="00E27B5C" w:rsidP="00E27B5C">
      <w:pPr>
        <w:jc w:val="left"/>
        <w:sectPr w:rsidR="00E27B5C" w:rsidSect="001A1373">
          <w:footerReference w:type="default" r:id="rId9"/>
          <w:pgSz w:w="11906" w:h="16838"/>
          <w:pgMar w:top="1134" w:right="567" w:bottom="1134" w:left="1701" w:header="0" w:footer="0" w:gutter="0"/>
          <w:cols w:space="1296"/>
          <w:formProt w:val="0"/>
          <w:titlePg/>
          <w:docGrid w:linePitch="360"/>
        </w:sectPr>
      </w:pPr>
      <w:r>
        <w:rPr>
          <w:noProof/>
        </w:rPr>
        <mc:AlternateContent>
          <mc:Choice Requires="wps">
            <w:drawing>
              <wp:anchor distT="0" distB="0" distL="0" distR="0" simplePos="0" relativeHeight="251659264" behindDoc="0" locked="0" layoutInCell="0" allowOverlap="1" wp14:anchorId="635000EF" wp14:editId="0F40B814">
                <wp:simplePos x="0" y="0"/>
                <wp:positionH relativeFrom="margin">
                  <wp:align>center</wp:align>
                </wp:positionH>
                <wp:positionV relativeFrom="page">
                  <wp:posOffset>9378950</wp:posOffset>
                </wp:positionV>
                <wp:extent cx="4993005" cy="369570"/>
                <wp:effectExtent l="0" t="0" r="0" b="0"/>
                <wp:wrapNone/>
                <wp:docPr id="2" name="Text Box 8"/>
                <wp:cNvGraphicFramePr/>
                <a:graphic xmlns:a="http://schemas.openxmlformats.org/drawingml/2006/main">
                  <a:graphicData uri="http://schemas.microsoft.com/office/word/2010/wordprocessingShape">
                    <wps:wsp>
                      <wps:cNvSpPr/>
                      <wps:spPr>
                        <a:xfrm>
                          <a:off x="0" y="0"/>
                          <a:ext cx="4992840" cy="369720"/>
                        </a:xfrm>
                        <a:prstGeom prst="rect">
                          <a:avLst/>
                        </a:prstGeom>
                        <a:solidFill>
                          <a:srgbClr val="FFFFFF"/>
                        </a:solidFill>
                        <a:ln w="6350">
                          <a:noFill/>
                        </a:ln>
                      </wps:spPr>
                      <wps:style>
                        <a:lnRef idx="0">
                          <a:scrgbClr r="0" g="0" b="0"/>
                        </a:lnRef>
                        <a:fillRef idx="0">
                          <a:scrgbClr r="0" g="0" b="0"/>
                        </a:fillRef>
                        <a:effectRef idx="0">
                          <a:scrgbClr r="0" g="0" b="0"/>
                        </a:effectRef>
                        <a:fontRef idx="minor"/>
                      </wps:style>
                      <wps:txb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wps:txbx>
                      <wps:bodyPr anchor="t">
                        <a:prstTxWarp prst="textNoShape">
                          <a:avLst/>
                        </a:prstTxWarp>
                        <a:noAutofit/>
                      </wps:bodyPr>
                    </wps:wsp>
                  </a:graphicData>
                </a:graphic>
              </wp:anchor>
            </w:drawing>
          </mc:Choice>
          <mc:Fallback>
            <w:pict>
              <v:rect w14:anchorId="635000EF" id="Text Box 8" o:spid="_x0000_s1026" style="position:absolute;margin-left:0;margin-top:738.5pt;width:393.15pt;height:29.1pt;z-index:251659264;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" o:allowincell="f" stroked="f" strokeweight=".5pt">
                <v:textbo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v:textbox>
                <w10:wrap anchorx="margin" anchory="page"/>
              </v:rect>
            </w:pict>
          </mc:Fallback>
        </mc:AlternateContent>
      </w:r>
    </w:p>
    <w:p w14:paraId="06E77A7B" w14:textId="142331EB" w:rsidR="00DC70E1" w:rsidRDefault="00C95CE1" w:rsidP="00C95CE1">
      <w:pPr>
        <w:jc w:val="center"/>
      </w:pPr>
      <w:r>
        <w:lastRenderedPageBreak/>
        <w:t>Turinys</w:t>
      </w:r>
    </w:p>
    <w:p w14:paraId="35E7FCDD" w14:textId="145452D9" w:rsidR="00067C9B" w:rsidRDefault="00A1537C">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r>
        <w:fldChar w:fldCharType="begin"/>
      </w:r>
      <w:r>
        <w:instrText xml:space="preserve"> TOC \h \z \t "STILIUS 1;1;STILIUS2;2" </w:instrText>
      </w:r>
      <w:r>
        <w:fldChar w:fldCharType="separate"/>
      </w:r>
      <w:hyperlink w:anchor="_Toc159493528" w:history="1">
        <w:r w:rsidR="00067C9B" w:rsidRPr="00814782">
          <w:rPr>
            <w:rStyle w:val="Hipersaitas"/>
            <w:noProof/>
          </w:rPr>
          <w:t>1.</w:t>
        </w:r>
        <w:r w:rsidR="00067C9B">
          <w:rPr>
            <w:rFonts w:asciiTheme="minorHAnsi" w:eastAsiaTheme="minorEastAsia" w:hAnsiTheme="minorHAnsi" w:cstheme="minorBidi"/>
            <w:noProof/>
            <w:kern w:val="2"/>
            <w:sz w:val="22"/>
            <w:szCs w:val="22"/>
            <w:lang w:eastAsia="lt-LT"/>
            <w14:ligatures w14:val="standardContextual"/>
          </w:rPr>
          <w:tab/>
        </w:r>
        <w:r w:rsidR="00067C9B" w:rsidRPr="00814782">
          <w:rPr>
            <w:rStyle w:val="Hipersaitas"/>
            <w:noProof/>
          </w:rPr>
          <w:t>Įvadas</w:t>
        </w:r>
        <w:r w:rsidR="00067C9B">
          <w:rPr>
            <w:noProof/>
            <w:webHidden/>
          </w:rPr>
          <w:tab/>
        </w:r>
        <w:r w:rsidR="00067C9B">
          <w:rPr>
            <w:noProof/>
            <w:webHidden/>
          </w:rPr>
          <w:fldChar w:fldCharType="begin"/>
        </w:r>
        <w:r w:rsidR="00067C9B">
          <w:rPr>
            <w:noProof/>
            <w:webHidden/>
          </w:rPr>
          <w:instrText xml:space="preserve"> PAGEREF _Toc159493528 \h </w:instrText>
        </w:r>
        <w:r w:rsidR="00067C9B">
          <w:rPr>
            <w:noProof/>
            <w:webHidden/>
          </w:rPr>
        </w:r>
        <w:r w:rsidR="00067C9B">
          <w:rPr>
            <w:noProof/>
            <w:webHidden/>
          </w:rPr>
          <w:fldChar w:fldCharType="separate"/>
        </w:r>
        <w:r w:rsidR="00FC1669">
          <w:rPr>
            <w:noProof/>
            <w:webHidden/>
          </w:rPr>
          <w:t>3</w:t>
        </w:r>
        <w:r w:rsidR="00067C9B">
          <w:rPr>
            <w:noProof/>
            <w:webHidden/>
          </w:rPr>
          <w:fldChar w:fldCharType="end"/>
        </w:r>
      </w:hyperlink>
    </w:p>
    <w:p w14:paraId="1FDC86AD" w14:textId="0F92F55A"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29" w:history="1">
        <w:r w:rsidRPr="00814782">
          <w:rPr>
            <w:rStyle w:val="Hipersaitas"/>
            <w:noProof/>
          </w:rPr>
          <w:t>2.</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Duomenų rinkinys</w:t>
        </w:r>
        <w:r>
          <w:rPr>
            <w:noProof/>
            <w:webHidden/>
          </w:rPr>
          <w:tab/>
        </w:r>
        <w:r>
          <w:rPr>
            <w:noProof/>
            <w:webHidden/>
          </w:rPr>
          <w:fldChar w:fldCharType="begin"/>
        </w:r>
        <w:r>
          <w:rPr>
            <w:noProof/>
            <w:webHidden/>
          </w:rPr>
          <w:instrText xml:space="preserve"> PAGEREF _Toc159493529 \h </w:instrText>
        </w:r>
        <w:r>
          <w:rPr>
            <w:noProof/>
            <w:webHidden/>
          </w:rPr>
        </w:r>
        <w:r>
          <w:rPr>
            <w:noProof/>
            <w:webHidden/>
          </w:rPr>
          <w:fldChar w:fldCharType="separate"/>
        </w:r>
        <w:r w:rsidR="00FC1669">
          <w:rPr>
            <w:noProof/>
            <w:webHidden/>
          </w:rPr>
          <w:t>4</w:t>
        </w:r>
        <w:r>
          <w:rPr>
            <w:noProof/>
            <w:webHidden/>
          </w:rPr>
          <w:fldChar w:fldCharType="end"/>
        </w:r>
      </w:hyperlink>
    </w:p>
    <w:p w14:paraId="6A274CE6" w14:textId="5CE000CC"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0" w:history="1">
        <w:r w:rsidRPr="00814782">
          <w:rPr>
            <w:rStyle w:val="Hipersaitas"/>
            <w:noProof/>
          </w:rPr>
          <w:t>3.</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Duomenų rinkinio kokybės analizė</w:t>
        </w:r>
        <w:r>
          <w:rPr>
            <w:noProof/>
            <w:webHidden/>
          </w:rPr>
          <w:tab/>
        </w:r>
        <w:r>
          <w:rPr>
            <w:noProof/>
            <w:webHidden/>
          </w:rPr>
          <w:fldChar w:fldCharType="begin"/>
        </w:r>
        <w:r>
          <w:rPr>
            <w:noProof/>
            <w:webHidden/>
          </w:rPr>
          <w:instrText xml:space="preserve"> PAGEREF _Toc159493530 \h </w:instrText>
        </w:r>
        <w:r>
          <w:rPr>
            <w:noProof/>
            <w:webHidden/>
          </w:rPr>
        </w:r>
        <w:r>
          <w:rPr>
            <w:noProof/>
            <w:webHidden/>
          </w:rPr>
          <w:fldChar w:fldCharType="separate"/>
        </w:r>
        <w:r w:rsidR="00FC1669">
          <w:rPr>
            <w:noProof/>
            <w:webHidden/>
          </w:rPr>
          <w:t>5</w:t>
        </w:r>
        <w:r>
          <w:rPr>
            <w:noProof/>
            <w:webHidden/>
          </w:rPr>
          <w:fldChar w:fldCharType="end"/>
        </w:r>
      </w:hyperlink>
    </w:p>
    <w:p w14:paraId="00BDFA49" w14:textId="3C8483BA"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1"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Tolydinis tipas</w:t>
        </w:r>
        <w:r>
          <w:rPr>
            <w:noProof/>
            <w:webHidden/>
          </w:rPr>
          <w:tab/>
        </w:r>
        <w:r>
          <w:rPr>
            <w:noProof/>
            <w:webHidden/>
          </w:rPr>
          <w:fldChar w:fldCharType="begin"/>
        </w:r>
        <w:r>
          <w:rPr>
            <w:noProof/>
            <w:webHidden/>
          </w:rPr>
          <w:instrText xml:space="preserve"> PAGEREF _Toc159493531 \h </w:instrText>
        </w:r>
        <w:r>
          <w:rPr>
            <w:noProof/>
            <w:webHidden/>
          </w:rPr>
        </w:r>
        <w:r>
          <w:rPr>
            <w:noProof/>
            <w:webHidden/>
          </w:rPr>
          <w:fldChar w:fldCharType="separate"/>
        </w:r>
        <w:r w:rsidR="00FC1669">
          <w:rPr>
            <w:noProof/>
            <w:webHidden/>
          </w:rPr>
          <w:t>5</w:t>
        </w:r>
        <w:r>
          <w:rPr>
            <w:noProof/>
            <w:webHidden/>
          </w:rPr>
          <w:fldChar w:fldCharType="end"/>
        </w:r>
      </w:hyperlink>
    </w:p>
    <w:p w14:paraId="1337771F" w14:textId="1ACEF5EE"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2"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Kategorinis tipas</w:t>
        </w:r>
        <w:r>
          <w:rPr>
            <w:noProof/>
            <w:webHidden/>
          </w:rPr>
          <w:tab/>
        </w:r>
        <w:r>
          <w:rPr>
            <w:noProof/>
            <w:webHidden/>
          </w:rPr>
          <w:fldChar w:fldCharType="begin"/>
        </w:r>
        <w:r>
          <w:rPr>
            <w:noProof/>
            <w:webHidden/>
          </w:rPr>
          <w:instrText xml:space="preserve"> PAGEREF _Toc159493532 \h </w:instrText>
        </w:r>
        <w:r>
          <w:rPr>
            <w:noProof/>
            <w:webHidden/>
          </w:rPr>
        </w:r>
        <w:r>
          <w:rPr>
            <w:noProof/>
            <w:webHidden/>
          </w:rPr>
          <w:fldChar w:fldCharType="separate"/>
        </w:r>
        <w:r w:rsidR="00FC1669">
          <w:rPr>
            <w:noProof/>
            <w:webHidden/>
          </w:rPr>
          <w:t>6</w:t>
        </w:r>
        <w:r>
          <w:rPr>
            <w:noProof/>
            <w:webHidden/>
          </w:rPr>
          <w:fldChar w:fldCharType="end"/>
        </w:r>
      </w:hyperlink>
    </w:p>
    <w:p w14:paraId="51E1A75E" w14:textId="4E70F205"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3" w:history="1">
        <w:r w:rsidRPr="00814782">
          <w:rPr>
            <w:rStyle w:val="Hipersaitas"/>
            <w:noProof/>
          </w:rPr>
          <w:t>4.</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Duomenų kokybės problemų identifikavimas ir sprendimas</w:t>
        </w:r>
        <w:r>
          <w:rPr>
            <w:noProof/>
            <w:webHidden/>
          </w:rPr>
          <w:tab/>
        </w:r>
        <w:r>
          <w:rPr>
            <w:noProof/>
            <w:webHidden/>
          </w:rPr>
          <w:fldChar w:fldCharType="begin"/>
        </w:r>
        <w:r>
          <w:rPr>
            <w:noProof/>
            <w:webHidden/>
          </w:rPr>
          <w:instrText xml:space="preserve"> PAGEREF _Toc159493533 \h </w:instrText>
        </w:r>
        <w:r>
          <w:rPr>
            <w:noProof/>
            <w:webHidden/>
          </w:rPr>
        </w:r>
        <w:r>
          <w:rPr>
            <w:noProof/>
            <w:webHidden/>
          </w:rPr>
          <w:fldChar w:fldCharType="separate"/>
        </w:r>
        <w:r w:rsidR="00FC1669">
          <w:rPr>
            <w:noProof/>
            <w:webHidden/>
          </w:rPr>
          <w:t>8</w:t>
        </w:r>
        <w:r>
          <w:rPr>
            <w:noProof/>
            <w:webHidden/>
          </w:rPr>
          <w:fldChar w:fldCharType="end"/>
        </w:r>
      </w:hyperlink>
    </w:p>
    <w:p w14:paraId="58DEB4F3" w14:textId="7B557380"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4" w:history="1">
        <w:r w:rsidRPr="00814782">
          <w:rPr>
            <w:rStyle w:val="Hipersaitas"/>
            <w:noProof/>
          </w:rPr>
          <w:t>5.</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Atributų grafikai</w:t>
        </w:r>
        <w:r>
          <w:rPr>
            <w:noProof/>
            <w:webHidden/>
          </w:rPr>
          <w:tab/>
        </w:r>
        <w:r>
          <w:rPr>
            <w:noProof/>
            <w:webHidden/>
          </w:rPr>
          <w:fldChar w:fldCharType="begin"/>
        </w:r>
        <w:r>
          <w:rPr>
            <w:noProof/>
            <w:webHidden/>
          </w:rPr>
          <w:instrText xml:space="preserve"> PAGEREF _Toc159493534 \h </w:instrText>
        </w:r>
        <w:r>
          <w:rPr>
            <w:noProof/>
            <w:webHidden/>
          </w:rPr>
        </w:r>
        <w:r>
          <w:rPr>
            <w:noProof/>
            <w:webHidden/>
          </w:rPr>
          <w:fldChar w:fldCharType="separate"/>
        </w:r>
        <w:r w:rsidR="00FC1669">
          <w:rPr>
            <w:noProof/>
            <w:webHidden/>
          </w:rPr>
          <w:t>9</w:t>
        </w:r>
        <w:r>
          <w:rPr>
            <w:noProof/>
            <w:webHidden/>
          </w:rPr>
          <w:fldChar w:fldCharType="end"/>
        </w:r>
      </w:hyperlink>
    </w:p>
    <w:p w14:paraId="72D0B0BB" w14:textId="7699617A"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5"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Tolydinio tipo histogramos</w:t>
        </w:r>
        <w:r>
          <w:rPr>
            <w:noProof/>
            <w:webHidden/>
          </w:rPr>
          <w:tab/>
        </w:r>
        <w:r>
          <w:rPr>
            <w:noProof/>
            <w:webHidden/>
          </w:rPr>
          <w:fldChar w:fldCharType="begin"/>
        </w:r>
        <w:r>
          <w:rPr>
            <w:noProof/>
            <w:webHidden/>
          </w:rPr>
          <w:instrText xml:space="preserve"> PAGEREF _Toc159493535 \h </w:instrText>
        </w:r>
        <w:r>
          <w:rPr>
            <w:noProof/>
            <w:webHidden/>
          </w:rPr>
        </w:r>
        <w:r>
          <w:rPr>
            <w:noProof/>
            <w:webHidden/>
          </w:rPr>
          <w:fldChar w:fldCharType="separate"/>
        </w:r>
        <w:r w:rsidR="00FC1669">
          <w:rPr>
            <w:noProof/>
            <w:webHidden/>
          </w:rPr>
          <w:t>9</w:t>
        </w:r>
        <w:r>
          <w:rPr>
            <w:noProof/>
            <w:webHidden/>
          </w:rPr>
          <w:fldChar w:fldCharType="end"/>
        </w:r>
      </w:hyperlink>
    </w:p>
    <w:p w14:paraId="4B18E9B3" w14:textId="50F97CE0"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6"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Kategorinio tipo stulpelinės diagramos</w:t>
        </w:r>
        <w:r>
          <w:rPr>
            <w:noProof/>
            <w:webHidden/>
          </w:rPr>
          <w:tab/>
        </w:r>
        <w:r>
          <w:rPr>
            <w:noProof/>
            <w:webHidden/>
          </w:rPr>
          <w:fldChar w:fldCharType="begin"/>
        </w:r>
        <w:r>
          <w:rPr>
            <w:noProof/>
            <w:webHidden/>
          </w:rPr>
          <w:instrText xml:space="preserve"> PAGEREF _Toc159493536 \h </w:instrText>
        </w:r>
        <w:r>
          <w:rPr>
            <w:noProof/>
            <w:webHidden/>
          </w:rPr>
        </w:r>
        <w:r>
          <w:rPr>
            <w:noProof/>
            <w:webHidden/>
          </w:rPr>
          <w:fldChar w:fldCharType="separate"/>
        </w:r>
        <w:r w:rsidR="00FC1669">
          <w:rPr>
            <w:noProof/>
            <w:webHidden/>
          </w:rPr>
          <w:t>11</w:t>
        </w:r>
        <w:r>
          <w:rPr>
            <w:noProof/>
            <w:webHidden/>
          </w:rPr>
          <w:fldChar w:fldCharType="end"/>
        </w:r>
      </w:hyperlink>
    </w:p>
    <w:p w14:paraId="15CA43EF" w14:textId="298CB046"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7"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„Scatter plot“ ir SPLOM diagrama</w:t>
        </w:r>
        <w:r>
          <w:rPr>
            <w:noProof/>
            <w:webHidden/>
          </w:rPr>
          <w:tab/>
        </w:r>
        <w:r>
          <w:rPr>
            <w:noProof/>
            <w:webHidden/>
          </w:rPr>
          <w:fldChar w:fldCharType="begin"/>
        </w:r>
        <w:r>
          <w:rPr>
            <w:noProof/>
            <w:webHidden/>
          </w:rPr>
          <w:instrText xml:space="preserve"> PAGEREF _Toc159493537 \h </w:instrText>
        </w:r>
        <w:r>
          <w:rPr>
            <w:noProof/>
            <w:webHidden/>
          </w:rPr>
        </w:r>
        <w:r>
          <w:rPr>
            <w:noProof/>
            <w:webHidden/>
          </w:rPr>
          <w:fldChar w:fldCharType="separate"/>
        </w:r>
        <w:r w:rsidR="00FC1669">
          <w:rPr>
            <w:noProof/>
            <w:webHidden/>
          </w:rPr>
          <w:t>13</w:t>
        </w:r>
        <w:r>
          <w:rPr>
            <w:noProof/>
            <w:webHidden/>
          </w:rPr>
          <w:fldChar w:fldCharType="end"/>
        </w:r>
      </w:hyperlink>
    </w:p>
    <w:p w14:paraId="0B9CDB61" w14:textId="318F710A"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8" w:history="1">
        <w:r w:rsidRPr="00814782">
          <w:rPr>
            <w:rStyle w:val="Hipersaitas"/>
            <w:noProof/>
          </w:rPr>
          <w:t>6.</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Kovariacija ir koreliacija</w:t>
        </w:r>
        <w:r>
          <w:rPr>
            <w:noProof/>
            <w:webHidden/>
          </w:rPr>
          <w:tab/>
        </w:r>
        <w:r>
          <w:rPr>
            <w:noProof/>
            <w:webHidden/>
          </w:rPr>
          <w:fldChar w:fldCharType="begin"/>
        </w:r>
        <w:r>
          <w:rPr>
            <w:noProof/>
            <w:webHidden/>
          </w:rPr>
          <w:instrText xml:space="preserve"> PAGEREF _Toc159493538 \h </w:instrText>
        </w:r>
        <w:r>
          <w:rPr>
            <w:noProof/>
            <w:webHidden/>
          </w:rPr>
        </w:r>
        <w:r>
          <w:rPr>
            <w:noProof/>
            <w:webHidden/>
          </w:rPr>
          <w:fldChar w:fldCharType="separate"/>
        </w:r>
        <w:r w:rsidR="00FC1669">
          <w:rPr>
            <w:noProof/>
            <w:webHidden/>
          </w:rPr>
          <w:t>14</w:t>
        </w:r>
        <w:r>
          <w:rPr>
            <w:noProof/>
            <w:webHidden/>
          </w:rPr>
          <w:fldChar w:fldCharType="end"/>
        </w:r>
      </w:hyperlink>
    </w:p>
    <w:p w14:paraId="1B98CA85" w14:textId="2F0E07D6"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39"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Kovariacija</w:t>
        </w:r>
        <w:r>
          <w:rPr>
            <w:noProof/>
            <w:webHidden/>
          </w:rPr>
          <w:tab/>
        </w:r>
        <w:r>
          <w:rPr>
            <w:noProof/>
            <w:webHidden/>
          </w:rPr>
          <w:fldChar w:fldCharType="begin"/>
        </w:r>
        <w:r>
          <w:rPr>
            <w:noProof/>
            <w:webHidden/>
          </w:rPr>
          <w:instrText xml:space="preserve"> PAGEREF _Toc159493539 \h </w:instrText>
        </w:r>
        <w:r>
          <w:rPr>
            <w:noProof/>
            <w:webHidden/>
          </w:rPr>
        </w:r>
        <w:r>
          <w:rPr>
            <w:noProof/>
            <w:webHidden/>
          </w:rPr>
          <w:fldChar w:fldCharType="separate"/>
        </w:r>
        <w:r w:rsidR="00FC1669">
          <w:rPr>
            <w:noProof/>
            <w:webHidden/>
          </w:rPr>
          <w:t>14</w:t>
        </w:r>
        <w:r>
          <w:rPr>
            <w:noProof/>
            <w:webHidden/>
          </w:rPr>
          <w:fldChar w:fldCharType="end"/>
        </w:r>
      </w:hyperlink>
    </w:p>
    <w:p w14:paraId="4F9DFF39" w14:textId="2C59BA3B" w:rsidR="00067C9B" w:rsidRDefault="00067C9B">
      <w:pPr>
        <w:pStyle w:val="Turinys2"/>
        <w:tabs>
          <w:tab w:val="left" w:pos="66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40" w:history="1">
        <w:r w:rsidRPr="00814782">
          <w:rPr>
            <w:rStyle w:val="Hipersaitas"/>
            <w:rFonts w:ascii="Symbol" w:hAnsi="Symbol"/>
            <w:noProof/>
          </w:rPr>
          <w:t></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Koreliacija</w:t>
        </w:r>
        <w:r>
          <w:rPr>
            <w:noProof/>
            <w:webHidden/>
          </w:rPr>
          <w:tab/>
        </w:r>
        <w:r>
          <w:rPr>
            <w:noProof/>
            <w:webHidden/>
          </w:rPr>
          <w:fldChar w:fldCharType="begin"/>
        </w:r>
        <w:r>
          <w:rPr>
            <w:noProof/>
            <w:webHidden/>
          </w:rPr>
          <w:instrText xml:space="preserve"> PAGEREF _Toc159493540 \h </w:instrText>
        </w:r>
        <w:r>
          <w:rPr>
            <w:noProof/>
            <w:webHidden/>
          </w:rPr>
        </w:r>
        <w:r>
          <w:rPr>
            <w:noProof/>
            <w:webHidden/>
          </w:rPr>
          <w:fldChar w:fldCharType="separate"/>
        </w:r>
        <w:r w:rsidR="00FC1669">
          <w:rPr>
            <w:noProof/>
            <w:webHidden/>
          </w:rPr>
          <w:t>15</w:t>
        </w:r>
        <w:r>
          <w:rPr>
            <w:noProof/>
            <w:webHidden/>
          </w:rPr>
          <w:fldChar w:fldCharType="end"/>
        </w:r>
      </w:hyperlink>
    </w:p>
    <w:p w14:paraId="7B54FC4E" w14:textId="013D2385"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41" w:history="1">
        <w:r w:rsidRPr="00814782">
          <w:rPr>
            <w:rStyle w:val="Hipersaitas"/>
            <w:noProof/>
          </w:rPr>
          <w:t>7.</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Duomenų normalizacija</w:t>
        </w:r>
        <w:r>
          <w:rPr>
            <w:noProof/>
            <w:webHidden/>
          </w:rPr>
          <w:tab/>
        </w:r>
        <w:r>
          <w:rPr>
            <w:noProof/>
            <w:webHidden/>
          </w:rPr>
          <w:fldChar w:fldCharType="begin"/>
        </w:r>
        <w:r>
          <w:rPr>
            <w:noProof/>
            <w:webHidden/>
          </w:rPr>
          <w:instrText xml:space="preserve"> PAGEREF _Toc159493541 \h </w:instrText>
        </w:r>
        <w:r>
          <w:rPr>
            <w:noProof/>
            <w:webHidden/>
          </w:rPr>
        </w:r>
        <w:r>
          <w:rPr>
            <w:noProof/>
            <w:webHidden/>
          </w:rPr>
          <w:fldChar w:fldCharType="separate"/>
        </w:r>
        <w:r w:rsidR="00FC1669">
          <w:rPr>
            <w:noProof/>
            <w:webHidden/>
          </w:rPr>
          <w:t>16</w:t>
        </w:r>
        <w:r>
          <w:rPr>
            <w:noProof/>
            <w:webHidden/>
          </w:rPr>
          <w:fldChar w:fldCharType="end"/>
        </w:r>
      </w:hyperlink>
    </w:p>
    <w:p w14:paraId="06602AEF" w14:textId="05D78007" w:rsidR="00067C9B" w:rsidRDefault="00067C9B">
      <w:pPr>
        <w:pStyle w:val="Turinys1"/>
        <w:tabs>
          <w:tab w:val="left" w:pos="440"/>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9493542" w:history="1">
        <w:r w:rsidRPr="00814782">
          <w:rPr>
            <w:rStyle w:val="Hipersaitas"/>
            <w:noProof/>
          </w:rPr>
          <w:t>8.</w:t>
        </w:r>
        <w:r>
          <w:rPr>
            <w:rFonts w:asciiTheme="minorHAnsi" w:eastAsiaTheme="minorEastAsia" w:hAnsiTheme="minorHAnsi" w:cstheme="minorBidi"/>
            <w:noProof/>
            <w:kern w:val="2"/>
            <w:sz w:val="22"/>
            <w:szCs w:val="22"/>
            <w:lang w:eastAsia="lt-LT"/>
            <w14:ligatures w14:val="standardContextual"/>
          </w:rPr>
          <w:tab/>
        </w:r>
        <w:r w:rsidRPr="00814782">
          <w:rPr>
            <w:rStyle w:val="Hipersaitas"/>
            <w:noProof/>
          </w:rPr>
          <w:t>Išvados</w:t>
        </w:r>
        <w:r>
          <w:rPr>
            <w:noProof/>
            <w:webHidden/>
          </w:rPr>
          <w:tab/>
        </w:r>
        <w:r>
          <w:rPr>
            <w:noProof/>
            <w:webHidden/>
          </w:rPr>
          <w:fldChar w:fldCharType="begin"/>
        </w:r>
        <w:r>
          <w:rPr>
            <w:noProof/>
            <w:webHidden/>
          </w:rPr>
          <w:instrText xml:space="preserve"> PAGEREF _Toc159493542 \h </w:instrText>
        </w:r>
        <w:r>
          <w:rPr>
            <w:noProof/>
            <w:webHidden/>
          </w:rPr>
        </w:r>
        <w:r>
          <w:rPr>
            <w:noProof/>
            <w:webHidden/>
          </w:rPr>
          <w:fldChar w:fldCharType="separate"/>
        </w:r>
        <w:r w:rsidR="00FC1669">
          <w:rPr>
            <w:noProof/>
            <w:webHidden/>
          </w:rPr>
          <w:t>17</w:t>
        </w:r>
        <w:r>
          <w:rPr>
            <w:noProof/>
            <w:webHidden/>
          </w:rPr>
          <w:fldChar w:fldCharType="end"/>
        </w:r>
      </w:hyperlink>
    </w:p>
    <w:p w14:paraId="72657F19" w14:textId="325BCA33" w:rsidR="00A1537C" w:rsidRDefault="00A1537C" w:rsidP="00A1537C">
      <w:pPr>
        <w:suppressAutoHyphens w:val="0"/>
        <w:spacing w:after="160" w:line="259" w:lineRule="auto"/>
        <w:jc w:val="left"/>
      </w:pPr>
      <w:r>
        <w:fldChar w:fldCharType="end"/>
      </w:r>
    </w:p>
    <w:p w14:paraId="4202B31D" w14:textId="10E17F9F" w:rsidR="00C95CE1" w:rsidRDefault="00A1537C">
      <w:pPr>
        <w:suppressAutoHyphens w:val="0"/>
        <w:spacing w:after="160" w:line="259" w:lineRule="auto"/>
        <w:jc w:val="left"/>
      </w:pPr>
      <w:r>
        <w:br w:type="page"/>
      </w:r>
    </w:p>
    <w:p w14:paraId="5F30F0D8" w14:textId="3FB7C980" w:rsidR="00C95CE1" w:rsidRDefault="00C95CE1" w:rsidP="00C95CE1">
      <w:pPr>
        <w:pStyle w:val="STILIUS1"/>
      </w:pPr>
      <w:bookmarkStart w:id="0" w:name="_Toc159349318"/>
      <w:bookmarkStart w:id="1" w:name="_Toc159493528"/>
      <w:r>
        <w:lastRenderedPageBreak/>
        <w:t>Įvadas</w:t>
      </w:r>
      <w:bookmarkEnd w:id="0"/>
      <w:bookmarkEnd w:id="1"/>
    </w:p>
    <w:p w14:paraId="458E41B7" w14:textId="6AFE5912" w:rsidR="00C95CE1" w:rsidRDefault="00C95CE1" w:rsidP="00C95CE1">
      <w:r>
        <w:t>Laboratorinio darbo tikslas yra išsirinkti duomenų rinkinį, jį apdoroti, sutvarkyti ir sutvarkius išanalizuoti duomenis. Darbo eiga:</w:t>
      </w:r>
    </w:p>
    <w:p w14:paraId="722832FF" w14:textId="77777777" w:rsidR="00C95CE1" w:rsidRDefault="00C95CE1" w:rsidP="00C95CE1"/>
    <w:p w14:paraId="30176E61" w14:textId="3EE46DFB" w:rsidR="00C95CE1" w:rsidRDefault="00C95CE1" w:rsidP="007346F5">
      <w:pPr>
        <w:pStyle w:val="Sraopastraipa"/>
        <w:numPr>
          <w:ilvl w:val="0"/>
          <w:numId w:val="7"/>
        </w:numPr>
      </w:pPr>
      <w:r>
        <w:t>Pasirinkti duomenų rinkinį (Rinkinyje turi būti nemažiau kaip 500 atributų, n ir nemažiau kaip 8 stulpeliai).</w:t>
      </w:r>
    </w:p>
    <w:p w14:paraId="7FE4F3BD" w14:textId="0E887782" w:rsidR="00C95CE1" w:rsidRDefault="00C95CE1" w:rsidP="007346F5">
      <w:pPr>
        <w:pStyle w:val="Sraopastraipa"/>
        <w:numPr>
          <w:ilvl w:val="0"/>
          <w:numId w:val="7"/>
        </w:numPr>
      </w:pPr>
      <w:r>
        <w:t>Atlikti duomenų rikinio kokybės analizę.</w:t>
      </w:r>
    </w:p>
    <w:p w14:paraId="797F4194" w14:textId="7BC9F030" w:rsidR="007346F5" w:rsidRDefault="00C95CE1" w:rsidP="007346F5">
      <w:pPr>
        <w:pStyle w:val="Sraopastraipa"/>
        <w:numPr>
          <w:ilvl w:val="0"/>
          <w:numId w:val="7"/>
        </w:numPr>
      </w:pPr>
      <w:r>
        <w:t xml:space="preserve">Kiekvienam </w:t>
      </w:r>
      <w:r w:rsidR="007346F5">
        <w:t>tolydinio tipo atributui paskaičiuoti:</w:t>
      </w:r>
    </w:p>
    <w:p w14:paraId="13934656" w14:textId="77777777" w:rsidR="007346F5" w:rsidRDefault="007346F5" w:rsidP="007346F5">
      <w:pPr>
        <w:pStyle w:val="Sraopastraipa"/>
        <w:numPr>
          <w:ilvl w:val="0"/>
          <w:numId w:val="6"/>
        </w:numPr>
      </w:pPr>
      <w:r>
        <w:t>Bendrą reikšmių skaičių.</w:t>
      </w:r>
    </w:p>
    <w:p w14:paraId="770EF328" w14:textId="10D31AF8" w:rsidR="007346F5" w:rsidRDefault="007346F5" w:rsidP="007346F5">
      <w:pPr>
        <w:pStyle w:val="Sraopastraipa"/>
        <w:numPr>
          <w:ilvl w:val="0"/>
          <w:numId w:val="6"/>
        </w:numPr>
      </w:pPr>
      <w:r>
        <w:t>Trūkstamų reikšmių procentą.</w:t>
      </w:r>
    </w:p>
    <w:p w14:paraId="5F3B7C51" w14:textId="35408253" w:rsidR="007346F5" w:rsidRDefault="007346F5" w:rsidP="007346F5">
      <w:pPr>
        <w:pStyle w:val="Sraopastraipa"/>
        <w:numPr>
          <w:ilvl w:val="0"/>
          <w:numId w:val="3"/>
        </w:numPr>
      </w:pPr>
      <w:proofErr w:type="spellStart"/>
      <w:r>
        <w:t>Kardinalumą</w:t>
      </w:r>
      <w:proofErr w:type="spellEnd"/>
      <w:r>
        <w:t>.</w:t>
      </w:r>
    </w:p>
    <w:p w14:paraId="28C3361D" w14:textId="3E0086CF" w:rsidR="007346F5" w:rsidRDefault="007346F5" w:rsidP="007346F5">
      <w:pPr>
        <w:pStyle w:val="Sraopastraipa"/>
        <w:numPr>
          <w:ilvl w:val="0"/>
          <w:numId w:val="3"/>
        </w:numPr>
      </w:pPr>
      <w:r>
        <w:t>Minimumą ir maksimumą.</w:t>
      </w:r>
    </w:p>
    <w:p w14:paraId="3B836102" w14:textId="77777777" w:rsidR="007346F5" w:rsidRDefault="007346F5" w:rsidP="007346F5">
      <w:pPr>
        <w:pStyle w:val="Sraopastraipa"/>
        <w:numPr>
          <w:ilvl w:val="0"/>
          <w:numId w:val="3"/>
        </w:numPr>
      </w:pPr>
      <w:r>
        <w:t>1-ąją ir 3-ąją kvartilius.</w:t>
      </w:r>
    </w:p>
    <w:p w14:paraId="7D485B37" w14:textId="77777777" w:rsidR="007346F5" w:rsidRDefault="007346F5" w:rsidP="007346F5">
      <w:pPr>
        <w:pStyle w:val="Sraopastraipa"/>
        <w:numPr>
          <w:ilvl w:val="0"/>
          <w:numId w:val="3"/>
        </w:numPr>
      </w:pPr>
      <w:r>
        <w:t>Vidurkį.</w:t>
      </w:r>
    </w:p>
    <w:p w14:paraId="52BF4D9D" w14:textId="77777777" w:rsidR="007346F5" w:rsidRDefault="007346F5" w:rsidP="007346F5">
      <w:pPr>
        <w:pStyle w:val="Sraopastraipa"/>
        <w:numPr>
          <w:ilvl w:val="0"/>
          <w:numId w:val="3"/>
        </w:numPr>
      </w:pPr>
      <w:r>
        <w:t>Medianą.</w:t>
      </w:r>
    </w:p>
    <w:p w14:paraId="3F100DBE" w14:textId="5677B78F" w:rsidR="007346F5" w:rsidRDefault="007346F5" w:rsidP="007346F5">
      <w:pPr>
        <w:pStyle w:val="Sraopastraipa"/>
        <w:numPr>
          <w:ilvl w:val="0"/>
          <w:numId w:val="3"/>
        </w:numPr>
      </w:pPr>
      <w:r>
        <w:t>Standartinį nuokrypį.</w:t>
      </w:r>
    </w:p>
    <w:p w14:paraId="20C4855D" w14:textId="692EEAF7" w:rsidR="007346F5" w:rsidRDefault="007346F5" w:rsidP="007346F5">
      <w:pPr>
        <w:pStyle w:val="Sraopastraipa"/>
        <w:numPr>
          <w:ilvl w:val="0"/>
          <w:numId w:val="7"/>
        </w:numPr>
      </w:pPr>
      <w:r>
        <w:t>Kiekvienam kategorinio tipo atributui paskaičiuoti:</w:t>
      </w:r>
    </w:p>
    <w:p w14:paraId="36B61B63" w14:textId="7E4834D3" w:rsidR="007346F5" w:rsidRDefault="007346F5" w:rsidP="007346F5">
      <w:pPr>
        <w:pStyle w:val="Sraopastraipa"/>
        <w:numPr>
          <w:ilvl w:val="0"/>
          <w:numId w:val="6"/>
        </w:numPr>
      </w:pPr>
      <w:r>
        <w:t>Bendrą reikšmių skaičių.</w:t>
      </w:r>
    </w:p>
    <w:p w14:paraId="71B96C9C" w14:textId="3CB5125F" w:rsidR="00C95CE1" w:rsidRDefault="007346F5" w:rsidP="007346F5">
      <w:pPr>
        <w:pStyle w:val="Sraopastraipa"/>
        <w:numPr>
          <w:ilvl w:val="0"/>
          <w:numId w:val="6"/>
        </w:numPr>
      </w:pPr>
      <w:r>
        <w:t>Trūkstamų reikšmių procentą.</w:t>
      </w:r>
    </w:p>
    <w:p w14:paraId="3C54B4C7" w14:textId="1AC6BEA5" w:rsidR="007346F5" w:rsidRDefault="007346F5" w:rsidP="007346F5">
      <w:pPr>
        <w:pStyle w:val="Sraopastraipa"/>
        <w:numPr>
          <w:ilvl w:val="0"/>
          <w:numId w:val="6"/>
        </w:numPr>
      </w:pPr>
      <w:proofErr w:type="spellStart"/>
      <w:r>
        <w:t>Kardinalumą</w:t>
      </w:r>
      <w:proofErr w:type="spellEnd"/>
      <w:r>
        <w:t>.</w:t>
      </w:r>
    </w:p>
    <w:p w14:paraId="30F6728F" w14:textId="2A1FA341" w:rsidR="007346F5" w:rsidRDefault="007346F5" w:rsidP="007346F5">
      <w:pPr>
        <w:pStyle w:val="Sraopastraipa"/>
        <w:numPr>
          <w:ilvl w:val="0"/>
          <w:numId w:val="6"/>
        </w:numPr>
      </w:pPr>
      <w:r>
        <w:t>Modą.</w:t>
      </w:r>
    </w:p>
    <w:p w14:paraId="4CF7FB8D" w14:textId="064F453B" w:rsidR="007346F5" w:rsidRDefault="007346F5" w:rsidP="007346F5">
      <w:pPr>
        <w:pStyle w:val="Sraopastraipa"/>
        <w:numPr>
          <w:ilvl w:val="0"/>
          <w:numId w:val="6"/>
        </w:numPr>
      </w:pPr>
      <w:r>
        <w:t>Modos dažnumą.</w:t>
      </w:r>
    </w:p>
    <w:p w14:paraId="24D3E120" w14:textId="558C8519" w:rsidR="007346F5" w:rsidRDefault="007346F5" w:rsidP="007346F5">
      <w:pPr>
        <w:pStyle w:val="Sraopastraipa"/>
        <w:numPr>
          <w:ilvl w:val="0"/>
          <w:numId w:val="6"/>
        </w:numPr>
      </w:pPr>
      <w:r>
        <w:t>Modos procentinę reikšmę.</w:t>
      </w:r>
    </w:p>
    <w:p w14:paraId="3F1E585C" w14:textId="75F51030" w:rsidR="007346F5" w:rsidRDefault="007346F5" w:rsidP="007346F5">
      <w:pPr>
        <w:pStyle w:val="Sraopastraipa"/>
        <w:numPr>
          <w:ilvl w:val="0"/>
          <w:numId w:val="6"/>
        </w:numPr>
      </w:pPr>
      <w:r>
        <w:t>2-ąją modą.</w:t>
      </w:r>
    </w:p>
    <w:p w14:paraId="67320DFB" w14:textId="5C164E03" w:rsidR="007346F5" w:rsidRDefault="007346F5" w:rsidP="007346F5">
      <w:pPr>
        <w:pStyle w:val="Sraopastraipa"/>
        <w:numPr>
          <w:ilvl w:val="0"/>
          <w:numId w:val="6"/>
        </w:numPr>
      </w:pPr>
      <w:r>
        <w:t>2-osios modos dažnumo reikšmę.</w:t>
      </w:r>
    </w:p>
    <w:p w14:paraId="325FE1C7" w14:textId="00B5296C" w:rsidR="007346F5" w:rsidRDefault="007346F5" w:rsidP="007346F5">
      <w:pPr>
        <w:pStyle w:val="Sraopastraipa"/>
        <w:numPr>
          <w:ilvl w:val="0"/>
          <w:numId w:val="6"/>
        </w:numPr>
      </w:pPr>
      <w:r>
        <w:t>2-osios modos procentinę reikšmę.</w:t>
      </w:r>
    </w:p>
    <w:p w14:paraId="7AF64721" w14:textId="77777777" w:rsidR="008157F5" w:rsidRDefault="008157F5" w:rsidP="008157F5">
      <w:pPr>
        <w:pStyle w:val="Sraopastraipa"/>
        <w:numPr>
          <w:ilvl w:val="0"/>
          <w:numId w:val="7"/>
        </w:numPr>
      </w:pPr>
      <w:r>
        <w:t xml:space="preserve">Identifikuoti duomenų kokybės problemas: trūkstamas reikšmes, </w:t>
      </w:r>
      <w:proofErr w:type="spellStart"/>
      <w:r>
        <w:t>kardinalumo</w:t>
      </w:r>
      <w:proofErr w:type="spellEnd"/>
      <w:r>
        <w:t xml:space="preserve"> problemas, triukšmus– ekstremalias reikšmes.</w:t>
      </w:r>
    </w:p>
    <w:p w14:paraId="3480F2CE" w14:textId="5B35BC00" w:rsidR="007346F5" w:rsidRDefault="007346F5" w:rsidP="00295DDF">
      <w:pPr>
        <w:pStyle w:val="Sraopastraipa"/>
        <w:numPr>
          <w:ilvl w:val="0"/>
          <w:numId w:val="7"/>
        </w:numPr>
      </w:pPr>
      <w:r>
        <w:t>Nubraižyti atributų histogramas.</w:t>
      </w:r>
    </w:p>
    <w:p w14:paraId="740DB3E1" w14:textId="53C2E945" w:rsidR="007346F5" w:rsidRDefault="007346F5" w:rsidP="007346F5">
      <w:pPr>
        <w:pStyle w:val="Sraopastraipa"/>
        <w:numPr>
          <w:ilvl w:val="0"/>
          <w:numId w:val="7"/>
        </w:numPr>
      </w:pPr>
      <w:r>
        <w:t>Sąryšius tarp atributų atvaizduoti vizualiai.</w:t>
      </w:r>
    </w:p>
    <w:p w14:paraId="64319DCE" w14:textId="482802E9" w:rsidR="007346F5" w:rsidRDefault="007346F5" w:rsidP="007346F5">
      <w:pPr>
        <w:pStyle w:val="Sraopastraipa"/>
        <w:numPr>
          <w:ilvl w:val="0"/>
          <w:numId w:val="7"/>
        </w:numPr>
      </w:pPr>
      <w:r>
        <w:t>Paskaičiuoti kovariacijos ir koreliacijos reikšmes tarp tolydinio tipo atributų ir grafiškai atvaizduoti koreliacijos matricą.</w:t>
      </w:r>
    </w:p>
    <w:p w14:paraId="44636AF7" w14:textId="3778A108" w:rsidR="007346F5" w:rsidRDefault="007346F5" w:rsidP="007346F5">
      <w:pPr>
        <w:pStyle w:val="Sraopastraipa"/>
        <w:numPr>
          <w:ilvl w:val="0"/>
          <w:numId w:val="7"/>
        </w:numPr>
      </w:pPr>
      <w:r>
        <w:t>Atlikti duomenų normalizaciją</w:t>
      </w:r>
      <w:r w:rsidR="00F97585">
        <w:t>.</w:t>
      </w:r>
    </w:p>
    <w:p w14:paraId="58722A50" w14:textId="2DAB577C" w:rsidR="00891B33" w:rsidRDefault="00891B33">
      <w:pPr>
        <w:suppressAutoHyphens w:val="0"/>
        <w:spacing w:after="160" w:line="259" w:lineRule="auto"/>
        <w:jc w:val="left"/>
      </w:pPr>
      <w:r>
        <w:br w:type="page"/>
      </w:r>
    </w:p>
    <w:p w14:paraId="2147F38F" w14:textId="722DE14F" w:rsidR="007346F5" w:rsidRDefault="00891B33" w:rsidP="00891B33">
      <w:pPr>
        <w:pStyle w:val="STILIUS1"/>
      </w:pPr>
      <w:bookmarkStart w:id="2" w:name="_Toc159349319"/>
      <w:bookmarkStart w:id="3" w:name="_Toc159493529"/>
      <w:r>
        <w:lastRenderedPageBreak/>
        <w:t>Duomenų rinkinys</w:t>
      </w:r>
      <w:bookmarkEnd w:id="2"/>
      <w:bookmarkEnd w:id="3"/>
    </w:p>
    <w:p w14:paraId="2EE248B4" w14:textId="77777777" w:rsidR="00891B33" w:rsidRDefault="00891B33" w:rsidP="00891B33"/>
    <w:p w14:paraId="50628604" w14:textId="77777777" w:rsidR="00577E56" w:rsidRDefault="00891B33" w:rsidP="00891B33">
      <w:r>
        <w:t>Norint atlikti laboratorinį darbą, reikia pasirinkti duomenų rinkinį, kuriame būtų nemažiau kaip 500 įrašų ir jis tūrėtų nemažiau kaip 8 stulpelius (atributus). Atributus turi sudaryti bent vienas, tolydinio tipo atributas ir bent vienas kategorini tipo atributas.</w:t>
      </w:r>
      <w:r w:rsidR="00577E56">
        <w:t xml:space="preserve"> Rinkinių pasirinkimai, buvo pateikti 3-ose svetainėse:</w:t>
      </w:r>
    </w:p>
    <w:p w14:paraId="42D76619" w14:textId="77777777" w:rsidR="00577E56" w:rsidRDefault="00577E56" w:rsidP="00891B33"/>
    <w:p w14:paraId="1463DBFF" w14:textId="091F6640" w:rsidR="00891B33" w:rsidRPr="00577E56" w:rsidRDefault="00577E56" w:rsidP="00577E56">
      <w:pPr>
        <w:pStyle w:val="Sraopastraipa"/>
        <w:numPr>
          <w:ilvl w:val="0"/>
          <w:numId w:val="8"/>
        </w:numPr>
        <w:rPr>
          <w:rStyle w:val="Hipersaitas"/>
        </w:rPr>
      </w:pPr>
      <w:r>
        <w:fldChar w:fldCharType="begin"/>
      </w:r>
      <w:r>
        <w:instrText>HYPERLINK "https://www.kaggle.com/datasets"</w:instrText>
      </w:r>
      <w:r>
        <w:fldChar w:fldCharType="separate"/>
      </w:r>
      <w:r w:rsidRPr="00577E56">
        <w:rPr>
          <w:rStyle w:val="Hipersaitas"/>
        </w:rPr>
        <w:t>https://www.kaggle.com/datasets</w:t>
      </w:r>
    </w:p>
    <w:p w14:paraId="590CBD4A" w14:textId="3E6A68FE" w:rsidR="00577E56" w:rsidRDefault="00577E56" w:rsidP="00577E56">
      <w:pPr>
        <w:pStyle w:val="Sraopastraipa"/>
        <w:numPr>
          <w:ilvl w:val="0"/>
          <w:numId w:val="8"/>
        </w:numPr>
      </w:pPr>
      <w:r>
        <w:fldChar w:fldCharType="end"/>
      </w:r>
      <w:hyperlink r:id="rId10" w:history="1">
        <w:r w:rsidRPr="00C558E3">
          <w:rPr>
            <w:rStyle w:val="Hipersaitas"/>
          </w:rPr>
          <w:t>https://archive.ics.uci.edu/datasets.php</w:t>
        </w:r>
      </w:hyperlink>
    </w:p>
    <w:p w14:paraId="4CD5D609" w14:textId="571EE7EE" w:rsidR="00577E56" w:rsidRPr="00577E56" w:rsidRDefault="00577E56" w:rsidP="00577E56">
      <w:pPr>
        <w:pStyle w:val="Sraopastraipa"/>
        <w:numPr>
          <w:ilvl w:val="0"/>
          <w:numId w:val="8"/>
        </w:numPr>
        <w:rPr>
          <w:rStyle w:val="Hipersaitas"/>
        </w:rPr>
      </w:pPr>
      <w:r>
        <w:fldChar w:fldCharType="begin"/>
      </w:r>
      <w:r>
        <w:instrText>HYPERLINK "https://vincentarelbundock.github.io/Rdatasets/datasets.html"</w:instrText>
      </w:r>
      <w:r>
        <w:fldChar w:fldCharType="separate"/>
      </w:r>
      <w:r w:rsidRPr="00577E56">
        <w:rPr>
          <w:rStyle w:val="Hipersaitas"/>
        </w:rPr>
        <w:t>https://vincentarelbundock.github.io/Rdatasets/datasets.html</w:t>
      </w:r>
    </w:p>
    <w:p w14:paraId="2F595F90" w14:textId="114A5EA6" w:rsidR="00577E56" w:rsidRDefault="00577E56" w:rsidP="00577E56">
      <w:pPr>
        <w:pStyle w:val="Sraopastraipa"/>
        <w:ind w:left="780"/>
      </w:pPr>
      <w:r>
        <w:fldChar w:fldCharType="end"/>
      </w:r>
    </w:p>
    <w:p w14:paraId="43A825E8" w14:textId="552A00EC" w:rsidR="00577E56" w:rsidRDefault="00577E56" w:rsidP="00577E56">
      <w:r>
        <w:t xml:space="preserve">Laboratoriniam darbui buvo pasirinktas duomenų rinkinys pavadinimu: </w:t>
      </w:r>
      <w:r w:rsidRPr="00577E56">
        <w:rPr>
          <w:lang w:val="en-US"/>
        </w:rPr>
        <w:t>Video Game Sales with Ratings</w:t>
      </w:r>
      <w:r>
        <w:t xml:space="preserve">. </w:t>
      </w:r>
    </w:p>
    <w:p w14:paraId="03D373B1" w14:textId="77777777" w:rsidR="00577E56" w:rsidRDefault="00577E56" w:rsidP="00577E56"/>
    <w:p w14:paraId="32E11A15" w14:textId="6C930001" w:rsidR="00577E56" w:rsidRDefault="00000000" w:rsidP="00577E56">
      <w:hyperlink r:id="rId11" w:history="1">
        <w:r w:rsidR="00577E56" w:rsidRPr="00577E56">
          <w:rPr>
            <w:rStyle w:val="Hipersaitas"/>
          </w:rPr>
          <w:t>https://www.kaggle.com/datasets/rush4ratio/video-game-sales-with-ratings?select=Video_Games_Sales_as_at_22_Dec_2016.csv</w:t>
        </w:r>
      </w:hyperlink>
    </w:p>
    <w:p w14:paraId="282683F1" w14:textId="77777777" w:rsidR="00577E56" w:rsidRDefault="00577E56" w:rsidP="00577E56"/>
    <w:p w14:paraId="6DE03969" w14:textId="5B54AD23" w:rsidR="00577E56" w:rsidRDefault="00577E56" w:rsidP="00577E56">
      <w:r>
        <w:t>Duomenų rinkinį sudaro, 16 stulpelių (atributų) ir 16719 įrašai. Jame yra 6 kategoriniai atributai ir 10 tolydiniai atributai.</w:t>
      </w:r>
    </w:p>
    <w:p w14:paraId="6BDB8D5E" w14:textId="77777777" w:rsidR="00577E56" w:rsidRDefault="00577E56" w:rsidP="00577E56"/>
    <w:p w14:paraId="7217A85E" w14:textId="446CA7F6" w:rsidR="00577E56" w:rsidRDefault="00577E56" w:rsidP="00577E56">
      <w:r>
        <w:t>Duomenų rinkinio atributai:</w:t>
      </w:r>
    </w:p>
    <w:p w14:paraId="65B1EAE4" w14:textId="57A90417" w:rsidR="00577E56" w:rsidRDefault="00ED737F" w:rsidP="00577E56">
      <w:pPr>
        <w:pStyle w:val="Sraopastraipa"/>
        <w:numPr>
          <w:ilvl w:val="0"/>
          <w:numId w:val="9"/>
        </w:numPr>
      </w:pPr>
      <w:r>
        <w:t>Name – Žaidimo pavadinimas.</w:t>
      </w:r>
    </w:p>
    <w:p w14:paraId="71B3DE0F" w14:textId="562EB731" w:rsidR="00ED737F" w:rsidRDefault="00ED737F" w:rsidP="00577E56">
      <w:pPr>
        <w:pStyle w:val="Sraopastraipa"/>
        <w:numPr>
          <w:ilvl w:val="0"/>
          <w:numId w:val="9"/>
        </w:numPr>
      </w:pPr>
      <w:proofErr w:type="spellStart"/>
      <w:r>
        <w:t>Platform</w:t>
      </w:r>
      <w:proofErr w:type="spellEnd"/>
      <w:r>
        <w:t>- Platforma kurioje buvo išleistas žaidimas.</w:t>
      </w:r>
    </w:p>
    <w:p w14:paraId="24E83A74" w14:textId="6E6CEFAC" w:rsidR="00ED737F" w:rsidRDefault="00ED737F" w:rsidP="00577E56">
      <w:pPr>
        <w:pStyle w:val="Sraopastraipa"/>
        <w:numPr>
          <w:ilvl w:val="0"/>
          <w:numId w:val="9"/>
        </w:numPr>
      </w:pPr>
      <w:proofErr w:type="spellStart"/>
      <w:r>
        <w:t>Year_of_Release</w:t>
      </w:r>
      <w:proofErr w:type="spellEnd"/>
      <w:r>
        <w:t xml:space="preserve"> – metai, kuriais buvo išleistas žaidimas.</w:t>
      </w:r>
    </w:p>
    <w:p w14:paraId="2AAD05E9" w14:textId="52272F05" w:rsidR="00ED737F" w:rsidRDefault="00ED737F" w:rsidP="00577E56">
      <w:pPr>
        <w:pStyle w:val="Sraopastraipa"/>
        <w:numPr>
          <w:ilvl w:val="0"/>
          <w:numId w:val="9"/>
        </w:numPr>
      </w:pPr>
      <w:proofErr w:type="spellStart"/>
      <w:r>
        <w:t>Genre</w:t>
      </w:r>
      <w:proofErr w:type="spellEnd"/>
      <w:r>
        <w:t xml:space="preserve"> – žaidimo žanras.</w:t>
      </w:r>
    </w:p>
    <w:p w14:paraId="72188826" w14:textId="256849C1" w:rsidR="00ED737F" w:rsidRDefault="00ED737F" w:rsidP="00577E56">
      <w:pPr>
        <w:pStyle w:val="Sraopastraipa"/>
        <w:numPr>
          <w:ilvl w:val="0"/>
          <w:numId w:val="9"/>
        </w:numPr>
      </w:pPr>
      <w:r>
        <w:t>Publisher – Firma, kuri išleido šį žaidimą.</w:t>
      </w:r>
    </w:p>
    <w:p w14:paraId="7FDE0A42" w14:textId="27F976F0" w:rsidR="00ED737F" w:rsidRDefault="00ED737F" w:rsidP="00577E56">
      <w:pPr>
        <w:pStyle w:val="Sraopastraipa"/>
        <w:numPr>
          <w:ilvl w:val="0"/>
          <w:numId w:val="9"/>
        </w:numPr>
      </w:pPr>
      <w:proofErr w:type="spellStart"/>
      <w:r>
        <w:t>NA_Sales</w:t>
      </w:r>
      <w:proofErr w:type="spellEnd"/>
      <w:r>
        <w:t xml:space="preserve"> – Žaidimo pardavimai Šiaurės Amerikoje (milijonais).</w:t>
      </w:r>
    </w:p>
    <w:p w14:paraId="4F87225C" w14:textId="3B4D7CC0" w:rsidR="00ED737F" w:rsidRDefault="00ED737F" w:rsidP="00577E56">
      <w:pPr>
        <w:pStyle w:val="Sraopastraipa"/>
        <w:numPr>
          <w:ilvl w:val="0"/>
          <w:numId w:val="9"/>
        </w:numPr>
      </w:pPr>
      <w:proofErr w:type="spellStart"/>
      <w:r>
        <w:t>EU_Sales</w:t>
      </w:r>
      <w:proofErr w:type="spellEnd"/>
      <w:r>
        <w:t xml:space="preserve"> - Žaidimo pardavimai Europoje (milijonais).</w:t>
      </w:r>
    </w:p>
    <w:p w14:paraId="6FAEAC7B" w14:textId="5DE1E522" w:rsidR="00ED737F" w:rsidRDefault="00ED737F" w:rsidP="00577E56">
      <w:pPr>
        <w:pStyle w:val="Sraopastraipa"/>
        <w:numPr>
          <w:ilvl w:val="0"/>
          <w:numId w:val="9"/>
        </w:numPr>
      </w:pPr>
      <w:proofErr w:type="spellStart"/>
      <w:r>
        <w:t>JP_Sales</w:t>
      </w:r>
      <w:proofErr w:type="spellEnd"/>
      <w:r>
        <w:t xml:space="preserve"> - Žaidimo pardavimai Japonijoje (milijonais).</w:t>
      </w:r>
    </w:p>
    <w:p w14:paraId="75AD3589" w14:textId="217AB9B6" w:rsidR="00ED737F" w:rsidRDefault="00ED737F" w:rsidP="00577E56">
      <w:pPr>
        <w:pStyle w:val="Sraopastraipa"/>
        <w:numPr>
          <w:ilvl w:val="0"/>
          <w:numId w:val="9"/>
        </w:numPr>
      </w:pPr>
      <w:proofErr w:type="spellStart"/>
      <w:r>
        <w:t>Other_Sales</w:t>
      </w:r>
      <w:proofErr w:type="spellEnd"/>
      <w:r>
        <w:t xml:space="preserve"> - Žaidimo pardavimai kituose žemynuose (milijonais).</w:t>
      </w:r>
    </w:p>
    <w:p w14:paraId="5549CF77" w14:textId="6520C430" w:rsidR="00ED737F" w:rsidRDefault="00ED737F" w:rsidP="00577E56">
      <w:pPr>
        <w:pStyle w:val="Sraopastraipa"/>
        <w:numPr>
          <w:ilvl w:val="0"/>
          <w:numId w:val="9"/>
        </w:numPr>
      </w:pPr>
      <w:proofErr w:type="spellStart"/>
      <w:r>
        <w:t>Global_Sales</w:t>
      </w:r>
      <w:proofErr w:type="spellEnd"/>
      <w:r>
        <w:t xml:space="preserve"> – totalus parduotų kopijų skaičius visame pasaulyje (milijonais).</w:t>
      </w:r>
    </w:p>
    <w:p w14:paraId="3EDF736C" w14:textId="0680F1CC" w:rsidR="00ED737F" w:rsidRDefault="00ED737F" w:rsidP="00577E56">
      <w:pPr>
        <w:pStyle w:val="Sraopastraipa"/>
        <w:numPr>
          <w:ilvl w:val="0"/>
          <w:numId w:val="9"/>
        </w:numPr>
      </w:pPr>
      <w:proofErr w:type="spellStart"/>
      <w:r>
        <w:t>Critic_Score</w:t>
      </w:r>
      <w:proofErr w:type="spellEnd"/>
      <w:r>
        <w:t xml:space="preserve"> – Kritikų vertinimas (nuo 0 iki 100 taškų).</w:t>
      </w:r>
    </w:p>
    <w:p w14:paraId="792E4AAA" w14:textId="7FC99E3B" w:rsidR="00ED737F" w:rsidRDefault="00ED737F" w:rsidP="00ED737F">
      <w:pPr>
        <w:pStyle w:val="Sraopastraipa"/>
        <w:numPr>
          <w:ilvl w:val="0"/>
          <w:numId w:val="9"/>
        </w:numPr>
      </w:pPr>
      <w:proofErr w:type="spellStart"/>
      <w:r>
        <w:t>Critic_Count</w:t>
      </w:r>
      <w:proofErr w:type="spellEnd"/>
      <w:r>
        <w:t xml:space="preserve"> – Kritikų skaičius.</w:t>
      </w:r>
    </w:p>
    <w:p w14:paraId="2CA91DBC" w14:textId="058E8DBF" w:rsidR="00ED737F" w:rsidRDefault="00ED737F" w:rsidP="00ED737F">
      <w:pPr>
        <w:pStyle w:val="Sraopastraipa"/>
        <w:numPr>
          <w:ilvl w:val="0"/>
          <w:numId w:val="9"/>
        </w:numPr>
      </w:pPr>
      <w:proofErr w:type="spellStart"/>
      <w:r>
        <w:t>User_Score</w:t>
      </w:r>
      <w:proofErr w:type="spellEnd"/>
      <w:r>
        <w:t xml:space="preserve"> – Naudotojų vertinimas (nuo 0 iki 100 taškų).</w:t>
      </w:r>
    </w:p>
    <w:p w14:paraId="17139E07" w14:textId="1772FE1A" w:rsidR="00ED737F" w:rsidRDefault="00ED737F" w:rsidP="00577E56">
      <w:pPr>
        <w:pStyle w:val="Sraopastraipa"/>
        <w:numPr>
          <w:ilvl w:val="0"/>
          <w:numId w:val="9"/>
        </w:numPr>
      </w:pPr>
      <w:proofErr w:type="spellStart"/>
      <w:r>
        <w:t>User_Count</w:t>
      </w:r>
      <w:proofErr w:type="spellEnd"/>
      <w:r>
        <w:t xml:space="preserve"> – Naudotojų skaičius.</w:t>
      </w:r>
    </w:p>
    <w:p w14:paraId="306108D1" w14:textId="63B56B23" w:rsidR="00ED737F" w:rsidRDefault="00ED737F" w:rsidP="00577E56">
      <w:pPr>
        <w:pStyle w:val="Sraopastraipa"/>
        <w:numPr>
          <w:ilvl w:val="0"/>
          <w:numId w:val="9"/>
        </w:numPr>
      </w:pPr>
      <w:proofErr w:type="spellStart"/>
      <w:r>
        <w:t>Developer</w:t>
      </w:r>
      <w:proofErr w:type="spellEnd"/>
      <w:r>
        <w:t xml:space="preserve"> – Firma, kuri sukūrė žaidimą.</w:t>
      </w:r>
    </w:p>
    <w:p w14:paraId="4E6A657E" w14:textId="7CF64A46" w:rsidR="00ED737F" w:rsidRDefault="00ED737F" w:rsidP="00577E56">
      <w:pPr>
        <w:pStyle w:val="Sraopastraipa"/>
        <w:numPr>
          <w:ilvl w:val="0"/>
          <w:numId w:val="9"/>
        </w:numPr>
      </w:pPr>
      <w:proofErr w:type="spellStart"/>
      <w:r>
        <w:t>Rating</w:t>
      </w:r>
      <w:proofErr w:type="spellEnd"/>
      <w:r>
        <w:t xml:space="preserve"> – ESRB vertinimas (</w:t>
      </w:r>
      <w:hyperlink r:id="rId12" w:history="1">
        <w:r w:rsidRPr="00ED737F">
          <w:rPr>
            <w:rStyle w:val="Hipersaitas"/>
          </w:rPr>
          <w:t>https://www.esrb.org/ratings-guide/</w:t>
        </w:r>
      </w:hyperlink>
      <w:r>
        <w:t>)</w:t>
      </w:r>
    </w:p>
    <w:p w14:paraId="6C39BB37" w14:textId="10C26626" w:rsidR="009A5232" w:rsidRDefault="009A5232">
      <w:pPr>
        <w:suppressAutoHyphens w:val="0"/>
        <w:spacing w:after="160" w:line="259" w:lineRule="auto"/>
        <w:jc w:val="left"/>
      </w:pPr>
      <w:r>
        <w:br w:type="page"/>
      </w:r>
    </w:p>
    <w:p w14:paraId="0CD58B7C" w14:textId="05398C1A" w:rsidR="00577E56" w:rsidRDefault="009A5232" w:rsidP="009A5232">
      <w:pPr>
        <w:pStyle w:val="STILIUS1"/>
      </w:pPr>
      <w:bookmarkStart w:id="4" w:name="_Toc159349320"/>
      <w:bookmarkStart w:id="5" w:name="_Toc159493530"/>
      <w:r>
        <w:lastRenderedPageBreak/>
        <w:t>Duomenų rinkinio kokybės analizė</w:t>
      </w:r>
      <w:bookmarkEnd w:id="4"/>
      <w:bookmarkEnd w:id="5"/>
    </w:p>
    <w:p w14:paraId="3FF45310" w14:textId="289CD366" w:rsidR="009A5232" w:rsidRDefault="009A5232" w:rsidP="009A5232"/>
    <w:p w14:paraId="6C64A00C" w14:textId="39C66AFF" w:rsidR="009A5232" w:rsidRDefault="009A5232" w:rsidP="009A5232">
      <w:r>
        <w:t>Duomenys, dažnai turi įvairiausių defektų, kurie gali mums duoti netinkamus rezultatus. Todėl pirmiausia reikia atlikti duomenų rinkinio kokybinę analizę</w:t>
      </w:r>
      <w:r w:rsidR="007302D7">
        <w:t>. Šios analizės pagalba galėsime surasti defektus, kurių sprendimą pateiksime sekančiame etape.</w:t>
      </w:r>
    </w:p>
    <w:p w14:paraId="7F64EC02" w14:textId="77777777" w:rsidR="007302D7" w:rsidRDefault="007302D7" w:rsidP="009A5232"/>
    <w:p w14:paraId="02C0FB7E" w14:textId="4F0B98A3" w:rsidR="007302D7" w:rsidRDefault="007302D7" w:rsidP="007302D7">
      <w:pPr>
        <w:pStyle w:val="STILIUS2"/>
      </w:pPr>
      <w:bookmarkStart w:id="6" w:name="_Toc159349321"/>
      <w:bookmarkStart w:id="7" w:name="_Toc159493531"/>
      <w:r>
        <w:t>Tolydinis tipas</w:t>
      </w:r>
      <w:bookmarkEnd w:id="6"/>
      <w:bookmarkEnd w:id="7"/>
    </w:p>
    <w:p w14:paraId="6D23F6DD" w14:textId="4F76E63C" w:rsidR="007302D7" w:rsidRDefault="007302D7" w:rsidP="007302D7">
      <w:r>
        <w:t>Kiekvienam atributui reikia apskaičiuoti:</w:t>
      </w:r>
    </w:p>
    <w:p w14:paraId="01C1B7CC" w14:textId="77777777" w:rsidR="007302D7" w:rsidRDefault="007302D7" w:rsidP="007302D7">
      <w:pPr>
        <w:pStyle w:val="Sraopastraipa"/>
        <w:numPr>
          <w:ilvl w:val="0"/>
          <w:numId w:val="6"/>
        </w:numPr>
      </w:pPr>
      <w:r>
        <w:t>Bendrą reikšmių skaičių.</w:t>
      </w:r>
    </w:p>
    <w:p w14:paraId="7FB4BCE9" w14:textId="77777777" w:rsidR="007302D7" w:rsidRDefault="007302D7" w:rsidP="007302D7">
      <w:pPr>
        <w:pStyle w:val="Sraopastraipa"/>
        <w:numPr>
          <w:ilvl w:val="0"/>
          <w:numId w:val="6"/>
        </w:numPr>
      </w:pPr>
      <w:r>
        <w:t>Trūkstamų reikšmių procentą.</w:t>
      </w:r>
    </w:p>
    <w:p w14:paraId="53C03281" w14:textId="77777777" w:rsidR="007302D7" w:rsidRDefault="007302D7" w:rsidP="007302D7">
      <w:pPr>
        <w:pStyle w:val="Sraopastraipa"/>
        <w:numPr>
          <w:ilvl w:val="0"/>
          <w:numId w:val="3"/>
        </w:numPr>
      </w:pPr>
      <w:proofErr w:type="spellStart"/>
      <w:r>
        <w:t>Kardinalumą</w:t>
      </w:r>
      <w:proofErr w:type="spellEnd"/>
      <w:r>
        <w:t>.</w:t>
      </w:r>
    </w:p>
    <w:p w14:paraId="0F5E5303" w14:textId="77777777" w:rsidR="007302D7" w:rsidRDefault="007302D7" w:rsidP="007302D7">
      <w:pPr>
        <w:pStyle w:val="Sraopastraipa"/>
        <w:numPr>
          <w:ilvl w:val="0"/>
          <w:numId w:val="3"/>
        </w:numPr>
      </w:pPr>
      <w:r>
        <w:t>Minimumą ir maksimumą.</w:t>
      </w:r>
    </w:p>
    <w:p w14:paraId="30A34CE4" w14:textId="77777777" w:rsidR="007302D7" w:rsidRDefault="007302D7" w:rsidP="007302D7">
      <w:pPr>
        <w:pStyle w:val="Sraopastraipa"/>
        <w:numPr>
          <w:ilvl w:val="0"/>
          <w:numId w:val="3"/>
        </w:numPr>
      </w:pPr>
      <w:r>
        <w:t>1-ąją ir 3-ąją kvartilius.</w:t>
      </w:r>
    </w:p>
    <w:p w14:paraId="03C9A684" w14:textId="77777777" w:rsidR="007302D7" w:rsidRDefault="007302D7" w:rsidP="007302D7">
      <w:pPr>
        <w:pStyle w:val="Sraopastraipa"/>
        <w:numPr>
          <w:ilvl w:val="0"/>
          <w:numId w:val="3"/>
        </w:numPr>
      </w:pPr>
      <w:r>
        <w:t>Vidurkį.</w:t>
      </w:r>
    </w:p>
    <w:p w14:paraId="6A05C7B4" w14:textId="77777777" w:rsidR="007302D7" w:rsidRDefault="007302D7" w:rsidP="007302D7">
      <w:pPr>
        <w:pStyle w:val="Sraopastraipa"/>
        <w:numPr>
          <w:ilvl w:val="0"/>
          <w:numId w:val="3"/>
        </w:numPr>
      </w:pPr>
      <w:r>
        <w:t>Medianą.</w:t>
      </w:r>
    </w:p>
    <w:p w14:paraId="4E63ADBB" w14:textId="4E4A5A2F" w:rsidR="00D10D9F" w:rsidRDefault="007302D7" w:rsidP="00D10D9F">
      <w:pPr>
        <w:pStyle w:val="Sraopastraipa"/>
        <w:numPr>
          <w:ilvl w:val="0"/>
          <w:numId w:val="3"/>
        </w:numPr>
      </w:pPr>
      <w:r>
        <w:t>Standartinį nuokrypį.</w:t>
      </w:r>
    </w:p>
    <w:p w14:paraId="6767E870" w14:textId="77777777" w:rsidR="00D10D9F" w:rsidRDefault="00D10D9F" w:rsidP="00D10D9F"/>
    <w:p w14:paraId="522C7CC2" w14:textId="77777777" w:rsidR="009C7FDA" w:rsidRDefault="00BA1D14" w:rsidP="00D10D9F">
      <w:r>
        <w:t xml:space="preserve">Tolydinio tipo duomenų rinkinio kokybės analizės rezultatai matomi 1 lentelėje. </w:t>
      </w:r>
    </w:p>
    <w:p w14:paraId="1378E5BB" w14:textId="77777777" w:rsidR="009C7FDA" w:rsidRDefault="009C7FDA" w:rsidP="00D10D9F"/>
    <w:p w14:paraId="154FA8D1" w14:textId="0FBAFC97" w:rsidR="00D10D9F" w:rsidRDefault="00356E77" w:rsidP="00D10D9F">
      <w:r>
        <w:t>Iš gautų rezultatų galime pastebėti, jog yra keletas reikšmių, kurių trūkstamų reikšmių skaičius artėja prie 50</w:t>
      </w:r>
      <w:r>
        <w:rPr>
          <w:lang w:val="en-US"/>
        </w:rPr>
        <w:t>% (“</w:t>
      </w:r>
      <w:proofErr w:type="spellStart"/>
      <w:r>
        <w:rPr>
          <w:lang w:val="en-US"/>
        </w:rPr>
        <w:t>Critic_Score</w:t>
      </w:r>
      <w:proofErr w:type="spellEnd"/>
      <w:r>
        <w:rPr>
          <w:lang w:val="en-US"/>
        </w:rPr>
        <w:t>”, “</w:t>
      </w:r>
      <w:proofErr w:type="spellStart"/>
      <w:r>
        <w:rPr>
          <w:lang w:val="en-US"/>
        </w:rPr>
        <w:t>Critic_Count</w:t>
      </w:r>
      <w:proofErr w:type="spellEnd"/>
      <w:r>
        <w:rPr>
          <w:lang w:val="en-US"/>
        </w:rPr>
        <w:t>”, “</w:t>
      </w:r>
      <w:proofErr w:type="spellStart"/>
      <w:r>
        <w:rPr>
          <w:lang w:val="en-US"/>
        </w:rPr>
        <w:t>User_Score</w:t>
      </w:r>
      <w:proofErr w:type="spellEnd"/>
      <w:r>
        <w:rPr>
          <w:lang w:val="en-US"/>
        </w:rPr>
        <w:t>”, “</w:t>
      </w:r>
      <w:proofErr w:type="spellStart"/>
      <w:r>
        <w:rPr>
          <w:lang w:val="en-US"/>
        </w:rPr>
        <w:t>User_Count</w:t>
      </w:r>
      <w:proofErr w:type="spellEnd"/>
      <w:r>
        <w:rPr>
          <w:lang w:val="en-US"/>
        </w:rPr>
        <w:t>”), tai l</w:t>
      </w:r>
      <w:proofErr w:type="spellStart"/>
      <w:r>
        <w:t>abai</w:t>
      </w:r>
      <w:proofErr w:type="spellEnd"/>
      <w:r>
        <w:t xml:space="preserve"> didelis trūkstamų reikšmių skaičius. Dėl didelių trūkstamų reikšmių šiuos stulpelius reikės pašalinti, nes jie kelia riziką tikslingam skaičiavimam tolimesniuose etapuose. Nepaminėtuose atributuose, trūkstamų reikšmių skaičius beveik, nepasireiškia. Išskyrus atribute „</w:t>
      </w:r>
      <w:proofErr w:type="spellStart"/>
      <w:r>
        <w:t>Year_Of_Release</w:t>
      </w:r>
      <w:proofErr w:type="spellEnd"/>
      <w:r>
        <w:t>“, kuriame trūksta labai nedaug duomenų, 1,6%. Įrašus, kuriose trūksta atributo „</w:t>
      </w:r>
      <w:proofErr w:type="spellStart"/>
      <w:r>
        <w:t>Year_Of_Release</w:t>
      </w:r>
      <w:proofErr w:type="spellEnd"/>
      <w:r>
        <w:t>“, teks pašalinti. Kadangi tai nedidelis įrašų skaičius, tai neturės didelės įtakos galutiniams skaičiavimams.</w:t>
      </w:r>
    </w:p>
    <w:p w14:paraId="054972E7" w14:textId="77777777" w:rsidR="009C7FDA" w:rsidRDefault="009C7FDA" w:rsidP="00D10D9F"/>
    <w:p w14:paraId="70EFEECC" w14:textId="0D049DC9" w:rsidR="009C7FDA" w:rsidRDefault="009C7FDA" w:rsidP="00D10D9F">
      <w:r>
        <w:t>Lentelėje, taip pat galime pamatyti, jog daugumoje atributų („</w:t>
      </w:r>
      <w:proofErr w:type="spellStart"/>
      <w:r>
        <w:t>NA_Sales</w:t>
      </w:r>
      <w:proofErr w:type="spellEnd"/>
      <w:r>
        <w:t>“, „</w:t>
      </w:r>
      <w:proofErr w:type="spellStart"/>
      <w:r>
        <w:t>JP_Sales</w:t>
      </w:r>
      <w:proofErr w:type="spellEnd"/>
      <w:r>
        <w:t>“, „</w:t>
      </w:r>
      <w:proofErr w:type="spellStart"/>
      <w:r>
        <w:t>EU_Sales</w:t>
      </w:r>
      <w:proofErr w:type="spellEnd"/>
      <w:r>
        <w:t>“, „</w:t>
      </w:r>
      <w:proofErr w:type="spellStart"/>
      <w:r>
        <w:t>Other_Sales</w:t>
      </w:r>
      <w:proofErr w:type="spellEnd"/>
      <w:r>
        <w:t>“, „</w:t>
      </w:r>
      <w:proofErr w:type="spellStart"/>
      <w:r>
        <w:t>Global_Sales</w:t>
      </w:r>
      <w:proofErr w:type="spellEnd"/>
      <w:r>
        <w:t>“, „</w:t>
      </w:r>
      <w:proofErr w:type="spellStart"/>
      <w:r>
        <w:t>User_Score</w:t>
      </w:r>
      <w:proofErr w:type="spellEnd"/>
      <w:r>
        <w:t>“), 1-ojo kvartilio reikšmės yra lygios 0. Tai pasako, jog 25% duomenų yra lygūs arba labai artimi 0. Tai gali būti dėl t, jog pardavimų reikšmės yra rašomos milijonais, mažesni žaidimų pardavimai, turės daug mažesnes reikšmes, jeigu skaičiuosime milijonais. Todėl dauguma pardavimų artėja prie 0.</w:t>
      </w:r>
    </w:p>
    <w:p w14:paraId="5CB15FD2" w14:textId="77777777" w:rsidR="00753FA1" w:rsidRDefault="00753FA1" w:rsidP="00D10D9F"/>
    <w:p w14:paraId="290ECC8D" w14:textId="77777777" w:rsidR="00753FA1" w:rsidRDefault="00753FA1" w:rsidP="00D10D9F"/>
    <w:p w14:paraId="5C4010E0" w14:textId="77777777" w:rsidR="00753FA1" w:rsidRDefault="00753FA1" w:rsidP="00D10D9F"/>
    <w:p w14:paraId="0A468F44" w14:textId="77777777" w:rsidR="00753FA1" w:rsidRDefault="00753FA1" w:rsidP="00D10D9F"/>
    <w:p w14:paraId="3363A3CE" w14:textId="77777777" w:rsidR="00753FA1" w:rsidRDefault="00753FA1" w:rsidP="00D10D9F"/>
    <w:p w14:paraId="7B3E44C9" w14:textId="77777777" w:rsidR="00753FA1" w:rsidRDefault="00753FA1" w:rsidP="00D10D9F"/>
    <w:p w14:paraId="586863C4" w14:textId="77777777" w:rsidR="00753FA1" w:rsidRDefault="00753FA1" w:rsidP="00D10D9F"/>
    <w:p w14:paraId="17B0F31C" w14:textId="77777777" w:rsidR="00753FA1" w:rsidRDefault="00753FA1" w:rsidP="00D10D9F"/>
    <w:p w14:paraId="7C15940D" w14:textId="77777777" w:rsidR="00753FA1" w:rsidRPr="009C7FDA" w:rsidRDefault="00753FA1" w:rsidP="00D10D9F">
      <w:pPr>
        <w:rPr>
          <w:lang w:val="en-US"/>
        </w:rPr>
      </w:pPr>
    </w:p>
    <w:p w14:paraId="4FF8BDCC" w14:textId="77777777" w:rsidR="00753FA1" w:rsidRDefault="00753FA1" w:rsidP="00D10D9F"/>
    <w:p w14:paraId="0CFEA454" w14:textId="1F39061D" w:rsidR="00753FA1" w:rsidRPr="00DF3F95" w:rsidRDefault="00753FA1" w:rsidP="00566026">
      <w:pPr>
        <w:jc w:val="center"/>
        <w:rPr>
          <w:i/>
          <w:iCs/>
        </w:rPr>
      </w:pPr>
      <w:r w:rsidRPr="00DF3F95">
        <w:rPr>
          <w:i/>
          <w:iCs/>
        </w:rPr>
        <w:lastRenderedPageBreak/>
        <w:t>Lentelė 1, Tolydini tipo atributų skaičiavimų reikšmės,, duomenų rinkinio analizei.</w:t>
      </w:r>
    </w:p>
    <w:tbl>
      <w:tblPr>
        <w:tblW w:w="11341" w:type="dxa"/>
        <w:tblInd w:w="-1423" w:type="dxa"/>
        <w:tblLook w:val="04A0" w:firstRow="1" w:lastRow="0" w:firstColumn="1" w:lastColumn="0" w:noHBand="0" w:noVBand="1"/>
      </w:tblPr>
      <w:tblGrid>
        <w:gridCol w:w="1707"/>
        <w:gridCol w:w="715"/>
        <w:gridCol w:w="1264"/>
        <w:gridCol w:w="1242"/>
        <w:gridCol w:w="883"/>
        <w:gridCol w:w="989"/>
        <w:gridCol w:w="841"/>
        <w:gridCol w:w="808"/>
        <w:gridCol w:w="827"/>
        <w:gridCol w:w="880"/>
        <w:gridCol w:w="1185"/>
      </w:tblGrid>
      <w:tr w:rsidR="007302D7" w:rsidRPr="007302D7" w14:paraId="6AFA3C82" w14:textId="77777777" w:rsidTr="00E65254">
        <w:trPr>
          <w:trHeight w:val="157"/>
        </w:trPr>
        <w:tc>
          <w:tcPr>
            <w:tcW w:w="170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2690673"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Atributo pavadinimas</w:t>
            </w:r>
          </w:p>
        </w:tc>
        <w:tc>
          <w:tcPr>
            <w:tcW w:w="715" w:type="dxa"/>
            <w:tcBorders>
              <w:top w:val="single" w:sz="4" w:space="0" w:color="auto"/>
              <w:left w:val="nil"/>
              <w:bottom w:val="single" w:sz="4" w:space="0" w:color="auto"/>
              <w:right w:val="single" w:sz="4" w:space="0" w:color="auto"/>
            </w:tcBorders>
            <w:shd w:val="clear" w:color="000000" w:fill="F4B084"/>
            <w:noWrap/>
            <w:vAlign w:val="bottom"/>
            <w:hideMark/>
          </w:tcPr>
          <w:p w14:paraId="12292B91"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Kiekis</w:t>
            </w:r>
          </w:p>
        </w:tc>
        <w:tc>
          <w:tcPr>
            <w:tcW w:w="1264" w:type="dxa"/>
            <w:tcBorders>
              <w:top w:val="single" w:sz="4" w:space="0" w:color="auto"/>
              <w:left w:val="nil"/>
              <w:bottom w:val="single" w:sz="4" w:space="0" w:color="auto"/>
              <w:right w:val="single" w:sz="4" w:space="0" w:color="auto"/>
            </w:tcBorders>
            <w:shd w:val="clear" w:color="000000" w:fill="F4B084"/>
            <w:noWrap/>
            <w:vAlign w:val="bottom"/>
            <w:hideMark/>
          </w:tcPr>
          <w:p w14:paraId="50791F96" w14:textId="0AA9E8C3" w:rsidR="007302D7" w:rsidRPr="007302D7" w:rsidRDefault="00B35D60" w:rsidP="007302D7">
            <w:pPr>
              <w:suppressAutoHyphens w:val="0"/>
              <w:spacing w:line="240" w:lineRule="auto"/>
              <w:jc w:val="righ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Trūkstamos</w:t>
            </w:r>
            <w:r w:rsidR="007302D7" w:rsidRPr="007302D7">
              <w:rPr>
                <w:rFonts w:ascii="Calibri" w:eastAsia="Times New Roman" w:hAnsi="Calibri" w:cs="Calibri"/>
                <w:b/>
                <w:bCs/>
                <w:color w:val="000000"/>
                <w:sz w:val="18"/>
                <w:szCs w:val="18"/>
                <w:lang w:eastAsia="lt-LT"/>
              </w:rPr>
              <w:t xml:space="preserve"> reikšmės, %</w:t>
            </w:r>
          </w:p>
        </w:tc>
        <w:tc>
          <w:tcPr>
            <w:tcW w:w="1242" w:type="dxa"/>
            <w:tcBorders>
              <w:top w:val="single" w:sz="4" w:space="0" w:color="auto"/>
              <w:left w:val="nil"/>
              <w:bottom w:val="single" w:sz="4" w:space="0" w:color="auto"/>
              <w:right w:val="single" w:sz="4" w:space="0" w:color="auto"/>
            </w:tcBorders>
            <w:shd w:val="clear" w:color="000000" w:fill="F4B084"/>
            <w:noWrap/>
            <w:vAlign w:val="bottom"/>
            <w:hideMark/>
          </w:tcPr>
          <w:p w14:paraId="51BD9A07" w14:textId="77777777" w:rsidR="007302D7" w:rsidRPr="007302D7" w:rsidRDefault="007302D7" w:rsidP="007302D7">
            <w:pPr>
              <w:suppressAutoHyphens w:val="0"/>
              <w:spacing w:line="240" w:lineRule="auto"/>
              <w:jc w:val="right"/>
              <w:rPr>
                <w:rFonts w:ascii="Calibri" w:eastAsia="Times New Roman" w:hAnsi="Calibri" w:cs="Calibri"/>
                <w:b/>
                <w:bCs/>
                <w:color w:val="000000"/>
                <w:sz w:val="18"/>
                <w:szCs w:val="18"/>
                <w:lang w:eastAsia="lt-LT"/>
              </w:rPr>
            </w:pPr>
            <w:proofErr w:type="spellStart"/>
            <w:r w:rsidRPr="007302D7">
              <w:rPr>
                <w:rFonts w:ascii="Calibri" w:eastAsia="Times New Roman" w:hAnsi="Calibri" w:cs="Calibri"/>
                <w:b/>
                <w:bCs/>
                <w:color w:val="000000"/>
                <w:sz w:val="18"/>
                <w:szCs w:val="18"/>
                <w:lang w:eastAsia="lt-LT"/>
              </w:rPr>
              <w:t>Kardinalumas</w:t>
            </w:r>
            <w:proofErr w:type="spellEnd"/>
          </w:p>
        </w:tc>
        <w:tc>
          <w:tcPr>
            <w:tcW w:w="883" w:type="dxa"/>
            <w:tcBorders>
              <w:top w:val="single" w:sz="4" w:space="0" w:color="auto"/>
              <w:left w:val="nil"/>
              <w:bottom w:val="single" w:sz="4" w:space="0" w:color="auto"/>
              <w:right w:val="single" w:sz="4" w:space="0" w:color="auto"/>
            </w:tcBorders>
            <w:shd w:val="clear" w:color="000000" w:fill="F4B084"/>
            <w:noWrap/>
            <w:vAlign w:val="bottom"/>
            <w:hideMark/>
          </w:tcPr>
          <w:p w14:paraId="71CAE4E4" w14:textId="77777777" w:rsidR="007302D7" w:rsidRPr="007302D7" w:rsidRDefault="007302D7" w:rsidP="007302D7">
            <w:pPr>
              <w:suppressAutoHyphens w:val="0"/>
              <w:spacing w:line="240" w:lineRule="auto"/>
              <w:jc w:val="righ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Minimali reikšmė</w:t>
            </w:r>
          </w:p>
        </w:tc>
        <w:tc>
          <w:tcPr>
            <w:tcW w:w="989" w:type="dxa"/>
            <w:tcBorders>
              <w:top w:val="single" w:sz="4" w:space="0" w:color="auto"/>
              <w:left w:val="nil"/>
              <w:bottom w:val="single" w:sz="4" w:space="0" w:color="auto"/>
              <w:right w:val="single" w:sz="4" w:space="0" w:color="auto"/>
            </w:tcBorders>
            <w:shd w:val="clear" w:color="000000" w:fill="F4B084"/>
            <w:noWrap/>
            <w:vAlign w:val="bottom"/>
            <w:hideMark/>
          </w:tcPr>
          <w:p w14:paraId="0FBC03AE" w14:textId="77777777" w:rsidR="007302D7" w:rsidRPr="007302D7" w:rsidRDefault="007302D7" w:rsidP="007302D7">
            <w:pPr>
              <w:suppressAutoHyphens w:val="0"/>
              <w:spacing w:line="240" w:lineRule="auto"/>
              <w:jc w:val="righ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Maksimali reikšmė</w:t>
            </w:r>
          </w:p>
        </w:tc>
        <w:tc>
          <w:tcPr>
            <w:tcW w:w="841" w:type="dxa"/>
            <w:tcBorders>
              <w:top w:val="single" w:sz="4" w:space="0" w:color="auto"/>
              <w:left w:val="nil"/>
              <w:bottom w:val="single" w:sz="4" w:space="0" w:color="auto"/>
              <w:right w:val="single" w:sz="4" w:space="0" w:color="auto"/>
            </w:tcBorders>
            <w:shd w:val="clear" w:color="000000" w:fill="F4B084"/>
            <w:noWrap/>
            <w:vAlign w:val="bottom"/>
            <w:hideMark/>
          </w:tcPr>
          <w:p w14:paraId="3AE5DFA3"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1-asis kvartilis</w:t>
            </w:r>
          </w:p>
        </w:tc>
        <w:tc>
          <w:tcPr>
            <w:tcW w:w="808" w:type="dxa"/>
            <w:tcBorders>
              <w:top w:val="single" w:sz="4" w:space="0" w:color="auto"/>
              <w:left w:val="nil"/>
              <w:bottom w:val="single" w:sz="4" w:space="0" w:color="auto"/>
              <w:right w:val="single" w:sz="4" w:space="0" w:color="auto"/>
            </w:tcBorders>
            <w:shd w:val="clear" w:color="000000" w:fill="F4B084"/>
            <w:noWrap/>
            <w:vAlign w:val="bottom"/>
            <w:hideMark/>
          </w:tcPr>
          <w:p w14:paraId="1FC13740"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3-iasis kvartilis</w:t>
            </w:r>
          </w:p>
        </w:tc>
        <w:tc>
          <w:tcPr>
            <w:tcW w:w="827" w:type="dxa"/>
            <w:tcBorders>
              <w:top w:val="single" w:sz="4" w:space="0" w:color="auto"/>
              <w:left w:val="nil"/>
              <w:bottom w:val="single" w:sz="4" w:space="0" w:color="auto"/>
              <w:right w:val="single" w:sz="4" w:space="0" w:color="auto"/>
            </w:tcBorders>
            <w:shd w:val="clear" w:color="000000" w:fill="F4B084"/>
            <w:noWrap/>
            <w:vAlign w:val="bottom"/>
            <w:hideMark/>
          </w:tcPr>
          <w:p w14:paraId="52714D38"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Vidurkis</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14:paraId="5FAC354F"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Mediana</w:t>
            </w:r>
          </w:p>
        </w:tc>
        <w:tc>
          <w:tcPr>
            <w:tcW w:w="1185" w:type="dxa"/>
            <w:tcBorders>
              <w:top w:val="single" w:sz="4" w:space="0" w:color="auto"/>
              <w:left w:val="nil"/>
              <w:bottom w:val="single" w:sz="4" w:space="0" w:color="auto"/>
              <w:right w:val="single" w:sz="4" w:space="0" w:color="auto"/>
            </w:tcBorders>
            <w:shd w:val="clear" w:color="000000" w:fill="F4B084"/>
            <w:noWrap/>
            <w:vAlign w:val="bottom"/>
            <w:hideMark/>
          </w:tcPr>
          <w:p w14:paraId="6C85FAFA" w14:textId="77777777" w:rsidR="007302D7" w:rsidRPr="007302D7" w:rsidRDefault="007302D7" w:rsidP="007302D7">
            <w:pPr>
              <w:suppressAutoHyphens w:val="0"/>
              <w:spacing w:line="240" w:lineRule="auto"/>
              <w:jc w:val="left"/>
              <w:rPr>
                <w:rFonts w:ascii="Calibri" w:eastAsia="Times New Roman" w:hAnsi="Calibri" w:cs="Calibri"/>
                <w:b/>
                <w:bCs/>
                <w:color w:val="000000"/>
                <w:sz w:val="18"/>
                <w:szCs w:val="18"/>
                <w:lang w:eastAsia="lt-LT"/>
              </w:rPr>
            </w:pPr>
            <w:r w:rsidRPr="007302D7">
              <w:rPr>
                <w:rFonts w:ascii="Calibri" w:eastAsia="Times New Roman" w:hAnsi="Calibri" w:cs="Calibri"/>
                <w:b/>
                <w:bCs/>
                <w:color w:val="000000"/>
                <w:sz w:val="18"/>
                <w:szCs w:val="18"/>
                <w:lang w:eastAsia="lt-LT"/>
              </w:rPr>
              <w:t>Standartinis nuokrypis</w:t>
            </w:r>
          </w:p>
        </w:tc>
      </w:tr>
      <w:tr w:rsidR="007302D7" w:rsidRPr="007302D7" w14:paraId="67339FE5"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6E9EBA96"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Year_of_Release</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5A68F58A"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07A0A274" w14:textId="77777777" w:rsidR="007302D7" w:rsidRPr="007302D7" w:rsidRDefault="007302D7" w:rsidP="007302D7">
            <w:pPr>
              <w:suppressAutoHyphens w:val="0"/>
              <w:spacing w:line="240" w:lineRule="auto"/>
              <w:jc w:val="righ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1,6089</w:t>
            </w:r>
          </w:p>
        </w:tc>
        <w:tc>
          <w:tcPr>
            <w:tcW w:w="1242" w:type="dxa"/>
            <w:tcBorders>
              <w:top w:val="nil"/>
              <w:left w:val="nil"/>
              <w:bottom w:val="single" w:sz="4" w:space="0" w:color="auto"/>
              <w:right w:val="single" w:sz="4" w:space="0" w:color="auto"/>
            </w:tcBorders>
            <w:shd w:val="clear" w:color="000000" w:fill="C6E0B4"/>
            <w:noWrap/>
            <w:vAlign w:val="bottom"/>
            <w:hideMark/>
          </w:tcPr>
          <w:p w14:paraId="3884DE29"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39</w:t>
            </w:r>
          </w:p>
        </w:tc>
        <w:tc>
          <w:tcPr>
            <w:tcW w:w="883" w:type="dxa"/>
            <w:tcBorders>
              <w:top w:val="nil"/>
              <w:left w:val="nil"/>
              <w:bottom w:val="single" w:sz="4" w:space="0" w:color="auto"/>
              <w:right w:val="single" w:sz="4" w:space="0" w:color="auto"/>
            </w:tcBorders>
            <w:shd w:val="clear" w:color="000000" w:fill="C6E0B4"/>
            <w:noWrap/>
            <w:vAlign w:val="bottom"/>
            <w:hideMark/>
          </w:tcPr>
          <w:p w14:paraId="5C4B9034" w14:textId="77777777" w:rsidR="007302D7" w:rsidRPr="007302D7" w:rsidRDefault="007302D7" w:rsidP="007302D7">
            <w:pPr>
              <w:suppressAutoHyphens w:val="0"/>
              <w:spacing w:line="240" w:lineRule="auto"/>
              <w:jc w:val="righ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1980</w:t>
            </w:r>
          </w:p>
        </w:tc>
        <w:tc>
          <w:tcPr>
            <w:tcW w:w="989" w:type="dxa"/>
            <w:tcBorders>
              <w:top w:val="nil"/>
              <w:left w:val="nil"/>
              <w:bottom w:val="single" w:sz="4" w:space="0" w:color="auto"/>
              <w:right w:val="single" w:sz="4" w:space="0" w:color="auto"/>
            </w:tcBorders>
            <w:shd w:val="clear" w:color="000000" w:fill="C6E0B4"/>
            <w:noWrap/>
            <w:vAlign w:val="bottom"/>
            <w:hideMark/>
          </w:tcPr>
          <w:p w14:paraId="59E7F567" w14:textId="77777777" w:rsidR="007302D7" w:rsidRPr="007302D7" w:rsidRDefault="007302D7" w:rsidP="007302D7">
            <w:pPr>
              <w:suppressAutoHyphens w:val="0"/>
              <w:spacing w:line="240" w:lineRule="auto"/>
              <w:jc w:val="righ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2020</w:t>
            </w:r>
          </w:p>
        </w:tc>
        <w:tc>
          <w:tcPr>
            <w:tcW w:w="841" w:type="dxa"/>
            <w:tcBorders>
              <w:top w:val="nil"/>
              <w:left w:val="nil"/>
              <w:bottom w:val="single" w:sz="4" w:space="0" w:color="auto"/>
              <w:right w:val="single" w:sz="4" w:space="0" w:color="auto"/>
            </w:tcBorders>
            <w:shd w:val="clear" w:color="000000" w:fill="C6E0B4"/>
            <w:noWrap/>
            <w:vAlign w:val="bottom"/>
            <w:hideMark/>
          </w:tcPr>
          <w:p w14:paraId="32BE5A71"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2003</w:t>
            </w:r>
          </w:p>
        </w:tc>
        <w:tc>
          <w:tcPr>
            <w:tcW w:w="808" w:type="dxa"/>
            <w:tcBorders>
              <w:top w:val="nil"/>
              <w:left w:val="nil"/>
              <w:bottom w:val="single" w:sz="4" w:space="0" w:color="auto"/>
              <w:right w:val="single" w:sz="4" w:space="0" w:color="auto"/>
            </w:tcBorders>
            <w:shd w:val="clear" w:color="000000" w:fill="C6E0B4"/>
            <w:noWrap/>
            <w:vAlign w:val="bottom"/>
            <w:hideMark/>
          </w:tcPr>
          <w:p w14:paraId="4BA07BB7"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2010</w:t>
            </w:r>
          </w:p>
        </w:tc>
        <w:tc>
          <w:tcPr>
            <w:tcW w:w="827" w:type="dxa"/>
            <w:tcBorders>
              <w:top w:val="nil"/>
              <w:left w:val="nil"/>
              <w:bottom w:val="single" w:sz="4" w:space="0" w:color="auto"/>
              <w:right w:val="single" w:sz="4" w:space="0" w:color="auto"/>
            </w:tcBorders>
            <w:shd w:val="clear" w:color="000000" w:fill="C6E0B4"/>
            <w:noWrap/>
            <w:vAlign w:val="bottom"/>
            <w:hideMark/>
          </w:tcPr>
          <w:p w14:paraId="66B6ED13"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2006</w:t>
            </w:r>
          </w:p>
        </w:tc>
        <w:tc>
          <w:tcPr>
            <w:tcW w:w="880" w:type="dxa"/>
            <w:tcBorders>
              <w:top w:val="nil"/>
              <w:left w:val="nil"/>
              <w:bottom w:val="single" w:sz="4" w:space="0" w:color="auto"/>
              <w:right w:val="single" w:sz="4" w:space="0" w:color="auto"/>
            </w:tcBorders>
            <w:shd w:val="clear" w:color="000000" w:fill="C6E0B4"/>
            <w:noWrap/>
            <w:vAlign w:val="bottom"/>
            <w:hideMark/>
          </w:tcPr>
          <w:p w14:paraId="12B1EAB1"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2007</w:t>
            </w:r>
          </w:p>
        </w:tc>
        <w:tc>
          <w:tcPr>
            <w:tcW w:w="1185" w:type="dxa"/>
            <w:tcBorders>
              <w:top w:val="nil"/>
              <w:left w:val="nil"/>
              <w:bottom w:val="single" w:sz="4" w:space="0" w:color="auto"/>
              <w:right w:val="single" w:sz="4" w:space="0" w:color="auto"/>
            </w:tcBorders>
            <w:shd w:val="clear" w:color="000000" w:fill="C6E0B4"/>
            <w:noWrap/>
            <w:vAlign w:val="bottom"/>
            <w:hideMark/>
          </w:tcPr>
          <w:p w14:paraId="4E853448"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5,879</w:t>
            </w:r>
          </w:p>
        </w:tc>
      </w:tr>
      <w:tr w:rsidR="007302D7" w:rsidRPr="007302D7" w14:paraId="16A72E29"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0122317B"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NA_Sales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17D0E353"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43AD9E00"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0,0000</w:t>
            </w:r>
          </w:p>
        </w:tc>
        <w:tc>
          <w:tcPr>
            <w:tcW w:w="1242" w:type="dxa"/>
            <w:tcBorders>
              <w:top w:val="nil"/>
              <w:left w:val="nil"/>
              <w:bottom w:val="single" w:sz="4" w:space="0" w:color="auto"/>
              <w:right w:val="single" w:sz="4" w:space="0" w:color="auto"/>
            </w:tcBorders>
            <w:shd w:val="clear" w:color="000000" w:fill="C6E0B4"/>
            <w:noWrap/>
            <w:vAlign w:val="bottom"/>
            <w:hideMark/>
          </w:tcPr>
          <w:p w14:paraId="769349D7"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402</w:t>
            </w:r>
          </w:p>
        </w:tc>
        <w:tc>
          <w:tcPr>
            <w:tcW w:w="883" w:type="dxa"/>
            <w:tcBorders>
              <w:top w:val="nil"/>
              <w:left w:val="nil"/>
              <w:bottom w:val="single" w:sz="4" w:space="0" w:color="auto"/>
              <w:right w:val="single" w:sz="4" w:space="0" w:color="auto"/>
            </w:tcBorders>
            <w:shd w:val="clear" w:color="000000" w:fill="C6E0B4"/>
            <w:noWrap/>
            <w:vAlign w:val="bottom"/>
            <w:hideMark/>
          </w:tcPr>
          <w:p w14:paraId="0B84AB8E" w14:textId="77777777" w:rsidR="007302D7" w:rsidRPr="007302D7" w:rsidRDefault="007302D7" w:rsidP="007302D7">
            <w:pPr>
              <w:suppressAutoHyphens w:val="0"/>
              <w:spacing w:line="240" w:lineRule="auto"/>
              <w:jc w:val="righ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7BB6102B" w14:textId="77777777" w:rsidR="007302D7" w:rsidRPr="007302D7" w:rsidRDefault="007302D7" w:rsidP="007302D7">
            <w:pPr>
              <w:suppressAutoHyphens w:val="0"/>
              <w:spacing w:line="240" w:lineRule="auto"/>
              <w:jc w:val="righ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41,36</w:t>
            </w:r>
          </w:p>
        </w:tc>
        <w:tc>
          <w:tcPr>
            <w:tcW w:w="841" w:type="dxa"/>
            <w:tcBorders>
              <w:top w:val="nil"/>
              <w:left w:val="nil"/>
              <w:bottom w:val="single" w:sz="4" w:space="0" w:color="auto"/>
              <w:right w:val="single" w:sz="4" w:space="0" w:color="auto"/>
            </w:tcBorders>
            <w:shd w:val="clear" w:color="000000" w:fill="C6E0B4"/>
            <w:noWrap/>
            <w:vAlign w:val="bottom"/>
            <w:hideMark/>
          </w:tcPr>
          <w:p w14:paraId="12973A8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4EAE3A05"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0,24</w:t>
            </w:r>
          </w:p>
        </w:tc>
        <w:tc>
          <w:tcPr>
            <w:tcW w:w="827" w:type="dxa"/>
            <w:tcBorders>
              <w:top w:val="nil"/>
              <w:left w:val="nil"/>
              <w:bottom w:val="single" w:sz="4" w:space="0" w:color="auto"/>
              <w:right w:val="single" w:sz="4" w:space="0" w:color="auto"/>
            </w:tcBorders>
            <w:shd w:val="clear" w:color="000000" w:fill="C6E0B4"/>
            <w:noWrap/>
            <w:vAlign w:val="bottom"/>
            <w:hideMark/>
          </w:tcPr>
          <w:p w14:paraId="0CF4A2E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0,263</w:t>
            </w:r>
          </w:p>
        </w:tc>
        <w:tc>
          <w:tcPr>
            <w:tcW w:w="880" w:type="dxa"/>
            <w:tcBorders>
              <w:top w:val="nil"/>
              <w:left w:val="nil"/>
              <w:bottom w:val="single" w:sz="4" w:space="0" w:color="auto"/>
              <w:right w:val="single" w:sz="4" w:space="0" w:color="auto"/>
            </w:tcBorders>
            <w:shd w:val="clear" w:color="000000" w:fill="C6E0B4"/>
            <w:noWrap/>
            <w:vAlign w:val="bottom"/>
            <w:hideMark/>
          </w:tcPr>
          <w:p w14:paraId="2019CCD6"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0,08</w:t>
            </w:r>
          </w:p>
        </w:tc>
        <w:tc>
          <w:tcPr>
            <w:tcW w:w="1185" w:type="dxa"/>
            <w:tcBorders>
              <w:top w:val="nil"/>
              <w:left w:val="nil"/>
              <w:bottom w:val="single" w:sz="4" w:space="0" w:color="auto"/>
              <w:right w:val="single" w:sz="4" w:space="0" w:color="auto"/>
            </w:tcBorders>
            <w:shd w:val="clear" w:color="000000" w:fill="C6E0B4"/>
            <w:noWrap/>
            <w:vAlign w:val="bottom"/>
            <w:hideMark/>
          </w:tcPr>
          <w:p w14:paraId="18D3F693"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0,8135</w:t>
            </w:r>
          </w:p>
        </w:tc>
      </w:tr>
      <w:tr w:rsidR="007302D7" w:rsidRPr="007302D7" w14:paraId="1E01EFAF"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26A29CAF"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EU_Sales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4761AB7B"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08FC7996"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0,0000</w:t>
            </w:r>
          </w:p>
        </w:tc>
        <w:tc>
          <w:tcPr>
            <w:tcW w:w="1242" w:type="dxa"/>
            <w:tcBorders>
              <w:top w:val="nil"/>
              <w:left w:val="nil"/>
              <w:bottom w:val="single" w:sz="4" w:space="0" w:color="auto"/>
              <w:right w:val="single" w:sz="4" w:space="0" w:color="auto"/>
            </w:tcBorders>
            <w:shd w:val="clear" w:color="000000" w:fill="C6E0B4"/>
            <w:noWrap/>
            <w:vAlign w:val="bottom"/>
            <w:hideMark/>
          </w:tcPr>
          <w:p w14:paraId="58D1122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307</w:t>
            </w:r>
          </w:p>
        </w:tc>
        <w:tc>
          <w:tcPr>
            <w:tcW w:w="883" w:type="dxa"/>
            <w:tcBorders>
              <w:top w:val="nil"/>
              <w:left w:val="nil"/>
              <w:bottom w:val="single" w:sz="4" w:space="0" w:color="auto"/>
              <w:right w:val="single" w:sz="4" w:space="0" w:color="auto"/>
            </w:tcBorders>
            <w:shd w:val="clear" w:color="000000" w:fill="C6E0B4"/>
            <w:noWrap/>
            <w:vAlign w:val="bottom"/>
            <w:hideMark/>
          </w:tcPr>
          <w:p w14:paraId="67B372BC"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6A457215"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28,96</w:t>
            </w:r>
          </w:p>
        </w:tc>
        <w:tc>
          <w:tcPr>
            <w:tcW w:w="841" w:type="dxa"/>
            <w:tcBorders>
              <w:top w:val="nil"/>
              <w:left w:val="nil"/>
              <w:bottom w:val="single" w:sz="4" w:space="0" w:color="auto"/>
              <w:right w:val="single" w:sz="4" w:space="0" w:color="auto"/>
            </w:tcBorders>
            <w:shd w:val="clear" w:color="000000" w:fill="C6E0B4"/>
            <w:noWrap/>
            <w:vAlign w:val="bottom"/>
            <w:hideMark/>
          </w:tcPr>
          <w:p w14:paraId="05367D07"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1667308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0,11</w:t>
            </w:r>
          </w:p>
        </w:tc>
        <w:tc>
          <w:tcPr>
            <w:tcW w:w="827" w:type="dxa"/>
            <w:tcBorders>
              <w:top w:val="nil"/>
              <w:left w:val="nil"/>
              <w:bottom w:val="single" w:sz="4" w:space="0" w:color="auto"/>
              <w:right w:val="single" w:sz="4" w:space="0" w:color="auto"/>
            </w:tcBorders>
            <w:shd w:val="clear" w:color="000000" w:fill="C6E0B4"/>
            <w:noWrap/>
            <w:vAlign w:val="bottom"/>
            <w:hideMark/>
          </w:tcPr>
          <w:p w14:paraId="0FBCE98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0,145</w:t>
            </w:r>
          </w:p>
        </w:tc>
        <w:tc>
          <w:tcPr>
            <w:tcW w:w="880" w:type="dxa"/>
            <w:tcBorders>
              <w:top w:val="nil"/>
              <w:left w:val="nil"/>
              <w:bottom w:val="single" w:sz="4" w:space="0" w:color="auto"/>
              <w:right w:val="single" w:sz="4" w:space="0" w:color="auto"/>
            </w:tcBorders>
            <w:shd w:val="clear" w:color="000000" w:fill="C6E0B4"/>
            <w:noWrap/>
            <w:vAlign w:val="bottom"/>
            <w:hideMark/>
          </w:tcPr>
          <w:p w14:paraId="5D58CFDD"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0,02</w:t>
            </w:r>
          </w:p>
        </w:tc>
        <w:tc>
          <w:tcPr>
            <w:tcW w:w="1185" w:type="dxa"/>
            <w:tcBorders>
              <w:top w:val="nil"/>
              <w:left w:val="nil"/>
              <w:bottom w:val="single" w:sz="4" w:space="0" w:color="auto"/>
              <w:right w:val="single" w:sz="4" w:space="0" w:color="auto"/>
            </w:tcBorders>
            <w:shd w:val="clear" w:color="000000" w:fill="C6E0B4"/>
            <w:noWrap/>
            <w:vAlign w:val="bottom"/>
            <w:hideMark/>
          </w:tcPr>
          <w:p w14:paraId="332B44FA"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0,5033</w:t>
            </w:r>
          </w:p>
        </w:tc>
      </w:tr>
      <w:tr w:rsidR="007302D7" w:rsidRPr="007302D7" w14:paraId="22283BCD"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4B54BD47"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JP_Sales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0CEE292F"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27AEA221"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0,0000</w:t>
            </w:r>
          </w:p>
        </w:tc>
        <w:tc>
          <w:tcPr>
            <w:tcW w:w="1242" w:type="dxa"/>
            <w:tcBorders>
              <w:top w:val="nil"/>
              <w:left w:val="nil"/>
              <w:bottom w:val="single" w:sz="4" w:space="0" w:color="auto"/>
              <w:right w:val="single" w:sz="4" w:space="0" w:color="auto"/>
            </w:tcBorders>
            <w:shd w:val="clear" w:color="000000" w:fill="C6E0B4"/>
            <w:noWrap/>
            <w:vAlign w:val="bottom"/>
            <w:hideMark/>
          </w:tcPr>
          <w:p w14:paraId="718E8C59"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244</w:t>
            </w:r>
          </w:p>
        </w:tc>
        <w:tc>
          <w:tcPr>
            <w:tcW w:w="883" w:type="dxa"/>
            <w:tcBorders>
              <w:top w:val="nil"/>
              <w:left w:val="nil"/>
              <w:bottom w:val="single" w:sz="4" w:space="0" w:color="auto"/>
              <w:right w:val="single" w:sz="4" w:space="0" w:color="auto"/>
            </w:tcBorders>
            <w:shd w:val="clear" w:color="000000" w:fill="C6E0B4"/>
            <w:noWrap/>
            <w:vAlign w:val="bottom"/>
            <w:hideMark/>
          </w:tcPr>
          <w:p w14:paraId="04AB33AA"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36E9A1A7"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10,22</w:t>
            </w:r>
          </w:p>
        </w:tc>
        <w:tc>
          <w:tcPr>
            <w:tcW w:w="841" w:type="dxa"/>
            <w:tcBorders>
              <w:top w:val="nil"/>
              <w:left w:val="nil"/>
              <w:bottom w:val="single" w:sz="4" w:space="0" w:color="auto"/>
              <w:right w:val="single" w:sz="4" w:space="0" w:color="auto"/>
            </w:tcBorders>
            <w:shd w:val="clear" w:color="000000" w:fill="C6E0B4"/>
            <w:noWrap/>
            <w:vAlign w:val="bottom"/>
            <w:hideMark/>
          </w:tcPr>
          <w:p w14:paraId="3BEB538B"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4DF0C719"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0,04</w:t>
            </w:r>
          </w:p>
        </w:tc>
        <w:tc>
          <w:tcPr>
            <w:tcW w:w="827" w:type="dxa"/>
            <w:tcBorders>
              <w:top w:val="nil"/>
              <w:left w:val="nil"/>
              <w:bottom w:val="single" w:sz="4" w:space="0" w:color="auto"/>
              <w:right w:val="single" w:sz="4" w:space="0" w:color="auto"/>
            </w:tcBorders>
            <w:shd w:val="clear" w:color="000000" w:fill="C6E0B4"/>
            <w:noWrap/>
            <w:vAlign w:val="bottom"/>
            <w:hideMark/>
          </w:tcPr>
          <w:p w14:paraId="2912EE7D"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0,078</w:t>
            </w:r>
          </w:p>
        </w:tc>
        <w:tc>
          <w:tcPr>
            <w:tcW w:w="880" w:type="dxa"/>
            <w:tcBorders>
              <w:top w:val="nil"/>
              <w:left w:val="nil"/>
              <w:bottom w:val="single" w:sz="4" w:space="0" w:color="auto"/>
              <w:right w:val="single" w:sz="4" w:space="0" w:color="auto"/>
            </w:tcBorders>
            <w:shd w:val="clear" w:color="000000" w:fill="C6E0B4"/>
            <w:noWrap/>
            <w:vAlign w:val="bottom"/>
            <w:hideMark/>
          </w:tcPr>
          <w:p w14:paraId="5653F42C"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1185" w:type="dxa"/>
            <w:tcBorders>
              <w:top w:val="nil"/>
              <w:left w:val="nil"/>
              <w:bottom w:val="single" w:sz="4" w:space="0" w:color="auto"/>
              <w:right w:val="single" w:sz="4" w:space="0" w:color="auto"/>
            </w:tcBorders>
            <w:shd w:val="clear" w:color="000000" w:fill="C6E0B4"/>
            <w:noWrap/>
            <w:vAlign w:val="bottom"/>
            <w:hideMark/>
          </w:tcPr>
          <w:p w14:paraId="6DCB0FC0"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0,3088</w:t>
            </w:r>
          </w:p>
        </w:tc>
      </w:tr>
      <w:tr w:rsidR="007302D7" w:rsidRPr="007302D7" w14:paraId="7A396C7C"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7C8AF578"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Other_Sales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79F8002A"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3A2B49F6"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0,0000</w:t>
            </w:r>
          </w:p>
        </w:tc>
        <w:tc>
          <w:tcPr>
            <w:tcW w:w="1242" w:type="dxa"/>
            <w:tcBorders>
              <w:top w:val="nil"/>
              <w:left w:val="nil"/>
              <w:bottom w:val="single" w:sz="4" w:space="0" w:color="auto"/>
              <w:right w:val="single" w:sz="4" w:space="0" w:color="auto"/>
            </w:tcBorders>
            <w:shd w:val="clear" w:color="000000" w:fill="C6E0B4"/>
            <w:noWrap/>
            <w:vAlign w:val="bottom"/>
            <w:hideMark/>
          </w:tcPr>
          <w:p w14:paraId="29C1423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155</w:t>
            </w:r>
          </w:p>
        </w:tc>
        <w:tc>
          <w:tcPr>
            <w:tcW w:w="883" w:type="dxa"/>
            <w:tcBorders>
              <w:top w:val="nil"/>
              <w:left w:val="nil"/>
              <w:bottom w:val="single" w:sz="4" w:space="0" w:color="auto"/>
              <w:right w:val="single" w:sz="4" w:space="0" w:color="auto"/>
            </w:tcBorders>
            <w:shd w:val="clear" w:color="000000" w:fill="C6E0B4"/>
            <w:noWrap/>
            <w:vAlign w:val="bottom"/>
            <w:hideMark/>
          </w:tcPr>
          <w:p w14:paraId="7615849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328C0ABE"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10,57</w:t>
            </w:r>
          </w:p>
        </w:tc>
        <w:tc>
          <w:tcPr>
            <w:tcW w:w="841" w:type="dxa"/>
            <w:tcBorders>
              <w:top w:val="nil"/>
              <w:left w:val="nil"/>
              <w:bottom w:val="single" w:sz="4" w:space="0" w:color="auto"/>
              <w:right w:val="single" w:sz="4" w:space="0" w:color="auto"/>
            </w:tcBorders>
            <w:shd w:val="clear" w:color="000000" w:fill="C6E0B4"/>
            <w:noWrap/>
            <w:vAlign w:val="bottom"/>
            <w:hideMark/>
          </w:tcPr>
          <w:p w14:paraId="4184E0E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21B5F65C"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0,03</w:t>
            </w:r>
          </w:p>
        </w:tc>
        <w:tc>
          <w:tcPr>
            <w:tcW w:w="827" w:type="dxa"/>
            <w:tcBorders>
              <w:top w:val="nil"/>
              <w:left w:val="nil"/>
              <w:bottom w:val="single" w:sz="4" w:space="0" w:color="auto"/>
              <w:right w:val="single" w:sz="4" w:space="0" w:color="auto"/>
            </w:tcBorders>
            <w:shd w:val="clear" w:color="000000" w:fill="C6E0B4"/>
            <w:noWrap/>
            <w:vAlign w:val="bottom"/>
            <w:hideMark/>
          </w:tcPr>
          <w:p w14:paraId="5CB8F07A"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0,047</w:t>
            </w:r>
          </w:p>
        </w:tc>
        <w:tc>
          <w:tcPr>
            <w:tcW w:w="880" w:type="dxa"/>
            <w:tcBorders>
              <w:top w:val="nil"/>
              <w:left w:val="nil"/>
              <w:bottom w:val="single" w:sz="4" w:space="0" w:color="auto"/>
              <w:right w:val="single" w:sz="4" w:space="0" w:color="auto"/>
            </w:tcBorders>
            <w:shd w:val="clear" w:color="000000" w:fill="C6E0B4"/>
            <w:noWrap/>
            <w:vAlign w:val="bottom"/>
            <w:hideMark/>
          </w:tcPr>
          <w:p w14:paraId="3DEE55FB"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0,01</w:t>
            </w:r>
          </w:p>
        </w:tc>
        <w:tc>
          <w:tcPr>
            <w:tcW w:w="1185" w:type="dxa"/>
            <w:tcBorders>
              <w:top w:val="nil"/>
              <w:left w:val="nil"/>
              <w:bottom w:val="single" w:sz="4" w:space="0" w:color="auto"/>
              <w:right w:val="single" w:sz="4" w:space="0" w:color="auto"/>
            </w:tcBorders>
            <w:shd w:val="clear" w:color="000000" w:fill="C6E0B4"/>
            <w:noWrap/>
            <w:vAlign w:val="bottom"/>
            <w:hideMark/>
          </w:tcPr>
          <w:p w14:paraId="7B6559F8"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0,1867</w:t>
            </w:r>
          </w:p>
        </w:tc>
      </w:tr>
      <w:tr w:rsidR="007302D7" w:rsidRPr="007302D7" w14:paraId="1FBECE35"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0803D8BF" w14:textId="77777777" w:rsidR="007302D7" w:rsidRPr="007302D7" w:rsidRDefault="007302D7" w:rsidP="007302D7">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Global_Sales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169EC911" w14:textId="77777777" w:rsidR="007302D7" w:rsidRPr="007302D7" w:rsidRDefault="007302D7" w:rsidP="007302D7">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6494550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0,0000</w:t>
            </w:r>
          </w:p>
        </w:tc>
        <w:tc>
          <w:tcPr>
            <w:tcW w:w="1242" w:type="dxa"/>
            <w:tcBorders>
              <w:top w:val="nil"/>
              <w:left w:val="nil"/>
              <w:bottom w:val="single" w:sz="4" w:space="0" w:color="auto"/>
              <w:right w:val="single" w:sz="4" w:space="0" w:color="auto"/>
            </w:tcBorders>
            <w:shd w:val="clear" w:color="000000" w:fill="C6E0B4"/>
            <w:noWrap/>
            <w:vAlign w:val="bottom"/>
            <w:hideMark/>
          </w:tcPr>
          <w:p w14:paraId="29901005"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629</w:t>
            </w:r>
          </w:p>
        </w:tc>
        <w:tc>
          <w:tcPr>
            <w:tcW w:w="883" w:type="dxa"/>
            <w:tcBorders>
              <w:top w:val="nil"/>
              <w:left w:val="nil"/>
              <w:bottom w:val="single" w:sz="4" w:space="0" w:color="auto"/>
              <w:right w:val="single" w:sz="4" w:space="0" w:color="auto"/>
            </w:tcBorders>
            <w:shd w:val="clear" w:color="000000" w:fill="C6E0B4"/>
            <w:noWrap/>
            <w:vAlign w:val="bottom"/>
            <w:hideMark/>
          </w:tcPr>
          <w:p w14:paraId="16C3550E"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0,01</w:t>
            </w:r>
          </w:p>
        </w:tc>
        <w:tc>
          <w:tcPr>
            <w:tcW w:w="989" w:type="dxa"/>
            <w:tcBorders>
              <w:top w:val="nil"/>
              <w:left w:val="nil"/>
              <w:bottom w:val="single" w:sz="4" w:space="0" w:color="auto"/>
              <w:right w:val="single" w:sz="4" w:space="0" w:color="auto"/>
            </w:tcBorders>
            <w:shd w:val="clear" w:color="000000" w:fill="C6E0B4"/>
            <w:noWrap/>
            <w:vAlign w:val="bottom"/>
            <w:hideMark/>
          </w:tcPr>
          <w:p w14:paraId="5EA2A74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82,53</w:t>
            </w:r>
          </w:p>
        </w:tc>
        <w:tc>
          <w:tcPr>
            <w:tcW w:w="841" w:type="dxa"/>
            <w:tcBorders>
              <w:top w:val="nil"/>
              <w:left w:val="nil"/>
              <w:bottom w:val="single" w:sz="4" w:space="0" w:color="auto"/>
              <w:right w:val="single" w:sz="4" w:space="0" w:color="auto"/>
            </w:tcBorders>
            <w:shd w:val="clear" w:color="000000" w:fill="C6E0B4"/>
            <w:noWrap/>
            <w:vAlign w:val="bottom"/>
            <w:hideMark/>
          </w:tcPr>
          <w:p w14:paraId="20F7C9DA"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5D07641F"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0,47</w:t>
            </w:r>
          </w:p>
        </w:tc>
        <w:tc>
          <w:tcPr>
            <w:tcW w:w="827" w:type="dxa"/>
            <w:tcBorders>
              <w:top w:val="nil"/>
              <w:left w:val="nil"/>
              <w:bottom w:val="single" w:sz="4" w:space="0" w:color="auto"/>
              <w:right w:val="single" w:sz="4" w:space="0" w:color="auto"/>
            </w:tcBorders>
            <w:shd w:val="clear" w:color="000000" w:fill="C6E0B4"/>
            <w:noWrap/>
            <w:vAlign w:val="bottom"/>
            <w:hideMark/>
          </w:tcPr>
          <w:p w14:paraId="7F98CE60"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0,534</w:t>
            </w:r>
          </w:p>
        </w:tc>
        <w:tc>
          <w:tcPr>
            <w:tcW w:w="880" w:type="dxa"/>
            <w:tcBorders>
              <w:top w:val="nil"/>
              <w:left w:val="nil"/>
              <w:bottom w:val="single" w:sz="4" w:space="0" w:color="auto"/>
              <w:right w:val="single" w:sz="4" w:space="0" w:color="auto"/>
            </w:tcBorders>
            <w:shd w:val="clear" w:color="000000" w:fill="C6E0B4"/>
            <w:noWrap/>
            <w:vAlign w:val="bottom"/>
            <w:hideMark/>
          </w:tcPr>
          <w:p w14:paraId="24324644"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0,17</w:t>
            </w:r>
          </w:p>
        </w:tc>
        <w:tc>
          <w:tcPr>
            <w:tcW w:w="1185" w:type="dxa"/>
            <w:tcBorders>
              <w:top w:val="nil"/>
              <w:left w:val="nil"/>
              <w:bottom w:val="single" w:sz="4" w:space="0" w:color="auto"/>
              <w:right w:val="single" w:sz="4" w:space="0" w:color="auto"/>
            </w:tcBorders>
            <w:shd w:val="clear" w:color="000000" w:fill="C6E0B4"/>
            <w:noWrap/>
            <w:vAlign w:val="bottom"/>
            <w:hideMark/>
          </w:tcPr>
          <w:p w14:paraId="37BE6F40" w14:textId="77777777" w:rsidR="007302D7" w:rsidRPr="007302D7" w:rsidRDefault="007302D7" w:rsidP="007302D7">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1,5479</w:t>
            </w:r>
          </w:p>
        </w:tc>
      </w:tr>
      <w:tr w:rsidR="00E65254" w:rsidRPr="007302D7" w14:paraId="35CF0190"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75F98691" w14:textId="77777777" w:rsidR="00E65254" w:rsidRPr="007302D7" w:rsidRDefault="00E65254" w:rsidP="00E65254">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Critic_Score</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00AC552D" w14:textId="77777777" w:rsidR="00E65254" w:rsidRPr="007302D7" w:rsidRDefault="00E65254" w:rsidP="00E65254">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6E4C536C" w14:textId="4300232D"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Pr>
                <w:rFonts w:ascii="Calibri" w:hAnsi="Calibri" w:cs="Calibri"/>
                <w:color w:val="000000"/>
                <w:sz w:val="22"/>
                <w:szCs w:val="22"/>
              </w:rPr>
              <w:t>51,3308</w:t>
            </w:r>
          </w:p>
        </w:tc>
        <w:tc>
          <w:tcPr>
            <w:tcW w:w="1242" w:type="dxa"/>
            <w:tcBorders>
              <w:top w:val="nil"/>
              <w:left w:val="nil"/>
              <w:bottom w:val="single" w:sz="4" w:space="0" w:color="auto"/>
              <w:right w:val="single" w:sz="4" w:space="0" w:color="auto"/>
            </w:tcBorders>
            <w:shd w:val="clear" w:color="000000" w:fill="C6E0B4"/>
            <w:noWrap/>
            <w:vAlign w:val="bottom"/>
            <w:hideMark/>
          </w:tcPr>
          <w:p w14:paraId="0129394B"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82</w:t>
            </w:r>
          </w:p>
        </w:tc>
        <w:tc>
          <w:tcPr>
            <w:tcW w:w="883" w:type="dxa"/>
            <w:tcBorders>
              <w:top w:val="nil"/>
              <w:left w:val="nil"/>
              <w:bottom w:val="single" w:sz="4" w:space="0" w:color="auto"/>
              <w:right w:val="single" w:sz="4" w:space="0" w:color="auto"/>
            </w:tcBorders>
            <w:shd w:val="clear" w:color="000000" w:fill="C6E0B4"/>
            <w:noWrap/>
            <w:vAlign w:val="bottom"/>
            <w:hideMark/>
          </w:tcPr>
          <w:p w14:paraId="2587B635"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13</w:t>
            </w:r>
          </w:p>
        </w:tc>
        <w:tc>
          <w:tcPr>
            <w:tcW w:w="989" w:type="dxa"/>
            <w:tcBorders>
              <w:top w:val="nil"/>
              <w:left w:val="nil"/>
              <w:bottom w:val="single" w:sz="4" w:space="0" w:color="auto"/>
              <w:right w:val="single" w:sz="4" w:space="0" w:color="auto"/>
            </w:tcBorders>
            <w:shd w:val="clear" w:color="000000" w:fill="C6E0B4"/>
            <w:noWrap/>
            <w:vAlign w:val="bottom"/>
            <w:hideMark/>
          </w:tcPr>
          <w:p w14:paraId="6265DF6D"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98</w:t>
            </w:r>
          </w:p>
        </w:tc>
        <w:tc>
          <w:tcPr>
            <w:tcW w:w="841" w:type="dxa"/>
            <w:tcBorders>
              <w:top w:val="nil"/>
              <w:left w:val="nil"/>
              <w:bottom w:val="single" w:sz="4" w:space="0" w:color="auto"/>
              <w:right w:val="single" w:sz="4" w:space="0" w:color="auto"/>
            </w:tcBorders>
            <w:shd w:val="clear" w:color="000000" w:fill="C6E0B4"/>
            <w:noWrap/>
            <w:vAlign w:val="bottom"/>
            <w:hideMark/>
          </w:tcPr>
          <w:p w14:paraId="79394B92"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60</w:t>
            </w:r>
          </w:p>
        </w:tc>
        <w:tc>
          <w:tcPr>
            <w:tcW w:w="808" w:type="dxa"/>
            <w:tcBorders>
              <w:top w:val="nil"/>
              <w:left w:val="nil"/>
              <w:bottom w:val="single" w:sz="4" w:space="0" w:color="auto"/>
              <w:right w:val="single" w:sz="4" w:space="0" w:color="auto"/>
            </w:tcBorders>
            <w:shd w:val="clear" w:color="000000" w:fill="C6E0B4"/>
            <w:noWrap/>
            <w:vAlign w:val="bottom"/>
            <w:hideMark/>
          </w:tcPr>
          <w:p w14:paraId="26152903"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79</w:t>
            </w:r>
          </w:p>
        </w:tc>
        <w:tc>
          <w:tcPr>
            <w:tcW w:w="827" w:type="dxa"/>
            <w:tcBorders>
              <w:top w:val="nil"/>
              <w:left w:val="nil"/>
              <w:bottom w:val="single" w:sz="4" w:space="0" w:color="auto"/>
              <w:right w:val="single" w:sz="4" w:space="0" w:color="auto"/>
            </w:tcBorders>
            <w:shd w:val="clear" w:color="000000" w:fill="C6E0B4"/>
            <w:noWrap/>
            <w:vAlign w:val="bottom"/>
            <w:hideMark/>
          </w:tcPr>
          <w:p w14:paraId="14D30D11"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68,97</w:t>
            </w:r>
          </w:p>
        </w:tc>
        <w:tc>
          <w:tcPr>
            <w:tcW w:w="880" w:type="dxa"/>
            <w:tcBorders>
              <w:top w:val="nil"/>
              <w:left w:val="nil"/>
              <w:bottom w:val="single" w:sz="4" w:space="0" w:color="auto"/>
              <w:right w:val="single" w:sz="4" w:space="0" w:color="auto"/>
            </w:tcBorders>
            <w:shd w:val="clear" w:color="000000" w:fill="C6E0B4"/>
            <w:noWrap/>
            <w:vAlign w:val="bottom"/>
            <w:hideMark/>
          </w:tcPr>
          <w:p w14:paraId="7FA908C2"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71</w:t>
            </w:r>
          </w:p>
        </w:tc>
        <w:tc>
          <w:tcPr>
            <w:tcW w:w="1185" w:type="dxa"/>
            <w:tcBorders>
              <w:top w:val="nil"/>
              <w:left w:val="nil"/>
              <w:bottom w:val="single" w:sz="4" w:space="0" w:color="auto"/>
              <w:right w:val="single" w:sz="4" w:space="0" w:color="auto"/>
            </w:tcBorders>
            <w:shd w:val="clear" w:color="000000" w:fill="C6E0B4"/>
            <w:noWrap/>
            <w:vAlign w:val="bottom"/>
            <w:hideMark/>
          </w:tcPr>
          <w:p w14:paraId="12C1F48A"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13,9382</w:t>
            </w:r>
          </w:p>
        </w:tc>
      </w:tr>
      <w:tr w:rsidR="00E65254" w:rsidRPr="007302D7" w14:paraId="575C465E"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617BCA53" w14:textId="77777777" w:rsidR="00E65254" w:rsidRPr="007302D7" w:rsidRDefault="00E65254" w:rsidP="00E65254">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Critic_Count</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650DCA43" w14:textId="77777777" w:rsidR="00E65254" w:rsidRPr="007302D7" w:rsidRDefault="00E65254" w:rsidP="00E65254">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5D154CB2" w14:textId="2B1F3CD6"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Pr>
                <w:rFonts w:ascii="Calibri" w:hAnsi="Calibri" w:cs="Calibri"/>
                <w:color w:val="000000"/>
                <w:sz w:val="22"/>
                <w:szCs w:val="22"/>
              </w:rPr>
              <w:t>51,3308</w:t>
            </w:r>
          </w:p>
        </w:tc>
        <w:tc>
          <w:tcPr>
            <w:tcW w:w="1242" w:type="dxa"/>
            <w:tcBorders>
              <w:top w:val="nil"/>
              <w:left w:val="nil"/>
              <w:bottom w:val="single" w:sz="4" w:space="0" w:color="auto"/>
              <w:right w:val="single" w:sz="4" w:space="0" w:color="auto"/>
            </w:tcBorders>
            <w:shd w:val="clear" w:color="000000" w:fill="C6E0B4"/>
            <w:noWrap/>
            <w:vAlign w:val="bottom"/>
            <w:hideMark/>
          </w:tcPr>
          <w:p w14:paraId="152C3922"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106</w:t>
            </w:r>
          </w:p>
        </w:tc>
        <w:tc>
          <w:tcPr>
            <w:tcW w:w="883" w:type="dxa"/>
            <w:tcBorders>
              <w:top w:val="nil"/>
              <w:left w:val="nil"/>
              <w:bottom w:val="single" w:sz="4" w:space="0" w:color="auto"/>
              <w:right w:val="single" w:sz="4" w:space="0" w:color="auto"/>
            </w:tcBorders>
            <w:shd w:val="clear" w:color="000000" w:fill="C6E0B4"/>
            <w:noWrap/>
            <w:vAlign w:val="bottom"/>
            <w:hideMark/>
          </w:tcPr>
          <w:p w14:paraId="5C98997A"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3</w:t>
            </w:r>
          </w:p>
        </w:tc>
        <w:tc>
          <w:tcPr>
            <w:tcW w:w="989" w:type="dxa"/>
            <w:tcBorders>
              <w:top w:val="nil"/>
              <w:left w:val="nil"/>
              <w:bottom w:val="single" w:sz="4" w:space="0" w:color="auto"/>
              <w:right w:val="single" w:sz="4" w:space="0" w:color="auto"/>
            </w:tcBorders>
            <w:shd w:val="clear" w:color="000000" w:fill="C6E0B4"/>
            <w:noWrap/>
            <w:vAlign w:val="bottom"/>
            <w:hideMark/>
          </w:tcPr>
          <w:p w14:paraId="6544CC23"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113</w:t>
            </w:r>
          </w:p>
        </w:tc>
        <w:tc>
          <w:tcPr>
            <w:tcW w:w="841" w:type="dxa"/>
            <w:tcBorders>
              <w:top w:val="nil"/>
              <w:left w:val="nil"/>
              <w:bottom w:val="single" w:sz="4" w:space="0" w:color="auto"/>
              <w:right w:val="single" w:sz="4" w:space="0" w:color="auto"/>
            </w:tcBorders>
            <w:shd w:val="clear" w:color="000000" w:fill="C6E0B4"/>
            <w:noWrap/>
            <w:vAlign w:val="bottom"/>
            <w:hideMark/>
          </w:tcPr>
          <w:p w14:paraId="1B584D5C"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12</w:t>
            </w:r>
          </w:p>
        </w:tc>
        <w:tc>
          <w:tcPr>
            <w:tcW w:w="808" w:type="dxa"/>
            <w:tcBorders>
              <w:top w:val="nil"/>
              <w:left w:val="nil"/>
              <w:bottom w:val="single" w:sz="4" w:space="0" w:color="auto"/>
              <w:right w:val="single" w:sz="4" w:space="0" w:color="auto"/>
            </w:tcBorders>
            <w:shd w:val="clear" w:color="000000" w:fill="C6E0B4"/>
            <w:noWrap/>
            <w:vAlign w:val="bottom"/>
            <w:hideMark/>
          </w:tcPr>
          <w:p w14:paraId="259C7274"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36</w:t>
            </w:r>
          </w:p>
        </w:tc>
        <w:tc>
          <w:tcPr>
            <w:tcW w:w="827" w:type="dxa"/>
            <w:tcBorders>
              <w:top w:val="nil"/>
              <w:left w:val="nil"/>
              <w:bottom w:val="single" w:sz="4" w:space="0" w:color="auto"/>
              <w:right w:val="single" w:sz="4" w:space="0" w:color="auto"/>
            </w:tcBorders>
            <w:shd w:val="clear" w:color="000000" w:fill="C6E0B4"/>
            <w:noWrap/>
            <w:vAlign w:val="bottom"/>
            <w:hideMark/>
          </w:tcPr>
          <w:p w14:paraId="7DDF902C"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26,36</w:t>
            </w:r>
          </w:p>
        </w:tc>
        <w:tc>
          <w:tcPr>
            <w:tcW w:w="880" w:type="dxa"/>
            <w:tcBorders>
              <w:top w:val="nil"/>
              <w:left w:val="nil"/>
              <w:bottom w:val="single" w:sz="4" w:space="0" w:color="auto"/>
              <w:right w:val="single" w:sz="4" w:space="0" w:color="auto"/>
            </w:tcBorders>
            <w:shd w:val="clear" w:color="000000" w:fill="C6E0B4"/>
            <w:noWrap/>
            <w:vAlign w:val="bottom"/>
            <w:hideMark/>
          </w:tcPr>
          <w:p w14:paraId="04AAE57E"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21</w:t>
            </w:r>
          </w:p>
        </w:tc>
        <w:tc>
          <w:tcPr>
            <w:tcW w:w="1185" w:type="dxa"/>
            <w:tcBorders>
              <w:top w:val="nil"/>
              <w:left w:val="nil"/>
              <w:bottom w:val="single" w:sz="4" w:space="0" w:color="auto"/>
              <w:right w:val="single" w:sz="4" w:space="0" w:color="auto"/>
            </w:tcBorders>
            <w:shd w:val="clear" w:color="000000" w:fill="C6E0B4"/>
            <w:noWrap/>
            <w:vAlign w:val="bottom"/>
            <w:hideMark/>
          </w:tcPr>
          <w:p w14:paraId="2B32CFD7"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18,9805</w:t>
            </w:r>
          </w:p>
        </w:tc>
      </w:tr>
      <w:tr w:rsidR="00E65254" w:rsidRPr="007302D7" w14:paraId="6F5877FE"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0A046722" w14:textId="77777777" w:rsidR="00E65254" w:rsidRPr="007302D7" w:rsidRDefault="00E65254" w:rsidP="00E65254">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User_Score</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65F534CD" w14:textId="77777777" w:rsidR="00E65254" w:rsidRPr="007302D7" w:rsidRDefault="00E65254" w:rsidP="00E65254">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0AF7982F" w14:textId="51BBBCBC"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Pr>
                <w:rFonts w:ascii="Calibri" w:hAnsi="Calibri" w:cs="Calibri"/>
                <w:color w:val="000000"/>
                <w:sz w:val="22"/>
                <w:szCs w:val="22"/>
              </w:rPr>
              <w:t>40,0981</w:t>
            </w:r>
          </w:p>
        </w:tc>
        <w:tc>
          <w:tcPr>
            <w:tcW w:w="1242" w:type="dxa"/>
            <w:tcBorders>
              <w:top w:val="nil"/>
              <w:left w:val="nil"/>
              <w:bottom w:val="single" w:sz="4" w:space="0" w:color="auto"/>
              <w:right w:val="single" w:sz="4" w:space="0" w:color="auto"/>
            </w:tcBorders>
            <w:shd w:val="clear" w:color="000000" w:fill="C6E0B4"/>
            <w:noWrap/>
            <w:vAlign w:val="bottom"/>
            <w:hideMark/>
          </w:tcPr>
          <w:p w14:paraId="5795F247"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96</w:t>
            </w:r>
          </w:p>
        </w:tc>
        <w:tc>
          <w:tcPr>
            <w:tcW w:w="883" w:type="dxa"/>
            <w:tcBorders>
              <w:top w:val="nil"/>
              <w:left w:val="nil"/>
              <w:bottom w:val="single" w:sz="4" w:space="0" w:color="auto"/>
              <w:right w:val="single" w:sz="4" w:space="0" w:color="auto"/>
            </w:tcBorders>
            <w:shd w:val="clear" w:color="000000" w:fill="C6E0B4"/>
            <w:noWrap/>
            <w:vAlign w:val="bottom"/>
            <w:hideMark/>
          </w:tcPr>
          <w:p w14:paraId="2E7C7844"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781EA6CF"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9,7</w:t>
            </w:r>
          </w:p>
        </w:tc>
        <w:tc>
          <w:tcPr>
            <w:tcW w:w="841" w:type="dxa"/>
            <w:tcBorders>
              <w:top w:val="nil"/>
              <w:left w:val="nil"/>
              <w:bottom w:val="single" w:sz="4" w:space="0" w:color="auto"/>
              <w:right w:val="single" w:sz="4" w:space="0" w:color="auto"/>
            </w:tcBorders>
            <w:shd w:val="clear" w:color="000000" w:fill="C6E0B4"/>
            <w:noWrap/>
            <w:vAlign w:val="bottom"/>
            <w:hideMark/>
          </w:tcPr>
          <w:p w14:paraId="4AF258CC"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6,4</w:t>
            </w:r>
          </w:p>
        </w:tc>
        <w:tc>
          <w:tcPr>
            <w:tcW w:w="808" w:type="dxa"/>
            <w:tcBorders>
              <w:top w:val="nil"/>
              <w:left w:val="nil"/>
              <w:bottom w:val="single" w:sz="4" w:space="0" w:color="auto"/>
              <w:right w:val="single" w:sz="4" w:space="0" w:color="auto"/>
            </w:tcBorders>
            <w:shd w:val="clear" w:color="000000" w:fill="C6E0B4"/>
            <w:noWrap/>
            <w:vAlign w:val="bottom"/>
            <w:hideMark/>
          </w:tcPr>
          <w:p w14:paraId="4E455EDA"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8,2</w:t>
            </w:r>
          </w:p>
        </w:tc>
        <w:tc>
          <w:tcPr>
            <w:tcW w:w="827" w:type="dxa"/>
            <w:tcBorders>
              <w:top w:val="nil"/>
              <w:left w:val="nil"/>
              <w:bottom w:val="nil"/>
              <w:right w:val="single" w:sz="4" w:space="0" w:color="auto"/>
            </w:tcBorders>
            <w:shd w:val="clear" w:color="000000" w:fill="C6E0B4"/>
            <w:noWrap/>
            <w:vAlign w:val="bottom"/>
            <w:hideMark/>
          </w:tcPr>
          <w:p w14:paraId="5654BBBE"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7,125</w:t>
            </w:r>
          </w:p>
        </w:tc>
        <w:tc>
          <w:tcPr>
            <w:tcW w:w="880" w:type="dxa"/>
            <w:tcBorders>
              <w:top w:val="nil"/>
              <w:left w:val="nil"/>
              <w:bottom w:val="single" w:sz="4" w:space="0" w:color="auto"/>
              <w:right w:val="single" w:sz="4" w:space="0" w:color="auto"/>
            </w:tcBorders>
            <w:shd w:val="clear" w:color="000000" w:fill="C6E0B4"/>
            <w:noWrap/>
            <w:vAlign w:val="bottom"/>
            <w:hideMark/>
          </w:tcPr>
          <w:p w14:paraId="0BB34D1B"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7,5</w:t>
            </w:r>
          </w:p>
        </w:tc>
        <w:tc>
          <w:tcPr>
            <w:tcW w:w="1185" w:type="dxa"/>
            <w:tcBorders>
              <w:top w:val="nil"/>
              <w:left w:val="nil"/>
              <w:bottom w:val="single" w:sz="4" w:space="0" w:color="auto"/>
              <w:right w:val="single" w:sz="4" w:space="0" w:color="auto"/>
            </w:tcBorders>
            <w:shd w:val="clear" w:color="000000" w:fill="C6E0B4"/>
            <w:noWrap/>
            <w:vAlign w:val="bottom"/>
            <w:hideMark/>
          </w:tcPr>
          <w:p w14:paraId="78A1B98E"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1,5</w:t>
            </w:r>
          </w:p>
        </w:tc>
      </w:tr>
      <w:tr w:rsidR="00E65254" w:rsidRPr="007302D7" w14:paraId="3466D22E" w14:textId="77777777" w:rsidTr="00E65254">
        <w:trPr>
          <w:trHeight w:val="157"/>
        </w:trPr>
        <w:tc>
          <w:tcPr>
            <w:tcW w:w="1707" w:type="dxa"/>
            <w:tcBorders>
              <w:top w:val="nil"/>
              <w:left w:val="single" w:sz="4" w:space="0" w:color="auto"/>
              <w:bottom w:val="single" w:sz="4" w:space="0" w:color="auto"/>
              <w:right w:val="single" w:sz="4" w:space="0" w:color="auto"/>
            </w:tcBorders>
            <w:shd w:val="clear" w:color="000000" w:fill="F4B084"/>
            <w:noWrap/>
            <w:vAlign w:val="bottom"/>
            <w:hideMark/>
          </w:tcPr>
          <w:p w14:paraId="30002B68" w14:textId="77777777" w:rsidR="00E65254" w:rsidRPr="007302D7" w:rsidRDefault="00E65254" w:rsidP="00E65254">
            <w:pPr>
              <w:suppressAutoHyphens w:val="0"/>
              <w:spacing w:line="240" w:lineRule="auto"/>
              <w:jc w:val="left"/>
              <w:rPr>
                <w:rFonts w:ascii="Calibri" w:eastAsia="Times New Roman" w:hAnsi="Calibri" w:cs="Calibri"/>
                <w:color w:val="000000"/>
                <w:sz w:val="18"/>
                <w:szCs w:val="18"/>
                <w:lang w:eastAsia="lt-LT"/>
              </w:rPr>
            </w:pPr>
            <w:proofErr w:type="spellStart"/>
            <w:r w:rsidRPr="007302D7">
              <w:rPr>
                <w:rFonts w:ascii="Calibri" w:eastAsia="Times New Roman" w:hAnsi="Calibri" w:cs="Calibri"/>
                <w:color w:val="000000"/>
                <w:sz w:val="18"/>
                <w:szCs w:val="18"/>
                <w:lang w:eastAsia="lt-LT"/>
              </w:rPr>
              <w:t>User_Count</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118E106C" w14:textId="77777777" w:rsidR="00E65254" w:rsidRPr="007302D7" w:rsidRDefault="00E65254" w:rsidP="00E65254">
            <w:pPr>
              <w:suppressAutoHyphens w:val="0"/>
              <w:spacing w:line="240" w:lineRule="auto"/>
              <w:jc w:val="left"/>
              <w:rPr>
                <w:rFonts w:ascii="Var(--jp-code-font-family)" w:eastAsia="Times New Roman" w:hAnsi="Var(--jp-code-font-family)" w:cs="Calibri"/>
                <w:color w:val="000000"/>
                <w:sz w:val="18"/>
                <w:szCs w:val="18"/>
                <w:lang w:eastAsia="lt-LT"/>
              </w:rPr>
            </w:pPr>
            <w:r w:rsidRPr="007302D7">
              <w:rPr>
                <w:rFonts w:ascii="Var(--jp-code-font-family)" w:eastAsia="Times New Roman" w:hAnsi="Var(--jp-code-font-family)" w:cs="Calibri"/>
                <w:color w:val="000000"/>
                <w:sz w:val="18"/>
                <w:szCs w:val="18"/>
                <w:lang w:eastAsia="lt-LT"/>
              </w:rPr>
              <w:t>16719</w:t>
            </w:r>
          </w:p>
        </w:tc>
        <w:tc>
          <w:tcPr>
            <w:tcW w:w="1264" w:type="dxa"/>
            <w:tcBorders>
              <w:top w:val="nil"/>
              <w:left w:val="nil"/>
              <w:bottom w:val="single" w:sz="4" w:space="0" w:color="auto"/>
              <w:right w:val="single" w:sz="4" w:space="0" w:color="auto"/>
            </w:tcBorders>
            <w:shd w:val="clear" w:color="000000" w:fill="C6E0B4"/>
            <w:noWrap/>
            <w:vAlign w:val="bottom"/>
            <w:hideMark/>
          </w:tcPr>
          <w:p w14:paraId="1218B855" w14:textId="1B298DB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Pr>
                <w:rFonts w:ascii="Calibri" w:hAnsi="Calibri" w:cs="Calibri"/>
                <w:color w:val="000000"/>
                <w:sz w:val="22"/>
                <w:szCs w:val="22"/>
              </w:rPr>
              <w:t>54,6025</w:t>
            </w:r>
          </w:p>
        </w:tc>
        <w:tc>
          <w:tcPr>
            <w:tcW w:w="1242" w:type="dxa"/>
            <w:tcBorders>
              <w:top w:val="nil"/>
              <w:left w:val="nil"/>
              <w:bottom w:val="single" w:sz="4" w:space="0" w:color="auto"/>
              <w:right w:val="single" w:sz="4" w:space="0" w:color="auto"/>
            </w:tcBorders>
            <w:shd w:val="clear" w:color="000000" w:fill="C6E0B4"/>
            <w:noWrap/>
            <w:vAlign w:val="bottom"/>
            <w:hideMark/>
          </w:tcPr>
          <w:p w14:paraId="59645817"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888</w:t>
            </w:r>
          </w:p>
        </w:tc>
        <w:tc>
          <w:tcPr>
            <w:tcW w:w="883" w:type="dxa"/>
            <w:tcBorders>
              <w:top w:val="nil"/>
              <w:left w:val="nil"/>
              <w:bottom w:val="single" w:sz="4" w:space="0" w:color="auto"/>
              <w:right w:val="single" w:sz="4" w:space="0" w:color="auto"/>
            </w:tcBorders>
            <w:shd w:val="clear" w:color="000000" w:fill="C6E0B4"/>
            <w:noWrap/>
            <w:vAlign w:val="bottom"/>
            <w:hideMark/>
          </w:tcPr>
          <w:p w14:paraId="79944192"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4</w:t>
            </w:r>
          </w:p>
        </w:tc>
        <w:tc>
          <w:tcPr>
            <w:tcW w:w="989" w:type="dxa"/>
            <w:tcBorders>
              <w:top w:val="nil"/>
              <w:left w:val="nil"/>
              <w:bottom w:val="single" w:sz="4" w:space="0" w:color="auto"/>
              <w:right w:val="single" w:sz="4" w:space="0" w:color="auto"/>
            </w:tcBorders>
            <w:shd w:val="clear" w:color="000000" w:fill="C6E0B4"/>
            <w:noWrap/>
            <w:vAlign w:val="bottom"/>
            <w:hideMark/>
          </w:tcPr>
          <w:p w14:paraId="47A4685D"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10665</w:t>
            </w:r>
          </w:p>
        </w:tc>
        <w:tc>
          <w:tcPr>
            <w:tcW w:w="841" w:type="dxa"/>
            <w:tcBorders>
              <w:top w:val="nil"/>
              <w:left w:val="nil"/>
              <w:bottom w:val="single" w:sz="4" w:space="0" w:color="auto"/>
              <w:right w:val="single" w:sz="4" w:space="0" w:color="auto"/>
            </w:tcBorders>
            <w:shd w:val="clear" w:color="000000" w:fill="C6E0B4"/>
            <w:noWrap/>
            <w:vAlign w:val="bottom"/>
            <w:hideMark/>
          </w:tcPr>
          <w:p w14:paraId="09448809"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10</w:t>
            </w:r>
          </w:p>
        </w:tc>
        <w:tc>
          <w:tcPr>
            <w:tcW w:w="808" w:type="dxa"/>
            <w:tcBorders>
              <w:top w:val="nil"/>
              <w:left w:val="nil"/>
              <w:bottom w:val="single" w:sz="4" w:space="0" w:color="auto"/>
              <w:right w:val="single" w:sz="4" w:space="0" w:color="auto"/>
            </w:tcBorders>
            <w:shd w:val="clear" w:color="000000" w:fill="C6E0B4"/>
            <w:noWrap/>
            <w:vAlign w:val="bottom"/>
            <w:hideMark/>
          </w:tcPr>
          <w:p w14:paraId="2523895A"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81</w:t>
            </w:r>
          </w:p>
        </w:tc>
        <w:tc>
          <w:tcPr>
            <w:tcW w:w="827" w:type="dxa"/>
            <w:tcBorders>
              <w:top w:val="single" w:sz="4" w:space="0" w:color="auto"/>
              <w:left w:val="nil"/>
              <w:bottom w:val="single" w:sz="4" w:space="0" w:color="auto"/>
              <w:right w:val="single" w:sz="4" w:space="0" w:color="auto"/>
            </w:tcBorders>
            <w:shd w:val="clear" w:color="000000" w:fill="C6E0B4"/>
            <w:noWrap/>
            <w:vAlign w:val="bottom"/>
            <w:hideMark/>
          </w:tcPr>
          <w:p w14:paraId="5F59117E"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162,2</w:t>
            </w:r>
          </w:p>
        </w:tc>
        <w:tc>
          <w:tcPr>
            <w:tcW w:w="880" w:type="dxa"/>
            <w:tcBorders>
              <w:top w:val="nil"/>
              <w:left w:val="nil"/>
              <w:bottom w:val="single" w:sz="4" w:space="0" w:color="auto"/>
              <w:right w:val="single" w:sz="4" w:space="0" w:color="auto"/>
            </w:tcBorders>
            <w:shd w:val="clear" w:color="000000" w:fill="C6E0B4"/>
            <w:noWrap/>
            <w:vAlign w:val="bottom"/>
            <w:hideMark/>
          </w:tcPr>
          <w:p w14:paraId="7700F9C5" w14:textId="77777777" w:rsidR="00E65254" w:rsidRPr="007302D7" w:rsidRDefault="00E65254" w:rsidP="00E65254">
            <w:pPr>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24</w:t>
            </w:r>
          </w:p>
        </w:tc>
        <w:tc>
          <w:tcPr>
            <w:tcW w:w="1185" w:type="dxa"/>
            <w:tcBorders>
              <w:top w:val="nil"/>
              <w:left w:val="nil"/>
              <w:bottom w:val="single" w:sz="4" w:space="0" w:color="auto"/>
              <w:right w:val="single" w:sz="4" w:space="0" w:color="auto"/>
            </w:tcBorders>
            <w:shd w:val="clear" w:color="000000" w:fill="C6E0B4"/>
            <w:noWrap/>
            <w:vAlign w:val="bottom"/>
            <w:hideMark/>
          </w:tcPr>
          <w:p w14:paraId="7B7AE317" w14:textId="77777777" w:rsidR="00E65254" w:rsidRPr="007302D7" w:rsidRDefault="00E65254" w:rsidP="00836EB4">
            <w:pPr>
              <w:keepNext/>
              <w:suppressAutoHyphens w:val="0"/>
              <w:spacing w:line="240" w:lineRule="auto"/>
              <w:jc w:val="right"/>
              <w:rPr>
                <w:rFonts w:ascii="Calibri" w:eastAsia="Times New Roman" w:hAnsi="Calibri" w:cs="Calibri"/>
                <w:color w:val="000000"/>
                <w:sz w:val="18"/>
                <w:szCs w:val="18"/>
                <w:lang w:eastAsia="lt-LT"/>
              </w:rPr>
            </w:pPr>
            <w:r w:rsidRPr="007302D7">
              <w:rPr>
                <w:rFonts w:ascii="Calibri" w:eastAsia="Times New Roman" w:hAnsi="Calibri" w:cs="Calibri"/>
                <w:color w:val="000000"/>
                <w:sz w:val="18"/>
                <w:szCs w:val="18"/>
                <w:lang w:eastAsia="lt-LT"/>
              </w:rPr>
              <w:t>561,2823</w:t>
            </w:r>
          </w:p>
        </w:tc>
      </w:tr>
    </w:tbl>
    <w:p w14:paraId="061F9BD4" w14:textId="77777777" w:rsidR="00753FA1" w:rsidRDefault="00753FA1" w:rsidP="00753FA1">
      <w:pPr>
        <w:pStyle w:val="STILIUS2"/>
        <w:numPr>
          <w:ilvl w:val="0"/>
          <w:numId w:val="0"/>
        </w:numPr>
        <w:ind w:left="720"/>
      </w:pPr>
      <w:bookmarkStart w:id="8" w:name="_Toc159349322"/>
    </w:p>
    <w:p w14:paraId="5BCA504A" w14:textId="77777777" w:rsidR="00753FA1" w:rsidRDefault="00753FA1" w:rsidP="00753FA1">
      <w:pPr>
        <w:pStyle w:val="STILIUS2"/>
        <w:numPr>
          <w:ilvl w:val="0"/>
          <w:numId w:val="0"/>
        </w:numPr>
        <w:ind w:left="720"/>
      </w:pPr>
    </w:p>
    <w:p w14:paraId="723FD51E" w14:textId="3E66A24B" w:rsidR="0040771E" w:rsidRDefault="0040771E" w:rsidP="0040771E">
      <w:pPr>
        <w:pStyle w:val="STILIUS2"/>
      </w:pPr>
      <w:bookmarkStart w:id="9" w:name="_Toc159493532"/>
      <w:r>
        <w:t>Kategorinis tipas</w:t>
      </w:r>
      <w:bookmarkEnd w:id="8"/>
      <w:bookmarkEnd w:id="9"/>
    </w:p>
    <w:p w14:paraId="2E720915" w14:textId="77777777" w:rsidR="0040771E" w:rsidRDefault="0040771E" w:rsidP="0040771E"/>
    <w:p w14:paraId="10346EF5" w14:textId="77777777" w:rsidR="0040771E" w:rsidRDefault="0040771E" w:rsidP="0040771E">
      <w:r>
        <w:t>Kiekvienam atributui reikia apskaičiuoti:</w:t>
      </w:r>
    </w:p>
    <w:p w14:paraId="2D915BB3" w14:textId="77777777" w:rsidR="0040771E" w:rsidRDefault="0040771E" w:rsidP="0040771E">
      <w:pPr>
        <w:pStyle w:val="Sraopastraipa"/>
        <w:numPr>
          <w:ilvl w:val="0"/>
          <w:numId w:val="6"/>
        </w:numPr>
      </w:pPr>
      <w:r>
        <w:t>Bendrą reikšmių skaičių.</w:t>
      </w:r>
    </w:p>
    <w:p w14:paraId="3C779CB2" w14:textId="77777777" w:rsidR="0040771E" w:rsidRDefault="0040771E" w:rsidP="0040771E">
      <w:pPr>
        <w:pStyle w:val="Sraopastraipa"/>
        <w:numPr>
          <w:ilvl w:val="0"/>
          <w:numId w:val="6"/>
        </w:numPr>
      </w:pPr>
      <w:r>
        <w:t>Trūkstamų reikšmių procentą.</w:t>
      </w:r>
    </w:p>
    <w:p w14:paraId="53C33B1E" w14:textId="77777777" w:rsidR="0040771E" w:rsidRDefault="0040771E" w:rsidP="0040771E">
      <w:pPr>
        <w:pStyle w:val="Sraopastraipa"/>
        <w:numPr>
          <w:ilvl w:val="0"/>
          <w:numId w:val="6"/>
        </w:numPr>
      </w:pPr>
      <w:proofErr w:type="spellStart"/>
      <w:r>
        <w:t>Kardinalumą</w:t>
      </w:r>
      <w:proofErr w:type="spellEnd"/>
      <w:r>
        <w:t>.</w:t>
      </w:r>
    </w:p>
    <w:p w14:paraId="03BFE1AB" w14:textId="77777777" w:rsidR="0040771E" w:rsidRDefault="0040771E" w:rsidP="0040771E">
      <w:pPr>
        <w:pStyle w:val="Sraopastraipa"/>
        <w:numPr>
          <w:ilvl w:val="0"/>
          <w:numId w:val="6"/>
        </w:numPr>
      </w:pPr>
      <w:r>
        <w:t>Modą.</w:t>
      </w:r>
    </w:p>
    <w:p w14:paraId="73410295" w14:textId="77777777" w:rsidR="0040771E" w:rsidRDefault="0040771E" w:rsidP="0040771E">
      <w:pPr>
        <w:pStyle w:val="Sraopastraipa"/>
        <w:numPr>
          <w:ilvl w:val="0"/>
          <w:numId w:val="6"/>
        </w:numPr>
      </w:pPr>
      <w:r>
        <w:t>Modos dažnumą.</w:t>
      </w:r>
    </w:p>
    <w:p w14:paraId="200D0771" w14:textId="77777777" w:rsidR="0040771E" w:rsidRDefault="0040771E" w:rsidP="0040771E">
      <w:pPr>
        <w:pStyle w:val="Sraopastraipa"/>
        <w:numPr>
          <w:ilvl w:val="0"/>
          <w:numId w:val="6"/>
        </w:numPr>
      </w:pPr>
      <w:r>
        <w:t>Modos procentinę reikšmę.</w:t>
      </w:r>
    </w:p>
    <w:p w14:paraId="2EE33086" w14:textId="77777777" w:rsidR="0040771E" w:rsidRDefault="0040771E" w:rsidP="0040771E">
      <w:pPr>
        <w:pStyle w:val="Sraopastraipa"/>
        <w:numPr>
          <w:ilvl w:val="0"/>
          <w:numId w:val="6"/>
        </w:numPr>
      </w:pPr>
      <w:r>
        <w:t>2-ąją modą.</w:t>
      </w:r>
    </w:p>
    <w:p w14:paraId="5CC9608A" w14:textId="77777777" w:rsidR="0040771E" w:rsidRDefault="0040771E" w:rsidP="0040771E">
      <w:pPr>
        <w:pStyle w:val="Sraopastraipa"/>
        <w:numPr>
          <w:ilvl w:val="0"/>
          <w:numId w:val="6"/>
        </w:numPr>
      </w:pPr>
      <w:r>
        <w:t>2-osios modos dažnumo reikšmę.</w:t>
      </w:r>
    </w:p>
    <w:p w14:paraId="5250F5D3" w14:textId="31D15490" w:rsidR="0040771E" w:rsidRDefault="0040771E" w:rsidP="0040771E">
      <w:pPr>
        <w:pStyle w:val="Sraopastraipa"/>
        <w:numPr>
          <w:ilvl w:val="0"/>
          <w:numId w:val="6"/>
        </w:numPr>
      </w:pPr>
      <w:r>
        <w:t>2-osios modos procentinę reikšmę.</w:t>
      </w:r>
    </w:p>
    <w:p w14:paraId="3075AD56" w14:textId="77777777" w:rsidR="0040771E" w:rsidRDefault="0040771E" w:rsidP="0040771E"/>
    <w:p w14:paraId="38DF8683" w14:textId="0CFE0E00" w:rsidR="0040771E" w:rsidRDefault="0040771E" w:rsidP="0040771E">
      <w:r>
        <w:t xml:space="preserve">Kategorinio tipo duomenų rinkinio kokybės analizės rezultatai matomi 2 lentelėje. </w:t>
      </w:r>
    </w:p>
    <w:p w14:paraId="4138BE0B" w14:textId="77777777" w:rsidR="0040771E" w:rsidRDefault="0040771E" w:rsidP="0040771E"/>
    <w:p w14:paraId="1037304D" w14:textId="7C92EE94" w:rsidR="0040771E" w:rsidRPr="00B35D60" w:rsidRDefault="00B35D60" w:rsidP="0040771E">
      <w:r>
        <w:t>Iš gautų rezultatų galime pastebėti, jog yra keletas reikšmių, kurių trūkstamų reikšmių skaičius artėja prie 50</w:t>
      </w:r>
      <w:r>
        <w:rPr>
          <w:lang w:val="en-US"/>
        </w:rPr>
        <w:t xml:space="preserve">% (“Developer”, “Rating”). Tai </w:t>
      </w:r>
      <w:r>
        <w:t>panašiai kaip ir su tolydinio tipo duomenimis, šiuos stulpelius reikės tvarkyti, nes jų nemodifikavus gausime neteisingus atsakymus sekančiuose etapuose.</w:t>
      </w:r>
      <w:r w:rsidR="009C281C">
        <w:t xml:space="preserve"> Likę atributai, turi nedaug trūkstamų reikšmių, tačiau ir jas teks tvarkyti, greičiausiai pašalinti įrašus, kurie neturi tam tikro atributo reikšmės.</w:t>
      </w:r>
    </w:p>
    <w:p w14:paraId="1C4837DC" w14:textId="1587E26D" w:rsidR="00836EB4" w:rsidRDefault="00836EB4" w:rsidP="00836EB4">
      <w:pPr>
        <w:pStyle w:val="Antrat"/>
        <w:framePr w:hSpace="180" w:wrap="around" w:vAnchor="page" w:hAnchor="margin" w:xAlign="center" w:y="8506"/>
      </w:pPr>
    </w:p>
    <w:p w14:paraId="09678A2A" w14:textId="37168D64" w:rsidR="00753FA1" w:rsidRDefault="00753FA1" w:rsidP="00753FA1"/>
    <w:p w14:paraId="1B6E8495" w14:textId="77777777" w:rsidR="0040771E" w:rsidRDefault="0040771E" w:rsidP="0040771E"/>
    <w:p w14:paraId="27218793" w14:textId="77777777" w:rsidR="00753FA1" w:rsidRDefault="00753FA1" w:rsidP="0040771E"/>
    <w:p w14:paraId="6DDB511C" w14:textId="77777777" w:rsidR="00753FA1" w:rsidRDefault="00753FA1" w:rsidP="0040771E"/>
    <w:p w14:paraId="148A4875" w14:textId="77777777" w:rsidR="00753FA1" w:rsidRDefault="00753FA1" w:rsidP="0040771E"/>
    <w:p w14:paraId="60CD0FD0" w14:textId="77777777" w:rsidR="00753FA1" w:rsidRDefault="00753FA1" w:rsidP="0040771E"/>
    <w:p w14:paraId="1A6A27E4" w14:textId="77777777" w:rsidR="00753FA1" w:rsidRDefault="00753FA1" w:rsidP="0040771E"/>
    <w:p w14:paraId="293EB895" w14:textId="77777777" w:rsidR="00753FA1" w:rsidRDefault="00753FA1" w:rsidP="0040771E"/>
    <w:p w14:paraId="2470B2CA" w14:textId="77777777" w:rsidR="00753FA1" w:rsidRDefault="00753FA1" w:rsidP="0040771E"/>
    <w:tbl>
      <w:tblPr>
        <w:tblpPr w:leftFromText="180" w:rightFromText="180" w:vertAnchor="page" w:horzAnchor="margin" w:tblpY="2094"/>
        <w:tblW w:w="9597" w:type="dxa"/>
        <w:tblLook w:val="04A0" w:firstRow="1" w:lastRow="0" w:firstColumn="1" w:lastColumn="0" w:noHBand="0" w:noVBand="1"/>
      </w:tblPr>
      <w:tblGrid>
        <w:gridCol w:w="2282"/>
        <w:gridCol w:w="1018"/>
        <w:gridCol w:w="989"/>
        <w:gridCol w:w="1307"/>
        <w:gridCol w:w="1160"/>
        <w:gridCol w:w="1101"/>
        <w:gridCol w:w="1740"/>
      </w:tblGrid>
      <w:tr w:rsidR="00566026" w:rsidRPr="0040771E" w14:paraId="6D587EBD" w14:textId="77777777" w:rsidTr="00566026">
        <w:trPr>
          <w:trHeight w:val="300"/>
        </w:trPr>
        <w:tc>
          <w:tcPr>
            <w:tcW w:w="228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C5AF71" w14:textId="77777777" w:rsidR="00566026" w:rsidRPr="0040771E" w:rsidRDefault="00566026" w:rsidP="00DF3F95">
            <w:pPr>
              <w:suppressAutoHyphens w:val="0"/>
              <w:spacing w:line="240" w:lineRule="auto"/>
              <w:ind w:left="22"/>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lastRenderedPageBreak/>
              <w:t>Atributo pavadinimas</w:t>
            </w:r>
          </w:p>
        </w:tc>
        <w:tc>
          <w:tcPr>
            <w:tcW w:w="1018" w:type="dxa"/>
            <w:tcBorders>
              <w:top w:val="single" w:sz="4" w:space="0" w:color="auto"/>
              <w:left w:val="nil"/>
              <w:bottom w:val="single" w:sz="4" w:space="0" w:color="auto"/>
              <w:right w:val="single" w:sz="4" w:space="0" w:color="auto"/>
            </w:tcBorders>
            <w:shd w:val="clear" w:color="000000" w:fill="F4B084"/>
            <w:noWrap/>
            <w:vAlign w:val="bottom"/>
            <w:hideMark/>
          </w:tcPr>
          <w:p w14:paraId="08E850F4"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roofErr w:type="spellStart"/>
            <w:r w:rsidRPr="0040771E">
              <w:rPr>
                <w:rFonts w:ascii="Calibri" w:eastAsia="Times New Roman" w:hAnsi="Calibri" w:cs="Calibri"/>
                <w:b/>
                <w:bCs/>
                <w:color w:val="000000"/>
                <w:sz w:val="22"/>
                <w:szCs w:val="22"/>
                <w:lang w:eastAsia="lt-LT"/>
              </w:rPr>
              <w:t>Platform</w:t>
            </w:r>
            <w:proofErr w:type="spellEnd"/>
          </w:p>
        </w:tc>
        <w:tc>
          <w:tcPr>
            <w:tcW w:w="989" w:type="dxa"/>
            <w:tcBorders>
              <w:top w:val="single" w:sz="4" w:space="0" w:color="auto"/>
              <w:left w:val="nil"/>
              <w:bottom w:val="single" w:sz="4" w:space="0" w:color="auto"/>
              <w:right w:val="single" w:sz="4" w:space="0" w:color="auto"/>
            </w:tcBorders>
            <w:shd w:val="clear" w:color="000000" w:fill="F4B084"/>
            <w:noWrap/>
            <w:vAlign w:val="bottom"/>
            <w:hideMark/>
          </w:tcPr>
          <w:p w14:paraId="53765E61"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roofErr w:type="spellStart"/>
            <w:r w:rsidRPr="0040771E">
              <w:rPr>
                <w:rFonts w:ascii="Calibri" w:eastAsia="Times New Roman" w:hAnsi="Calibri" w:cs="Calibri"/>
                <w:b/>
                <w:bCs/>
                <w:color w:val="000000"/>
                <w:sz w:val="22"/>
                <w:szCs w:val="22"/>
                <w:lang w:eastAsia="lt-LT"/>
              </w:rPr>
              <w:t>Genre</w:t>
            </w:r>
            <w:proofErr w:type="spellEnd"/>
          </w:p>
        </w:tc>
        <w:tc>
          <w:tcPr>
            <w:tcW w:w="1307" w:type="dxa"/>
            <w:tcBorders>
              <w:top w:val="single" w:sz="4" w:space="0" w:color="auto"/>
              <w:left w:val="nil"/>
              <w:bottom w:val="single" w:sz="4" w:space="0" w:color="auto"/>
              <w:right w:val="single" w:sz="4" w:space="0" w:color="auto"/>
            </w:tcBorders>
            <w:shd w:val="clear" w:color="000000" w:fill="F4B084"/>
            <w:noWrap/>
            <w:vAlign w:val="bottom"/>
            <w:hideMark/>
          </w:tcPr>
          <w:p w14:paraId="7F0FA2D9"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Publisher</w:t>
            </w:r>
          </w:p>
        </w:tc>
        <w:tc>
          <w:tcPr>
            <w:tcW w:w="1160" w:type="dxa"/>
            <w:tcBorders>
              <w:top w:val="single" w:sz="4" w:space="0" w:color="auto"/>
              <w:left w:val="nil"/>
              <w:bottom w:val="single" w:sz="4" w:space="0" w:color="auto"/>
              <w:right w:val="single" w:sz="4" w:space="0" w:color="auto"/>
            </w:tcBorders>
            <w:shd w:val="clear" w:color="000000" w:fill="F4B084"/>
            <w:noWrap/>
            <w:vAlign w:val="bottom"/>
            <w:hideMark/>
          </w:tcPr>
          <w:p w14:paraId="15E76974"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roofErr w:type="spellStart"/>
            <w:r w:rsidRPr="0040771E">
              <w:rPr>
                <w:rFonts w:ascii="Calibri" w:eastAsia="Times New Roman" w:hAnsi="Calibri" w:cs="Calibri"/>
                <w:b/>
                <w:bCs/>
                <w:color w:val="000000"/>
                <w:sz w:val="22"/>
                <w:szCs w:val="22"/>
                <w:lang w:eastAsia="lt-LT"/>
              </w:rPr>
              <w:t>Developer</w:t>
            </w:r>
            <w:proofErr w:type="spellEnd"/>
          </w:p>
        </w:tc>
        <w:tc>
          <w:tcPr>
            <w:tcW w:w="1101" w:type="dxa"/>
            <w:tcBorders>
              <w:top w:val="single" w:sz="4" w:space="0" w:color="auto"/>
              <w:left w:val="nil"/>
              <w:bottom w:val="single" w:sz="4" w:space="0" w:color="auto"/>
              <w:right w:val="single" w:sz="4" w:space="0" w:color="auto"/>
            </w:tcBorders>
            <w:shd w:val="clear" w:color="000000" w:fill="F4B084"/>
            <w:noWrap/>
            <w:vAlign w:val="bottom"/>
            <w:hideMark/>
          </w:tcPr>
          <w:p w14:paraId="69C53C1D"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roofErr w:type="spellStart"/>
            <w:r w:rsidRPr="0040771E">
              <w:rPr>
                <w:rFonts w:ascii="Calibri" w:eastAsia="Times New Roman" w:hAnsi="Calibri" w:cs="Calibri"/>
                <w:b/>
                <w:bCs/>
                <w:color w:val="000000"/>
                <w:sz w:val="22"/>
                <w:szCs w:val="22"/>
                <w:lang w:eastAsia="lt-LT"/>
              </w:rPr>
              <w:t>Rating</w:t>
            </w:r>
            <w:proofErr w:type="spellEnd"/>
          </w:p>
        </w:tc>
        <w:tc>
          <w:tcPr>
            <w:tcW w:w="1740" w:type="dxa"/>
            <w:tcBorders>
              <w:top w:val="single" w:sz="4" w:space="0" w:color="auto"/>
              <w:left w:val="nil"/>
              <w:bottom w:val="single" w:sz="4" w:space="0" w:color="auto"/>
              <w:right w:val="single" w:sz="4" w:space="0" w:color="auto"/>
            </w:tcBorders>
            <w:shd w:val="clear" w:color="000000" w:fill="F4B084"/>
            <w:noWrap/>
            <w:vAlign w:val="bottom"/>
            <w:hideMark/>
          </w:tcPr>
          <w:p w14:paraId="4EA00E7C"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Name</w:t>
            </w:r>
          </w:p>
        </w:tc>
      </w:tr>
      <w:tr w:rsidR="00566026" w:rsidRPr="0040771E" w14:paraId="0D6586AD"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770314BD"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Kiekis</w:t>
            </w:r>
          </w:p>
        </w:tc>
        <w:tc>
          <w:tcPr>
            <w:tcW w:w="1018" w:type="dxa"/>
            <w:tcBorders>
              <w:top w:val="nil"/>
              <w:left w:val="nil"/>
              <w:bottom w:val="single" w:sz="4" w:space="0" w:color="auto"/>
              <w:right w:val="single" w:sz="4" w:space="0" w:color="auto"/>
            </w:tcBorders>
            <w:shd w:val="clear" w:color="000000" w:fill="C6E0B4"/>
            <w:noWrap/>
            <w:vAlign w:val="bottom"/>
            <w:hideMark/>
          </w:tcPr>
          <w:p w14:paraId="4C3F8F12"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c>
          <w:tcPr>
            <w:tcW w:w="989" w:type="dxa"/>
            <w:tcBorders>
              <w:top w:val="nil"/>
              <w:left w:val="nil"/>
              <w:bottom w:val="single" w:sz="4" w:space="0" w:color="auto"/>
              <w:right w:val="single" w:sz="4" w:space="0" w:color="auto"/>
            </w:tcBorders>
            <w:shd w:val="clear" w:color="000000" w:fill="C6E0B4"/>
            <w:noWrap/>
            <w:vAlign w:val="bottom"/>
            <w:hideMark/>
          </w:tcPr>
          <w:p w14:paraId="3D607B7B"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c>
          <w:tcPr>
            <w:tcW w:w="1307" w:type="dxa"/>
            <w:tcBorders>
              <w:top w:val="nil"/>
              <w:left w:val="nil"/>
              <w:bottom w:val="single" w:sz="4" w:space="0" w:color="auto"/>
              <w:right w:val="single" w:sz="4" w:space="0" w:color="auto"/>
            </w:tcBorders>
            <w:shd w:val="clear" w:color="000000" w:fill="C6E0B4"/>
            <w:noWrap/>
            <w:vAlign w:val="bottom"/>
            <w:hideMark/>
          </w:tcPr>
          <w:p w14:paraId="396E04A3"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c>
          <w:tcPr>
            <w:tcW w:w="1160" w:type="dxa"/>
            <w:tcBorders>
              <w:top w:val="nil"/>
              <w:left w:val="nil"/>
              <w:bottom w:val="single" w:sz="4" w:space="0" w:color="auto"/>
              <w:right w:val="single" w:sz="4" w:space="0" w:color="auto"/>
            </w:tcBorders>
            <w:shd w:val="clear" w:color="000000" w:fill="C6E0B4"/>
            <w:noWrap/>
            <w:vAlign w:val="bottom"/>
            <w:hideMark/>
          </w:tcPr>
          <w:p w14:paraId="4CB4AAB8"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c>
          <w:tcPr>
            <w:tcW w:w="1101" w:type="dxa"/>
            <w:tcBorders>
              <w:top w:val="nil"/>
              <w:left w:val="nil"/>
              <w:bottom w:val="single" w:sz="4" w:space="0" w:color="auto"/>
              <w:right w:val="single" w:sz="4" w:space="0" w:color="auto"/>
            </w:tcBorders>
            <w:shd w:val="clear" w:color="000000" w:fill="C6E0B4"/>
            <w:noWrap/>
            <w:vAlign w:val="bottom"/>
            <w:hideMark/>
          </w:tcPr>
          <w:p w14:paraId="4A0635F3"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c>
          <w:tcPr>
            <w:tcW w:w="1740" w:type="dxa"/>
            <w:tcBorders>
              <w:top w:val="nil"/>
              <w:left w:val="nil"/>
              <w:bottom w:val="single" w:sz="4" w:space="0" w:color="auto"/>
              <w:right w:val="single" w:sz="4" w:space="0" w:color="auto"/>
            </w:tcBorders>
            <w:shd w:val="clear" w:color="000000" w:fill="C6E0B4"/>
            <w:noWrap/>
            <w:vAlign w:val="bottom"/>
            <w:hideMark/>
          </w:tcPr>
          <w:p w14:paraId="6B5094B3"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16719</w:t>
            </w:r>
          </w:p>
        </w:tc>
      </w:tr>
      <w:tr w:rsidR="00566026" w:rsidRPr="0040771E" w14:paraId="58F8A121"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0AEC40D7"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Trūkstamos reikšmės, %</w:t>
            </w:r>
          </w:p>
        </w:tc>
        <w:tc>
          <w:tcPr>
            <w:tcW w:w="1018" w:type="dxa"/>
            <w:tcBorders>
              <w:top w:val="nil"/>
              <w:left w:val="nil"/>
              <w:bottom w:val="single" w:sz="4" w:space="0" w:color="auto"/>
              <w:right w:val="single" w:sz="4" w:space="0" w:color="auto"/>
            </w:tcBorders>
            <w:shd w:val="clear" w:color="000000" w:fill="C6E0B4"/>
            <w:noWrap/>
            <w:vAlign w:val="bottom"/>
            <w:hideMark/>
          </w:tcPr>
          <w:p w14:paraId="24802F1B"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0</w:t>
            </w:r>
            <w:r w:rsidRPr="0040771E">
              <w:rPr>
                <w:rFonts w:ascii="Calibri" w:eastAsia="Times New Roman" w:hAnsi="Calibri" w:cs="Calibri"/>
                <w:b/>
                <w:bCs/>
                <w:color w:val="000000"/>
                <w:sz w:val="22"/>
                <w:szCs w:val="22"/>
                <w:lang w:eastAsia="lt-LT"/>
              </w:rPr>
              <w:t>%</w:t>
            </w:r>
          </w:p>
        </w:tc>
        <w:tc>
          <w:tcPr>
            <w:tcW w:w="989" w:type="dxa"/>
            <w:tcBorders>
              <w:top w:val="nil"/>
              <w:left w:val="nil"/>
              <w:bottom w:val="single" w:sz="4" w:space="0" w:color="auto"/>
              <w:right w:val="single" w:sz="4" w:space="0" w:color="auto"/>
            </w:tcBorders>
            <w:shd w:val="clear" w:color="000000" w:fill="C6E0B4"/>
            <w:noWrap/>
            <w:vAlign w:val="bottom"/>
            <w:hideMark/>
          </w:tcPr>
          <w:p w14:paraId="649BDEB8"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0,0120</w:t>
            </w:r>
            <w:r w:rsidRPr="0040771E">
              <w:rPr>
                <w:rFonts w:ascii="Calibri" w:eastAsia="Times New Roman" w:hAnsi="Calibri" w:cs="Calibri"/>
                <w:b/>
                <w:bCs/>
                <w:color w:val="000000"/>
                <w:sz w:val="22"/>
                <w:szCs w:val="22"/>
                <w:lang w:eastAsia="lt-LT"/>
              </w:rPr>
              <w:t>%</w:t>
            </w:r>
          </w:p>
        </w:tc>
        <w:tc>
          <w:tcPr>
            <w:tcW w:w="1307" w:type="dxa"/>
            <w:tcBorders>
              <w:top w:val="nil"/>
              <w:left w:val="nil"/>
              <w:bottom w:val="single" w:sz="4" w:space="0" w:color="auto"/>
              <w:right w:val="single" w:sz="4" w:space="0" w:color="auto"/>
            </w:tcBorders>
            <w:shd w:val="clear" w:color="000000" w:fill="C6E0B4"/>
            <w:noWrap/>
            <w:vAlign w:val="bottom"/>
            <w:hideMark/>
          </w:tcPr>
          <w:p w14:paraId="4ABC36B9"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0,3230</w:t>
            </w:r>
            <w:r w:rsidRPr="0040771E">
              <w:rPr>
                <w:rFonts w:ascii="Calibri" w:eastAsia="Times New Roman" w:hAnsi="Calibri" w:cs="Calibri"/>
                <w:b/>
                <w:bCs/>
                <w:color w:val="000000"/>
                <w:sz w:val="22"/>
                <w:szCs w:val="22"/>
                <w:lang w:eastAsia="lt-LT"/>
              </w:rPr>
              <w:t>%</w:t>
            </w:r>
          </w:p>
        </w:tc>
        <w:tc>
          <w:tcPr>
            <w:tcW w:w="1160" w:type="dxa"/>
            <w:tcBorders>
              <w:top w:val="nil"/>
              <w:left w:val="nil"/>
              <w:bottom w:val="single" w:sz="4" w:space="0" w:color="auto"/>
              <w:right w:val="single" w:sz="4" w:space="0" w:color="auto"/>
            </w:tcBorders>
            <w:shd w:val="clear" w:color="000000" w:fill="C6E0B4"/>
            <w:noWrap/>
            <w:vAlign w:val="bottom"/>
            <w:hideMark/>
          </w:tcPr>
          <w:p w14:paraId="318C370B"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39,6136</w:t>
            </w:r>
            <w:r w:rsidRPr="0040771E">
              <w:rPr>
                <w:rFonts w:ascii="Calibri" w:eastAsia="Times New Roman" w:hAnsi="Calibri" w:cs="Calibri"/>
                <w:b/>
                <w:bCs/>
                <w:color w:val="000000"/>
                <w:sz w:val="22"/>
                <w:szCs w:val="22"/>
                <w:lang w:eastAsia="lt-LT"/>
              </w:rPr>
              <w:t>%</w:t>
            </w:r>
          </w:p>
        </w:tc>
        <w:tc>
          <w:tcPr>
            <w:tcW w:w="1101" w:type="dxa"/>
            <w:tcBorders>
              <w:top w:val="nil"/>
              <w:left w:val="nil"/>
              <w:bottom w:val="single" w:sz="4" w:space="0" w:color="auto"/>
              <w:right w:val="single" w:sz="4" w:space="0" w:color="auto"/>
            </w:tcBorders>
            <w:shd w:val="clear" w:color="000000" w:fill="C6E0B4"/>
            <w:noWrap/>
            <w:vAlign w:val="bottom"/>
            <w:hideMark/>
          </w:tcPr>
          <w:p w14:paraId="6B2860AF"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40,4869</w:t>
            </w:r>
            <w:r w:rsidRPr="0040771E">
              <w:rPr>
                <w:rFonts w:ascii="Calibri" w:eastAsia="Times New Roman" w:hAnsi="Calibri" w:cs="Calibri"/>
                <w:b/>
                <w:bCs/>
                <w:color w:val="000000"/>
                <w:sz w:val="22"/>
                <w:szCs w:val="22"/>
                <w:lang w:eastAsia="lt-LT"/>
              </w:rPr>
              <w:t>%</w:t>
            </w:r>
          </w:p>
        </w:tc>
        <w:tc>
          <w:tcPr>
            <w:tcW w:w="1740" w:type="dxa"/>
            <w:tcBorders>
              <w:top w:val="nil"/>
              <w:left w:val="nil"/>
              <w:bottom w:val="single" w:sz="4" w:space="0" w:color="auto"/>
              <w:right w:val="single" w:sz="4" w:space="0" w:color="auto"/>
            </w:tcBorders>
            <w:shd w:val="clear" w:color="000000" w:fill="C6E0B4"/>
            <w:noWrap/>
            <w:vAlign w:val="bottom"/>
            <w:hideMark/>
          </w:tcPr>
          <w:p w14:paraId="0712028D"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0,0120</w:t>
            </w:r>
            <w:r w:rsidRPr="0040771E">
              <w:rPr>
                <w:rFonts w:ascii="Calibri" w:eastAsia="Times New Roman" w:hAnsi="Calibri" w:cs="Calibri"/>
                <w:b/>
                <w:bCs/>
                <w:color w:val="000000"/>
                <w:sz w:val="22"/>
                <w:szCs w:val="22"/>
                <w:lang w:eastAsia="lt-LT"/>
              </w:rPr>
              <w:t>%</w:t>
            </w:r>
          </w:p>
        </w:tc>
      </w:tr>
      <w:tr w:rsidR="00566026" w:rsidRPr="0040771E" w14:paraId="508FAD77"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554A5AE2"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roofErr w:type="spellStart"/>
            <w:r w:rsidRPr="0040771E">
              <w:rPr>
                <w:rFonts w:ascii="Calibri" w:eastAsia="Times New Roman" w:hAnsi="Calibri" w:cs="Calibri"/>
                <w:b/>
                <w:bCs/>
                <w:color w:val="000000"/>
                <w:sz w:val="22"/>
                <w:szCs w:val="22"/>
                <w:lang w:eastAsia="lt-LT"/>
              </w:rPr>
              <w:t>Kardinalumas</w:t>
            </w:r>
            <w:proofErr w:type="spellEnd"/>
          </w:p>
        </w:tc>
        <w:tc>
          <w:tcPr>
            <w:tcW w:w="1018" w:type="dxa"/>
            <w:tcBorders>
              <w:top w:val="nil"/>
              <w:left w:val="nil"/>
              <w:bottom w:val="single" w:sz="4" w:space="0" w:color="auto"/>
              <w:right w:val="single" w:sz="4" w:space="0" w:color="auto"/>
            </w:tcBorders>
            <w:shd w:val="clear" w:color="000000" w:fill="C6E0B4"/>
            <w:noWrap/>
            <w:vAlign w:val="bottom"/>
            <w:hideMark/>
          </w:tcPr>
          <w:p w14:paraId="208D7F86"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31</w:t>
            </w:r>
          </w:p>
        </w:tc>
        <w:tc>
          <w:tcPr>
            <w:tcW w:w="989" w:type="dxa"/>
            <w:tcBorders>
              <w:top w:val="nil"/>
              <w:left w:val="nil"/>
              <w:bottom w:val="single" w:sz="4" w:space="0" w:color="auto"/>
              <w:right w:val="single" w:sz="4" w:space="0" w:color="auto"/>
            </w:tcBorders>
            <w:shd w:val="clear" w:color="000000" w:fill="C6E0B4"/>
            <w:noWrap/>
            <w:vAlign w:val="bottom"/>
            <w:hideMark/>
          </w:tcPr>
          <w:p w14:paraId="6F61EEF9"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12</w:t>
            </w:r>
          </w:p>
        </w:tc>
        <w:tc>
          <w:tcPr>
            <w:tcW w:w="1307" w:type="dxa"/>
            <w:tcBorders>
              <w:top w:val="nil"/>
              <w:left w:val="nil"/>
              <w:bottom w:val="single" w:sz="4" w:space="0" w:color="auto"/>
              <w:right w:val="single" w:sz="4" w:space="0" w:color="auto"/>
            </w:tcBorders>
            <w:shd w:val="clear" w:color="000000" w:fill="C6E0B4"/>
            <w:noWrap/>
            <w:vAlign w:val="bottom"/>
            <w:hideMark/>
          </w:tcPr>
          <w:p w14:paraId="1B19C89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581</w:t>
            </w:r>
          </w:p>
        </w:tc>
        <w:tc>
          <w:tcPr>
            <w:tcW w:w="1160" w:type="dxa"/>
            <w:tcBorders>
              <w:top w:val="nil"/>
              <w:left w:val="nil"/>
              <w:bottom w:val="single" w:sz="4" w:space="0" w:color="auto"/>
              <w:right w:val="single" w:sz="4" w:space="0" w:color="auto"/>
            </w:tcBorders>
            <w:shd w:val="clear" w:color="000000" w:fill="C6E0B4"/>
            <w:noWrap/>
            <w:vAlign w:val="bottom"/>
            <w:hideMark/>
          </w:tcPr>
          <w:p w14:paraId="4731CFC7"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1696</w:t>
            </w:r>
          </w:p>
        </w:tc>
        <w:tc>
          <w:tcPr>
            <w:tcW w:w="1101" w:type="dxa"/>
            <w:tcBorders>
              <w:top w:val="nil"/>
              <w:left w:val="nil"/>
              <w:bottom w:val="single" w:sz="4" w:space="0" w:color="auto"/>
              <w:right w:val="single" w:sz="4" w:space="0" w:color="auto"/>
            </w:tcBorders>
            <w:shd w:val="clear" w:color="000000" w:fill="C6E0B4"/>
            <w:noWrap/>
            <w:vAlign w:val="bottom"/>
            <w:hideMark/>
          </w:tcPr>
          <w:p w14:paraId="5CFCED97"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8</w:t>
            </w:r>
          </w:p>
        </w:tc>
        <w:tc>
          <w:tcPr>
            <w:tcW w:w="1740" w:type="dxa"/>
            <w:tcBorders>
              <w:top w:val="nil"/>
              <w:left w:val="nil"/>
              <w:bottom w:val="single" w:sz="4" w:space="0" w:color="auto"/>
              <w:right w:val="single" w:sz="4" w:space="0" w:color="auto"/>
            </w:tcBorders>
            <w:shd w:val="clear" w:color="000000" w:fill="C6E0B4"/>
            <w:noWrap/>
            <w:vAlign w:val="bottom"/>
            <w:hideMark/>
          </w:tcPr>
          <w:p w14:paraId="6E33B410"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11562</w:t>
            </w:r>
          </w:p>
        </w:tc>
      </w:tr>
      <w:tr w:rsidR="00566026" w:rsidRPr="0040771E" w14:paraId="7CCE612E"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32FE9E8D"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Moda</w:t>
            </w:r>
          </w:p>
        </w:tc>
        <w:tc>
          <w:tcPr>
            <w:tcW w:w="1018" w:type="dxa"/>
            <w:tcBorders>
              <w:top w:val="nil"/>
              <w:left w:val="nil"/>
              <w:bottom w:val="single" w:sz="4" w:space="0" w:color="auto"/>
              <w:right w:val="single" w:sz="4" w:space="0" w:color="auto"/>
            </w:tcBorders>
            <w:shd w:val="clear" w:color="000000" w:fill="C6E0B4"/>
            <w:noWrap/>
            <w:vAlign w:val="bottom"/>
            <w:hideMark/>
          </w:tcPr>
          <w:p w14:paraId="6D154569"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PS2</w:t>
            </w:r>
          </w:p>
        </w:tc>
        <w:tc>
          <w:tcPr>
            <w:tcW w:w="989" w:type="dxa"/>
            <w:tcBorders>
              <w:top w:val="nil"/>
              <w:left w:val="nil"/>
              <w:bottom w:val="single" w:sz="4" w:space="0" w:color="auto"/>
              <w:right w:val="single" w:sz="4" w:space="0" w:color="auto"/>
            </w:tcBorders>
            <w:shd w:val="clear" w:color="000000" w:fill="C6E0B4"/>
            <w:noWrap/>
            <w:vAlign w:val="bottom"/>
            <w:hideMark/>
          </w:tcPr>
          <w:p w14:paraId="6414C434"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Action</w:t>
            </w:r>
            <w:proofErr w:type="spellEnd"/>
          </w:p>
        </w:tc>
        <w:tc>
          <w:tcPr>
            <w:tcW w:w="1307" w:type="dxa"/>
            <w:tcBorders>
              <w:top w:val="nil"/>
              <w:left w:val="nil"/>
              <w:bottom w:val="single" w:sz="4" w:space="0" w:color="auto"/>
              <w:right w:val="single" w:sz="4" w:space="0" w:color="auto"/>
            </w:tcBorders>
            <w:shd w:val="clear" w:color="000000" w:fill="C6E0B4"/>
            <w:noWrap/>
            <w:vAlign w:val="bottom"/>
            <w:hideMark/>
          </w:tcPr>
          <w:p w14:paraId="0BB7F0D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Electronic</w:t>
            </w:r>
            <w:proofErr w:type="spellEnd"/>
            <w:r w:rsidRPr="0040771E">
              <w:rPr>
                <w:rFonts w:ascii="Calibri" w:eastAsia="Times New Roman" w:hAnsi="Calibri" w:cs="Calibri"/>
                <w:color w:val="000000"/>
                <w:sz w:val="22"/>
                <w:szCs w:val="22"/>
                <w:lang w:eastAsia="lt-LT"/>
              </w:rPr>
              <w:t xml:space="preserve"> </w:t>
            </w:r>
            <w:proofErr w:type="spellStart"/>
            <w:r w:rsidRPr="0040771E">
              <w:rPr>
                <w:rFonts w:ascii="Calibri" w:eastAsia="Times New Roman" w:hAnsi="Calibri" w:cs="Calibri"/>
                <w:color w:val="000000"/>
                <w:sz w:val="22"/>
                <w:szCs w:val="22"/>
                <w:lang w:eastAsia="lt-LT"/>
              </w:rPr>
              <w:t>Arts</w:t>
            </w:r>
            <w:proofErr w:type="spellEnd"/>
          </w:p>
        </w:tc>
        <w:tc>
          <w:tcPr>
            <w:tcW w:w="1160" w:type="dxa"/>
            <w:tcBorders>
              <w:top w:val="nil"/>
              <w:left w:val="nil"/>
              <w:bottom w:val="single" w:sz="4" w:space="0" w:color="auto"/>
              <w:right w:val="single" w:sz="4" w:space="0" w:color="auto"/>
            </w:tcBorders>
            <w:shd w:val="clear" w:color="000000" w:fill="C6E0B4"/>
            <w:noWrap/>
            <w:vAlign w:val="bottom"/>
            <w:hideMark/>
          </w:tcPr>
          <w:p w14:paraId="2A9FE5F7"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Ubisoft</w:t>
            </w:r>
            <w:proofErr w:type="spellEnd"/>
          </w:p>
        </w:tc>
        <w:tc>
          <w:tcPr>
            <w:tcW w:w="1101" w:type="dxa"/>
            <w:tcBorders>
              <w:top w:val="nil"/>
              <w:left w:val="nil"/>
              <w:bottom w:val="single" w:sz="4" w:space="0" w:color="auto"/>
              <w:right w:val="single" w:sz="4" w:space="0" w:color="auto"/>
            </w:tcBorders>
            <w:shd w:val="clear" w:color="000000" w:fill="C6E0B4"/>
            <w:noWrap/>
            <w:vAlign w:val="bottom"/>
            <w:hideMark/>
          </w:tcPr>
          <w:p w14:paraId="5345F77E"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E</w:t>
            </w:r>
          </w:p>
        </w:tc>
        <w:tc>
          <w:tcPr>
            <w:tcW w:w="1740" w:type="dxa"/>
            <w:tcBorders>
              <w:top w:val="nil"/>
              <w:left w:val="nil"/>
              <w:bottom w:val="single" w:sz="4" w:space="0" w:color="auto"/>
              <w:right w:val="single" w:sz="4" w:space="0" w:color="auto"/>
            </w:tcBorders>
            <w:shd w:val="clear" w:color="000000" w:fill="C6E0B4"/>
            <w:noWrap/>
            <w:vAlign w:val="bottom"/>
            <w:hideMark/>
          </w:tcPr>
          <w:p w14:paraId="3E34708B"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Need</w:t>
            </w:r>
            <w:proofErr w:type="spellEnd"/>
            <w:r w:rsidRPr="0040771E">
              <w:rPr>
                <w:rFonts w:ascii="Calibri" w:eastAsia="Times New Roman" w:hAnsi="Calibri" w:cs="Calibri"/>
                <w:color w:val="000000"/>
                <w:sz w:val="22"/>
                <w:szCs w:val="22"/>
                <w:lang w:eastAsia="lt-LT"/>
              </w:rPr>
              <w:t xml:space="preserve"> </w:t>
            </w:r>
            <w:proofErr w:type="spellStart"/>
            <w:r w:rsidRPr="0040771E">
              <w:rPr>
                <w:rFonts w:ascii="Calibri" w:eastAsia="Times New Roman" w:hAnsi="Calibri" w:cs="Calibri"/>
                <w:color w:val="000000"/>
                <w:sz w:val="22"/>
                <w:szCs w:val="22"/>
                <w:lang w:eastAsia="lt-LT"/>
              </w:rPr>
              <w:t>for</w:t>
            </w:r>
            <w:proofErr w:type="spellEnd"/>
            <w:r w:rsidRPr="0040771E">
              <w:rPr>
                <w:rFonts w:ascii="Calibri" w:eastAsia="Times New Roman" w:hAnsi="Calibri" w:cs="Calibri"/>
                <w:color w:val="000000"/>
                <w:sz w:val="22"/>
                <w:szCs w:val="22"/>
                <w:lang w:eastAsia="lt-LT"/>
              </w:rPr>
              <w:t xml:space="preserve">  Speed: </w:t>
            </w:r>
            <w:proofErr w:type="spellStart"/>
            <w:r w:rsidRPr="0040771E">
              <w:rPr>
                <w:rFonts w:ascii="Calibri" w:eastAsia="Times New Roman" w:hAnsi="Calibri" w:cs="Calibri"/>
                <w:color w:val="000000"/>
                <w:sz w:val="22"/>
                <w:szCs w:val="22"/>
                <w:lang w:eastAsia="lt-LT"/>
              </w:rPr>
              <w:t>Most</w:t>
            </w:r>
            <w:proofErr w:type="spellEnd"/>
            <w:r w:rsidRPr="0040771E">
              <w:rPr>
                <w:rFonts w:ascii="Calibri" w:eastAsia="Times New Roman" w:hAnsi="Calibri" w:cs="Calibri"/>
                <w:color w:val="000000"/>
                <w:sz w:val="22"/>
                <w:szCs w:val="22"/>
                <w:lang w:eastAsia="lt-LT"/>
              </w:rPr>
              <w:t xml:space="preserve"> </w:t>
            </w:r>
            <w:proofErr w:type="spellStart"/>
            <w:r w:rsidRPr="0040771E">
              <w:rPr>
                <w:rFonts w:ascii="Calibri" w:eastAsia="Times New Roman" w:hAnsi="Calibri" w:cs="Calibri"/>
                <w:color w:val="000000"/>
                <w:sz w:val="22"/>
                <w:szCs w:val="22"/>
                <w:lang w:eastAsia="lt-LT"/>
              </w:rPr>
              <w:t>Wanted</w:t>
            </w:r>
            <w:proofErr w:type="spellEnd"/>
          </w:p>
        </w:tc>
      </w:tr>
      <w:tr w:rsidR="00566026" w:rsidRPr="0040771E" w14:paraId="5F1CC4D3"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14731601"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Modos dažnumas</w:t>
            </w:r>
          </w:p>
        </w:tc>
        <w:tc>
          <w:tcPr>
            <w:tcW w:w="1018" w:type="dxa"/>
            <w:tcBorders>
              <w:top w:val="nil"/>
              <w:left w:val="nil"/>
              <w:bottom w:val="single" w:sz="4" w:space="0" w:color="auto"/>
              <w:right w:val="single" w:sz="4" w:space="0" w:color="auto"/>
            </w:tcBorders>
            <w:shd w:val="clear" w:color="000000" w:fill="C6E0B4"/>
            <w:noWrap/>
            <w:vAlign w:val="bottom"/>
            <w:hideMark/>
          </w:tcPr>
          <w:p w14:paraId="1E1FD43F"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2161</w:t>
            </w:r>
          </w:p>
        </w:tc>
        <w:tc>
          <w:tcPr>
            <w:tcW w:w="989" w:type="dxa"/>
            <w:tcBorders>
              <w:top w:val="nil"/>
              <w:left w:val="nil"/>
              <w:bottom w:val="single" w:sz="4" w:space="0" w:color="auto"/>
              <w:right w:val="single" w:sz="4" w:space="0" w:color="auto"/>
            </w:tcBorders>
            <w:shd w:val="clear" w:color="000000" w:fill="C6E0B4"/>
            <w:noWrap/>
            <w:vAlign w:val="bottom"/>
            <w:hideMark/>
          </w:tcPr>
          <w:p w14:paraId="461E2AF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3370</w:t>
            </w:r>
          </w:p>
        </w:tc>
        <w:tc>
          <w:tcPr>
            <w:tcW w:w="1307" w:type="dxa"/>
            <w:tcBorders>
              <w:top w:val="nil"/>
              <w:left w:val="nil"/>
              <w:bottom w:val="single" w:sz="4" w:space="0" w:color="auto"/>
              <w:right w:val="single" w:sz="4" w:space="0" w:color="auto"/>
            </w:tcBorders>
            <w:shd w:val="clear" w:color="000000" w:fill="C6E0B4"/>
            <w:noWrap/>
            <w:vAlign w:val="bottom"/>
            <w:hideMark/>
          </w:tcPr>
          <w:p w14:paraId="0E63E4EF"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1356</w:t>
            </w:r>
          </w:p>
        </w:tc>
        <w:tc>
          <w:tcPr>
            <w:tcW w:w="1160" w:type="dxa"/>
            <w:tcBorders>
              <w:top w:val="nil"/>
              <w:left w:val="nil"/>
              <w:bottom w:val="single" w:sz="4" w:space="0" w:color="auto"/>
              <w:right w:val="single" w:sz="4" w:space="0" w:color="auto"/>
            </w:tcBorders>
            <w:shd w:val="clear" w:color="000000" w:fill="C6E0B4"/>
            <w:noWrap/>
            <w:vAlign w:val="bottom"/>
            <w:hideMark/>
          </w:tcPr>
          <w:p w14:paraId="29526111"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204</w:t>
            </w:r>
          </w:p>
        </w:tc>
        <w:tc>
          <w:tcPr>
            <w:tcW w:w="1101" w:type="dxa"/>
            <w:tcBorders>
              <w:top w:val="nil"/>
              <w:left w:val="nil"/>
              <w:bottom w:val="single" w:sz="4" w:space="0" w:color="auto"/>
              <w:right w:val="single" w:sz="4" w:space="0" w:color="auto"/>
            </w:tcBorders>
            <w:shd w:val="clear" w:color="000000" w:fill="C6E0B4"/>
            <w:noWrap/>
            <w:vAlign w:val="bottom"/>
            <w:hideMark/>
          </w:tcPr>
          <w:p w14:paraId="5862A483"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3991</w:t>
            </w:r>
          </w:p>
        </w:tc>
        <w:tc>
          <w:tcPr>
            <w:tcW w:w="1740" w:type="dxa"/>
            <w:tcBorders>
              <w:top w:val="nil"/>
              <w:left w:val="nil"/>
              <w:bottom w:val="single" w:sz="4" w:space="0" w:color="auto"/>
              <w:right w:val="single" w:sz="4" w:space="0" w:color="auto"/>
            </w:tcBorders>
            <w:shd w:val="clear" w:color="000000" w:fill="C6E0B4"/>
            <w:noWrap/>
            <w:vAlign w:val="bottom"/>
            <w:hideMark/>
          </w:tcPr>
          <w:p w14:paraId="5B4E1F89"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12</w:t>
            </w:r>
          </w:p>
        </w:tc>
      </w:tr>
      <w:tr w:rsidR="00566026" w:rsidRPr="0040771E" w14:paraId="2AE77445"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6DB7CEBB"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Moda, %</w:t>
            </w:r>
          </w:p>
        </w:tc>
        <w:tc>
          <w:tcPr>
            <w:tcW w:w="1018" w:type="dxa"/>
            <w:tcBorders>
              <w:top w:val="nil"/>
              <w:left w:val="nil"/>
              <w:bottom w:val="single" w:sz="4" w:space="0" w:color="auto"/>
              <w:right w:val="single" w:sz="4" w:space="0" w:color="auto"/>
            </w:tcBorders>
            <w:shd w:val="clear" w:color="000000" w:fill="C6E0B4"/>
            <w:noWrap/>
            <w:vAlign w:val="bottom"/>
            <w:hideMark/>
          </w:tcPr>
          <w:p w14:paraId="3F82D458"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12,93%</w:t>
            </w:r>
          </w:p>
        </w:tc>
        <w:tc>
          <w:tcPr>
            <w:tcW w:w="989" w:type="dxa"/>
            <w:tcBorders>
              <w:top w:val="nil"/>
              <w:left w:val="nil"/>
              <w:bottom w:val="single" w:sz="4" w:space="0" w:color="auto"/>
              <w:right w:val="single" w:sz="4" w:space="0" w:color="auto"/>
            </w:tcBorders>
            <w:shd w:val="clear" w:color="000000" w:fill="C6E0B4"/>
            <w:noWrap/>
            <w:vAlign w:val="bottom"/>
            <w:hideMark/>
          </w:tcPr>
          <w:p w14:paraId="191909EA"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20,16%</w:t>
            </w:r>
          </w:p>
        </w:tc>
        <w:tc>
          <w:tcPr>
            <w:tcW w:w="1307" w:type="dxa"/>
            <w:tcBorders>
              <w:top w:val="nil"/>
              <w:left w:val="nil"/>
              <w:bottom w:val="single" w:sz="4" w:space="0" w:color="auto"/>
              <w:right w:val="single" w:sz="4" w:space="0" w:color="auto"/>
            </w:tcBorders>
            <w:shd w:val="clear" w:color="000000" w:fill="C6E0B4"/>
            <w:noWrap/>
            <w:vAlign w:val="bottom"/>
            <w:hideMark/>
          </w:tcPr>
          <w:p w14:paraId="709E1698"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8,14%</w:t>
            </w:r>
          </w:p>
        </w:tc>
        <w:tc>
          <w:tcPr>
            <w:tcW w:w="1160" w:type="dxa"/>
            <w:tcBorders>
              <w:top w:val="nil"/>
              <w:left w:val="nil"/>
              <w:bottom w:val="single" w:sz="4" w:space="0" w:color="auto"/>
              <w:right w:val="single" w:sz="4" w:space="0" w:color="auto"/>
            </w:tcBorders>
            <w:shd w:val="clear" w:color="000000" w:fill="C6E0B4"/>
            <w:noWrap/>
            <w:vAlign w:val="bottom"/>
            <w:hideMark/>
          </w:tcPr>
          <w:p w14:paraId="7BD5B515"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2,02%</w:t>
            </w:r>
          </w:p>
        </w:tc>
        <w:tc>
          <w:tcPr>
            <w:tcW w:w="1101" w:type="dxa"/>
            <w:tcBorders>
              <w:top w:val="nil"/>
              <w:left w:val="nil"/>
              <w:bottom w:val="single" w:sz="4" w:space="0" w:color="auto"/>
              <w:right w:val="single" w:sz="4" w:space="0" w:color="auto"/>
            </w:tcBorders>
            <w:shd w:val="clear" w:color="000000" w:fill="C6E0B4"/>
            <w:noWrap/>
            <w:vAlign w:val="bottom"/>
            <w:hideMark/>
          </w:tcPr>
          <w:p w14:paraId="5090EE2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40,11%</w:t>
            </w:r>
          </w:p>
        </w:tc>
        <w:tc>
          <w:tcPr>
            <w:tcW w:w="1740" w:type="dxa"/>
            <w:tcBorders>
              <w:top w:val="nil"/>
              <w:left w:val="nil"/>
              <w:bottom w:val="single" w:sz="4" w:space="0" w:color="auto"/>
              <w:right w:val="single" w:sz="4" w:space="0" w:color="auto"/>
            </w:tcBorders>
            <w:shd w:val="clear" w:color="000000" w:fill="C6E0B4"/>
            <w:noWrap/>
            <w:vAlign w:val="bottom"/>
            <w:hideMark/>
          </w:tcPr>
          <w:p w14:paraId="630DFE73"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0,07%</w:t>
            </w:r>
          </w:p>
        </w:tc>
      </w:tr>
      <w:tr w:rsidR="00566026" w:rsidRPr="0040771E" w14:paraId="70CDBD97"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0C644387"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2-oji Moda</w:t>
            </w:r>
          </w:p>
        </w:tc>
        <w:tc>
          <w:tcPr>
            <w:tcW w:w="1018" w:type="dxa"/>
            <w:tcBorders>
              <w:top w:val="nil"/>
              <w:left w:val="nil"/>
              <w:bottom w:val="single" w:sz="4" w:space="0" w:color="auto"/>
              <w:right w:val="single" w:sz="4" w:space="0" w:color="auto"/>
            </w:tcBorders>
            <w:shd w:val="clear" w:color="000000" w:fill="C6E0B4"/>
            <w:noWrap/>
            <w:vAlign w:val="bottom"/>
            <w:hideMark/>
          </w:tcPr>
          <w:p w14:paraId="7D7F37F4"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DS</w:t>
            </w:r>
          </w:p>
        </w:tc>
        <w:tc>
          <w:tcPr>
            <w:tcW w:w="989" w:type="dxa"/>
            <w:tcBorders>
              <w:top w:val="nil"/>
              <w:left w:val="nil"/>
              <w:bottom w:val="single" w:sz="4" w:space="0" w:color="auto"/>
              <w:right w:val="single" w:sz="4" w:space="0" w:color="auto"/>
            </w:tcBorders>
            <w:shd w:val="clear" w:color="000000" w:fill="C6E0B4"/>
            <w:noWrap/>
            <w:vAlign w:val="bottom"/>
            <w:hideMark/>
          </w:tcPr>
          <w:p w14:paraId="14928866"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Sports</w:t>
            </w:r>
            <w:proofErr w:type="spellEnd"/>
          </w:p>
        </w:tc>
        <w:tc>
          <w:tcPr>
            <w:tcW w:w="1307" w:type="dxa"/>
            <w:tcBorders>
              <w:top w:val="nil"/>
              <w:left w:val="nil"/>
              <w:bottom w:val="single" w:sz="4" w:space="0" w:color="auto"/>
              <w:right w:val="single" w:sz="4" w:space="0" w:color="auto"/>
            </w:tcBorders>
            <w:shd w:val="clear" w:color="000000" w:fill="C6E0B4"/>
            <w:noWrap/>
            <w:vAlign w:val="bottom"/>
            <w:hideMark/>
          </w:tcPr>
          <w:p w14:paraId="5487752A"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Activision</w:t>
            </w:r>
            <w:proofErr w:type="spellEnd"/>
          </w:p>
        </w:tc>
        <w:tc>
          <w:tcPr>
            <w:tcW w:w="1160" w:type="dxa"/>
            <w:tcBorders>
              <w:top w:val="nil"/>
              <w:left w:val="nil"/>
              <w:bottom w:val="single" w:sz="4" w:space="0" w:color="auto"/>
              <w:right w:val="single" w:sz="4" w:space="0" w:color="auto"/>
            </w:tcBorders>
            <w:shd w:val="clear" w:color="000000" w:fill="C6E0B4"/>
            <w:noWrap/>
            <w:vAlign w:val="bottom"/>
            <w:hideMark/>
          </w:tcPr>
          <w:p w14:paraId="6BA6AA5E"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 xml:space="preserve">EA </w:t>
            </w:r>
            <w:proofErr w:type="spellStart"/>
            <w:r w:rsidRPr="0040771E">
              <w:rPr>
                <w:rFonts w:ascii="Calibri" w:eastAsia="Times New Roman" w:hAnsi="Calibri" w:cs="Calibri"/>
                <w:color w:val="000000"/>
                <w:sz w:val="22"/>
                <w:szCs w:val="22"/>
                <w:lang w:eastAsia="lt-LT"/>
              </w:rPr>
              <w:t>Sports</w:t>
            </w:r>
            <w:proofErr w:type="spellEnd"/>
          </w:p>
        </w:tc>
        <w:tc>
          <w:tcPr>
            <w:tcW w:w="1101" w:type="dxa"/>
            <w:tcBorders>
              <w:top w:val="nil"/>
              <w:left w:val="nil"/>
              <w:bottom w:val="single" w:sz="4" w:space="0" w:color="auto"/>
              <w:right w:val="single" w:sz="4" w:space="0" w:color="auto"/>
            </w:tcBorders>
            <w:shd w:val="clear" w:color="000000" w:fill="C6E0B4"/>
            <w:noWrap/>
            <w:vAlign w:val="bottom"/>
            <w:hideMark/>
          </w:tcPr>
          <w:p w14:paraId="73E2B761"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T</w:t>
            </w:r>
          </w:p>
        </w:tc>
        <w:tc>
          <w:tcPr>
            <w:tcW w:w="1740" w:type="dxa"/>
            <w:tcBorders>
              <w:top w:val="nil"/>
              <w:left w:val="nil"/>
              <w:bottom w:val="single" w:sz="4" w:space="0" w:color="auto"/>
              <w:right w:val="single" w:sz="4" w:space="0" w:color="auto"/>
            </w:tcBorders>
            <w:shd w:val="clear" w:color="000000" w:fill="C6E0B4"/>
            <w:noWrap/>
            <w:vAlign w:val="bottom"/>
            <w:hideMark/>
          </w:tcPr>
          <w:p w14:paraId="5BA1FF58"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roofErr w:type="spellStart"/>
            <w:r w:rsidRPr="0040771E">
              <w:rPr>
                <w:rFonts w:ascii="Calibri" w:eastAsia="Times New Roman" w:hAnsi="Calibri" w:cs="Calibri"/>
                <w:color w:val="000000"/>
                <w:sz w:val="22"/>
                <w:szCs w:val="22"/>
                <w:lang w:eastAsia="lt-LT"/>
              </w:rPr>
              <w:t>Ratatoille</w:t>
            </w:r>
            <w:proofErr w:type="spellEnd"/>
          </w:p>
        </w:tc>
      </w:tr>
      <w:tr w:rsidR="00566026" w:rsidRPr="0040771E" w14:paraId="559CADA1"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hideMark/>
          </w:tcPr>
          <w:p w14:paraId="1FEF35E8"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2-osios modos dažnumas</w:t>
            </w:r>
          </w:p>
        </w:tc>
        <w:tc>
          <w:tcPr>
            <w:tcW w:w="1018" w:type="dxa"/>
            <w:tcBorders>
              <w:top w:val="nil"/>
              <w:left w:val="nil"/>
              <w:bottom w:val="single" w:sz="4" w:space="0" w:color="auto"/>
              <w:right w:val="single" w:sz="4" w:space="0" w:color="auto"/>
            </w:tcBorders>
            <w:shd w:val="clear" w:color="000000" w:fill="C6E0B4"/>
            <w:noWrap/>
            <w:vAlign w:val="bottom"/>
            <w:hideMark/>
          </w:tcPr>
          <w:p w14:paraId="36F3B60F"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2152</w:t>
            </w:r>
          </w:p>
        </w:tc>
        <w:tc>
          <w:tcPr>
            <w:tcW w:w="989" w:type="dxa"/>
            <w:tcBorders>
              <w:top w:val="nil"/>
              <w:left w:val="nil"/>
              <w:bottom w:val="single" w:sz="4" w:space="0" w:color="auto"/>
              <w:right w:val="single" w:sz="4" w:space="0" w:color="auto"/>
            </w:tcBorders>
            <w:shd w:val="clear" w:color="000000" w:fill="C6E0B4"/>
            <w:noWrap/>
            <w:vAlign w:val="bottom"/>
            <w:hideMark/>
          </w:tcPr>
          <w:p w14:paraId="3E9C40CE"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2348</w:t>
            </w:r>
          </w:p>
        </w:tc>
        <w:tc>
          <w:tcPr>
            <w:tcW w:w="1307" w:type="dxa"/>
            <w:tcBorders>
              <w:top w:val="nil"/>
              <w:left w:val="nil"/>
              <w:bottom w:val="single" w:sz="4" w:space="0" w:color="auto"/>
              <w:right w:val="single" w:sz="4" w:space="0" w:color="auto"/>
            </w:tcBorders>
            <w:shd w:val="clear" w:color="000000" w:fill="C6E0B4"/>
            <w:noWrap/>
            <w:vAlign w:val="bottom"/>
            <w:hideMark/>
          </w:tcPr>
          <w:p w14:paraId="0B6EF322"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985</w:t>
            </w:r>
          </w:p>
        </w:tc>
        <w:tc>
          <w:tcPr>
            <w:tcW w:w="1160" w:type="dxa"/>
            <w:tcBorders>
              <w:top w:val="nil"/>
              <w:left w:val="nil"/>
              <w:bottom w:val="single" w:sz="4" w:space="0" w:color="auto"/>
              <w:right w:val="single" w:sz="4" w:space="0" w:color="auto"/>
            </w:tcBorders>
            <w:shd w:val="clear" w:color="000000" w:fill="C6E0B4"/>
            <w:noWrap/>
            <w:vAlign w:val="bottom"/>
            <w:hideMark/>
          </w:tcPr>
          <w:p w14:paraId="3A722017"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172</w:t>
            </w:r>
          </w:p>
        </w:tc>
        <w:tc>
          <w:tcPr>
            <w:tcW w:w="1101" w:type="dxa"/>
            <w:tcBorders>
              <w:top w:val="nil"/>
              <w:left w:val="nil"/>
              <w:bottom w:val="single" w:sz="4" w:space="0" w:color="auto"/>
              <w:right w:val="single" w:sz="4" w:space="0" w:color="auto"/>
            </w:tcBorders>
            <w:shd w:val="clear" w:color="000000" w:fill="C6E0B4"/>
            <w:noWrap/>
            <w:vAlign w:val="bottom"/>
            <w:hideMark/>
          </w:tcPr>
          <w:p w14:paraId="4745E9C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2961</w:t>
            </w:r>
          </w:p>
        </w:tc>
        <w:tc>
          <w:tcPr>
            <w:tcW w:w="1740" w:type="dxa"/>
            <w:tcBorders>
              <w:top w:val="nil"/>
              <w:left w:val="nil"/>
              <w:bottom w:val="single" w:sz="4" w:space="0" w:color="auto"/>
              <w:right w:val="single" w:sz="4" w:space="0" w:color="auto"/>
            </w:tcBorders>
            <w:shd w:val="clear" w:color="000000" w:fill="C6E0B4"/>
            <w:noWrap/>
            <w:vAlign w:val="bottom"/>
            <w:hideMark/>
          </w:tcPr>
          <w:p w14:paraId="60270FF9"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9</w:t>
            </w:r>
          </w:p>
        </w:tc>
      </w:tr>
      <w:tr w:rsidR="00566026" w:rsidRPr="0040771E" w14:paraId="5BD37B4B" w14:textId="77777777" w:rsidTr="00566026">
        <w:trPr>
          <w:trHeight w:val="300"/>
        </w:trPr>
        <w:tc>
          <w:tcPr>
            <w:tcW w:w="2282" w:type="dxa"/>
            <w:tcBorders>
              <w:top w:val="nil"/>
              <w:left w:val="single" w:sz="4" w:space="0" w:color="auto"/>
              <w:bottom w:val="nil"/>
              <w:right w:val="single" w:sz="4" w:space="0" w:color="auto"/>
            </w:tcBorders>
            <w:shd w:val="clear" w:color="000000" w:fill="F4B084"/>
            <w:noWrap/>
            <w:vAlign w:val="bottom"/>
            <w:hideMark/>
          </w:tcPr>
          <w:p w14:paraId="76BDE216"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r w:rsidRPr="0040771E">
              <w:rPr>
                <w:rFonts w:ascii="Calibri" w:eastAsia="Times New Roman" w:hAnsi="Calibri" w:cs="Calibri"/>
                <w:b/>
                <w:bCs/>
                <w:color w:val="000000"/>
                <w:sz w:val="22"/>
                <w:szCs w:val="22"/>
                <w:lang w:eastAsia="lt-LT"/>
              </w:rPr>
              <w:t>2-oji moda, %</w:t>
            </w:r>
          </w:p>
        </w:tc>
        <w:tc>
          <w:tcPr>
            <w:tcW w:w="1018" w:type="dxa"/>
            <w:tcBorders>
              <w:top w:val="nil"/>
              <w:left w:val="nil"/>
              <w:bottom w:val="nil"/>
              <w:right w:val="single" w:sz="4" w:space="0" w:color="auto"/>
            </w:tcBorders>
            <w:shd w:val="clear" w:color="000000" w:fill="C6E0B4"/>
            <w:noWrap/>
            <w:vAlign w:val="bottom"/>
            <w:hideMark/>
          </w:tcPr>
          <w:p w14:paraId="6D9755B5"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r w:rsidRPr="0040771E">
              <w:rPr>
                <w:rFonts w:ascii="Var(--jp-code-font-family)" w:eastAsia="Times New Roman" w:hAnsi="Var(--jp-code-font-family)" w:cs="Calibri"/>
                <w:color w:val="000000"/>
                <w:sz w:val="20"/>
                <w:szCs w:val="20"/>
                <w:lang w:eastAsia="lt-LT"/>
              </w:rPr>
              <w:t>12,87%</w:t>
            </w:r>
          </w:p>
        </w:tc>
        <w:tc>
          <w:tcPr>
            <w:tcW w:w="989" w:type="dxa"/>
            <w:tcBorders>
              <w:top w:val="nil"/>
              <w:left w:val="nil"/>
              <w:bottom w:val="nil"/>
              <w:right w:val="single" w:sz="4" w:space="0" w:color="auto"/>
            </w:tcBorders>
            <w:shd w:val="clear" w:color="000000" w:fill="C6E0B4"/>
            <w:noWrap/>
            <w:vAlign w:val="bottom"/>
            <w:hideMark/>
          </w:tcPr>
          <w:p w14:paraId="61BFFA5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14,05%</w:t>
            </w:r>
          </w:p>
        </w:tc>
        <w:tc>
          <w:tcPr>
            <w:tcW w:w="1307" w:type="dxa"/>
            <w:tcBorders>
              <w:top w:val="nil"/>
              <w:left w:val="nil"/>
              <w:bottom w:val="nil"/>
              <w:right w:val="single" w:sz="4" w:space="0" w:color="auto"/>
            </w:tcBorders>
            <w:shd w:val="clear" w:color="000000" w:fill="C6E0B4"/>
            <w:noWrap/>
            <w:vAlign w:val="bottom"/>
            <w:hideMark/>
          </w:tcPr>
          <w:p w14:paraId="1CF49422"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5,91%</w:t>
            </w:r>
          </w:p>
        </w:tc>
        <w:tc>
          <w:tcPr>
            <w:tcW w:w="1160" w:type="dxa"/>
            <w:tcBorders>
              <w:top w:val="nil"/>
              <w:left w:val="nil"/>
              <w:bottom w:val="nil"/>
              <w:right w:val="single" w:sz="4" w:space="0" w:color="auto"/>
            </w:tcBorders>
            <w:shd w:val="clear" w:color="000000" w:fill="C6E0B4"/>
            <w:noWrap/>
            <w:vAlign w:val="bottom"/>
            <w:hideMark/>
          </w:tcPr>
          <w:p w14:paraId="6DE3A7BA"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1,70%</w:t>
            </w:r>
          </w:p>
        </w:tc>
        <w:tc>
          <w:tcPr>
            <w:tcW w:w="1101" w:type="dxa"/>
            <w:tcBorders>
              <w:top w:val="nil"/>
              <w:left w:val="nil"/>
              <w:bottom w:val="nil"/>
              <w:right w:val="single" w:sz="4" w:space="0" w:color="auto"/>
            </w:tcBorders>
            <w:shd w:val="clear" w:color="000000" w:fill="C6E0B4"/>
            <w:noWrap/>
            <w:vAlign w:val="bottom"/>
            <w:hideMark/>
          </w:tcPr>
          <w:p w14:paraId="51A6806F"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29,76%</w:t>
            </w:r>
          </w:p>
        </w:tc>
        <w:tc>
          <w:tcPr>
            <w:tcW w:w="1740" w:type="dxa"/>
            <w:tcBorders>
              <w:top w:val="nil"/>
              <w:left w:val="nil"/>
              <w:bottom w:val="nil"/>
              <w:right w:val="single" w:sz="4" w:space="0" w:color="auto"/>
            </w:tcBorders>
            <w:shd w:val="clear" w:color="000000" w:fill="C6E0B4"/>
            <w:noWrap/>
            <w:vAlign w:val="bottom"/>
            <w:hideMark/>
          </w:tcPr>
          <w:p w14:paraId="7B99F185"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r w:rsidRPr="0040771E">
              <w:rPr>
                <w:rFonts w:ascii="Calibri" w:eastAsia="Times New Roman" w:hAnsi="Calibri" w:cs="Calibri"/>
                <w:color w:val="000000"/>
                <w:sz w:val="22"/>
                <w:szCs w:val="22"/>
                <w:lang w:eastAsia="lt-LT"/>
              </w:rPr>
              <w:t>0,05%</w:t>
            </w:r>
          </w:p>
        </w:tc>
      </w:tr>
      <w:tr w:rsidR="00566026" w:rsidRPr="0040771E" w14:paraId="6169F9AC" w14:textId="77777777" w:rsidTr="00566026">
        <w:trPr>
          <w:trHeight w:val="300"/>
        </w:trPr>
        <w:tc>
          <w:tcPr>
            <w:tcW w:w="2282" w:type="dxa"/>
            <w:tcBorders>
              <w:top w:val="nil"/>
              <w:left w:val="single" w:sz="4" w:space="0" w:color="auto"/>
              <w:bottom w:val="single" w:sz="4" w:space="0" w:color="auto"/>
              <w:right w:val="single" w:sz="4" w:space="0" w:color="auto"/>
            </w:tcBorders>
            <w:shd w:val="clear" w:color="000000" w:fill="F4B084"/>
            <w:noWrap/>
            <w:vAlign w:val="bottom"/>
          </w:tcPr>
          <w:p w14:paraId="5B2DCF60" w14:textId="77777777" w:rsidR="00566026" w:rsidRPr="0040771E" w:rsidRDefault="00566026" w:rsidP="00DF3F95">
            <w:pPr>
              <w:suppressAutoHyphens w:val="0"/>
              <w:spacing w:line="240" w:lineRule="auto"/>
              <w:jc w:val="left"/>
              <w:rPr>
                <w:rFonts w:ascii="Calibri" w:eastAsia="Times New Roman" w:hAnsi="Calibri" w:cs="Calibri"/>
                <w:b/>
                <w:bCs/>
                <w:color w:val="000000"/>
                <w:sz w:val="22"/>
                <w:szCs w:val="22"/>
                <w:lang w:eastAsia="lt-LT"/>
              </w:rPr>
            </w:pPr>
          </w:p>
        </w:tc>
        <w:tc>
          <w:tcPr>
            <w:tcW w:w="1018" w:type="dxa"/>
            <w:tcBorders>
              <w:top w:val="nil"/>
              <w:left w:val="nil"/>
              <w:bottom w:val="single" w:sz="4" w:space="0" w:color="auto"/>
              <w:right w:val="single" w:sz="4" w:space="0" w:color="auto"/>
            </w:tcBorders>
            <w:shd w:val="clear" w:color="000000" w:fill="C6E0B4"/>
            <w:noWrap/>
            <w:vAlign w:val="bottom"/>
          </w:tcPr>
          <w:p w14:paraId="07797BA2" w14:textId="77777777" w:rsidR="00566026" w:rsidRPr="0040771E" w:rsidRDefault="00566026" w:rsidP="00DF3F95">
            <w:pPr>
              <w:suppressAutoHyphens w:val="0"/>
              <w:spacing w:line="240" w:lineRule="auto"/>
              <w:jc w:val="left"/>
              <w:rPr>
                <w:rFonts w:ascii="Var(--jp-code-font-family)" w:eastAsia="Times New Roman" w:hAnsi="Var(--jp-code-font-family)" w:cs="Calibri"/>
                <w:color w:val="000000"/>
                <w:sz w:val="20"/>
                <w:szCs w:val="20"/>
                <w:lang w:eastAsia="lt-LT"/>
              </w:rPr>
            </w:pPr>
          </w:p>
        </w:tc>
        <w:tc>
          <w:tcPr>
            <w:tcW w:w="989" w:type="dxa"/>
            <w:tcBorders>
              <w:top w:val="nil"/>
              <w:left w:val="nil"/>
              <w:bottom w:val="single" w:sz="4" w:space="0" w:color="auto"/>
              <w:right w:val="single" w:sz="4" w:space="0" w:color="auto"/>
            </w:tcBorders>
            <w:shd w:val="clear" w:color="000000" w:fill="C6E0B4"/>
            <w:noWrap/>
            <w:vAlign w:val="bottom"/>
          </w:tcPr>
          <w:p w14:paraId="5A889C97"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
        </w:tc>
        <w:tc>
          <w:tcPr>
            <w:tcW w:w="1307" w:type="dxa"/>
            <w:tcBorders>
              <w:top w:val="nil"/>
              <w:left w:val="nil"/>
              <w:bottom w:val="single" w:sz="4" w:space="0" w:color="auto"/>
              <w:right w:val="single" w:sz="4" w:space="0" w:color="auto"/>
            </w:tcBorders>
            <w:shd w:val="clear" w:color="000000" w:fill="C6E0B4"/>
            <w:noWrap/>
            <w:vAlign w:val="bottom"/>
          </w:tcPr>
          <w:p w14:paraId="45EC232C"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
        </w:tc>
        <w:tc>
          <w:tcPr>
            <w:tcW w:w="1160" w:type="dxa"/>
            <w:tcBorders>
              <w:top w:val="nil"/>
              <w:left w:val="nil"/>
              <w:bottom w:val="single" w:sz="4" w:space="0" w:color="auto"/>
              <w:right w:val="single" w:sz="4" w:space="0" w:color="auto"/>
            </w:tcBorders>
            <w:shd w:val="clear" w:color="000000" w:fill="C6E0B4"/>
            <w:noWrap/>
            <w:vAlign w:val="bottom"/>
          </w:tcPr>
          <w:p w14:paraId="0F0E326B"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
        </w:tc>
        <w:tc>
          <w:tcPr>
            <w:tcW w:w="1101" w:type="dxa"/>
            <w:tcBorders>
              <w:top w:val="nil"/>
              <w:left w:val="nil"/>
              <w:bottom w:val="single" w:sz="4" w:space="0" w:color="auto"/>
              <w:right w:val="single" w:sz="4" w:space="0" w:color="auto"/>
            </w:tcBorders>
            <w:shd w:val="clear" w:color="000000" w:fill="C6E0B4"/>
            <w:noWrap/>
            <w:vAlign w:val="bottom"/>
          </w:tcPr>
          <w:p w14:paraId="2EB0E7C6" w14:textId="77777777" w:rsidR="00566026" w:rsidRPr="0040771E" w:rsidRDefault="00566026" w:rsidP="00DF3F95">
            <w:pPr>
              <w:suppressAutoHyphens w:val="0"/>
              <w:spacing w:line="240" w:lineRule="auto"/>
              <w:jc w:val="left"/>
              <w:rPr>
                <w:rFonts w:ascii="Calibri" w:eastAsia="Times New Roman" w:hAnsi="Calibri" w:cs="Calibri"/>
                <w:color w:val="000000"/>
                <w:sz w:val="22"/>
                <w:szCs w:val="22"/>
                <w:lang w:eastAsia="lt-LT"/>
              </w:rPr>
            </w:pPr>
          </w:p>
        </w:tc>
        <w:tc>
          <w:tcPr>
            <w:tcW w:w="1740" w:type="dxa"/>
            <w:tcBorders>
              <w:top w:val="nil"/>
              <w:left w:val="nil"/>
              <w:bottom w:val="single" w:sz="4" w:space="0" w:color="auto"/>
              <w:right w:val="single" w:sz="4" w:space="0" w:color="auto"/>
            </w:tcBorders>
            <w:shd w:val="clear" w:color="000000" w:fill="C6E0B4"/>
            <w:noWrap/>
            <w:vAlign w:val="bottom"/>
          </w:tcPr>
          <w:p w14:paraId="53B8538C" w14:textId="77777777" w:rsidR="00566026" w:rsidRPr="0040771E" w:rsidRDefault="00566026" w:rsidP="00DF3F95">
            <w:pPr>
              <w:keepNext/>
              <w:suppressAutoHyphens w:val="0"/>
              <w:spacing w:line="240" w:lineRule="auto"/>
              <w:jc w:val="left"/>
              <w:rPr>
                <w:rFonts w:ascii="Calibri" w:eastAsia="Times New Roman" w:hAnsi="Calibri" w:cs="Calibri"/>
                <w:color w:val="000000"/>
                <w:sz w:val="22"/>
                <w:szCs w:val="22"/>
                <w:lang w:eastAsia="lt-LT"/>
              </w:rPr>
            </w:pPr>
          </w:p>
        </w:tc>
      </w:tr>
    </w:tbl>
    <w:p w14:paraId="23EDF9DF" w14:textId="34157C65" w:rsidR="00753FA1" w:rsidRPr="00DF3F95" w:rsidRDefault="00753FA1" w:rsidP="00566026">
      <w:pPr>
        <w:jc w:val="center"/>
        <w:rPr>
          <w:i/>
          <w:iCs/>
        </w:rPr>
      </w:pPr>
      <w:r w:rsidRPr="00DF3F95">
        <w:rPr>
          <w:i/>
          <w:iCs/>
        </w:rPr>
        <w:t>Lentelė 2, parodo kategorinio tipo atributų skaičiavimus, duomenų rinkinio analizei.</w:t>
      </w:r>
      <w:r w:rsidRPr="00DF3F95">
        <w:rPr>
          <w:i/>
          <w:iCs/>
        </w:rPr>
        <w:br w:type="page"/>
      </w:r>
    </w:p>
    <w:p w14:paraId="289F06FB" w14:textId="3915612E" w:rsidR="0040771E" w:rsidRDefault="008157F5" w:rsidP="008157F5">
      <w:pPr>
        <w:pStyle w:val="STILIUS1"/>
      </w:pPr>
      <w:bookmarkStart w:id="10" w:name="_Toc159349323"/>
      <w:bookmarkStart w:id="11" w:name="_Toc159493533"/>
      <w:r>
        <w:lastRenderedPageBreak/>
        <w:t>Duomenų kokybės problemų identifikavimas ir sprendimas</w:t>
      </w:r>
      <w:bookmarkEnd w:id="10"/>
      <w:bookmarkEnd w:id="11"/>
    </w:p>
    <w:p w14:paraId="0D23B280" w14:textId="77777777" w:rsidR="0040771E" w:rsidRDefault="0040771E" w:rsidP="0040771E"/>
    <w:p w14:paraId="11392428" w14:textId="2F0E4035" w:rsidR="008157F5" w:rsidRDefault="008157F5" w:rsidP="0040771E">
      <w:r>
        <w:t>Pagrindinės problemos, kurias galime pastebėti iš abiejų lentelių, yra tai, jog yra nemažai atributų su trūkstamomis reikšmėmis. Trūkstamos reikšmės sukelia daug problemų, kai mes norime atlikti tolesnius skaičiavimus. Jos iškreipia atsakymus ir histogramas. Todėl duomenis reikia sutvarkyti. Atributus suskirstysime į dvi kategorijas:</w:t>
      </w:r>
    </w:p>
    <w:p w14:paraId="3751806C" w14:textId="77777777" w:rsidR="008157F5" w:rsidRDefault="008157F5" w:rsidP="0040771E"/>
    <w:p w14:paraId="788815A9" w14:textId="4C02B487" w:rsidR="008157F5" w:rsidRDefault="008157F5" w:rsidP="008157F5">
      <w:pPr>
        <w:pStyle w:val="Sraopastraipa"/>
        <w:numPr>
          <w:ilvl w:val="0"/>
          <w:numId w:val="11"/>
        </w:numPr>
      </w:pPr>
      <w:r>
        <w:t xml:space="preserve">Atributai, kurie artėja prie 50% trūkstamų reikšmių </w:t>
      </w:r>
      <w:r w:rsidRPr="008157F5">
        <w:rPr>
          <w:sz w:val="22"/>
          <w:szCs w:val="22"/>
        </w:rPr>
        <w:t>(</w:t>
      </w:r>
      <w:r w:rsidRPr="008157F5">
        <w:rPr>
          <w:sz w:val="22"/>
          <w:szCs w:val="22"/>
          <w:lang w:val="en-US"/>
        </w:rPr>
        <w:t>“</w:t>
      </w:r>
      <w:proofErr w:type="spellStart"/>
      <w:r w:rsidRPr="008157F5">
        <w:rPr>
          <w:sz w:val="22"/>
          <w:szCs w:val="22"/>
          <w:lang w:val="en-US"/>
        </w:rPr>
        <w:t>Critic_Score</w:t>
      </w:r>
      <w:proofErr w:type="spellEnd"/>
      <w:r w:rsidRPr="008157F5">
        <w:rPr>
          <w:sz w:val="22"/>
          <w:szCs w:val="22"/>
          <w:lang w:val="en-US"/>
        </w:rPr>
        <w:t>”, “</w:t>
      </w:r>
      <w:proofErr w:type="spellStart"/>
      <w:r w:rsidRPr="008157F5">
        <w:rPr>
          <w:sz w:val="22"/>
          <w:szCs w:val="22"/>
          <w:lang w:val="en-US"/>
        </w:rPr>
        <w:t>Critic_Count</w:t>
      </w:r>
      <w:proofErr w:type="spellEnd"/>
      <w:r w:rsidRPr="008157F5">
        <w:rPr>
          <w:sz w:val="22"/>
          <w:szCs w:val="22"/>
          <w:lang w:val="en-US"/>
        </w:rPr>
        <w:t>”, “</w:t>
      </w:r>
      <w:proofErr w:type="spellStart"/>
      <w:r w:rsidRPr="008157F5">
        <w:rPr>
          <w:sz w:val="22"/>
          <w:szCs w:val="22"/>
          <w:lang w:val="en-US"/>
        </w:rPr>
        <w:t>User_Score</w:t>
      </w:r>
      <w:proofErr w:type="spellEnd"/>
      <w:r w:rsidRPr="008157F5">
        <w:rPr>
          <w:sz w:val="22"/>
          <w:szCs w:val="22"/>
          <w:lang w:val="en-US"/>
        </w:rPr>
        <w:t>”, “</w:t>
      </w:r>
      <w:proofErr w:type="spellStart"/>
      <w:r w:rsidRPr="008157F5">
        <w:rPr>
          <w:sz w:val="22"/>
          <w:szCs w:val="22"/>
          <w:lang w:val="en-US"/>
        </w:rPr>
        <w:t>User_Count</w:t>
      </w:r>
      <w:proofErr w:type="spellEnd"/>
      <w:r w:rsidRPr="008157F5">
        <w:rPr>
          <w:sz w:val="22"/>
          <w:szCs w:val="22"/>
          <w:lang w:val="en-US"/>
        </w:rPr>
        <w:t>”</w:t>
      </w:r>
      <w:r w:rsidRPr="008157F5">
        <w:rPr>
          <w:sz w:val="22"/>
          <w:szCs w:val="22"/>
        </w:rPr>
        <w:t xml:space="preserve">, </w:t>
      </w:r>
      <w:r w:rsidRPr="008157F5">
        <w:rPr>
          <w:sz w:val="22"/>
          <w:szCs w:val="22"/>
          <w:lang w:val="en-US"/>
        </w:rPr>
        <w:t>“Developer”, “Rating”)</w:t>
      </w:r>
      <w:r>
        <w:rPr>
          <w:sz w:val="22"/>
          <w:szCs w:val="22"/>
          <w:lang w:val="en-US"/>
        </w:rPr>
        <w:t>.</w:t>
      </w:r>
    </w:p>
    <w:p w14:paraId="5A75DD5B" w14:textId="46332B33" w:rsidR="008157F5" w:rsidRDefault="008157F5" w:rsidP="008157F5">
      <w:pPr>
        <w:pStyle w:val="Sraopastraipa"/>
      </w:pPr>
      <w:r>
        <w:t>.</w:t>
      </w:r>
    </w:p>
    <w:p w14:paraId="519F3FBC" w14:textId="6ECE48EC" w:rsidR="008157F5" w:rsidRDefault="008157F5" w:rsidP="008157F5">
      <w:pPr>
        <w:pStyle w:val="Sraopastraipa"/>
        <w:numPr>
          <w:ilvl w:val="0"/>
          <w:numId w:val="11"/>
        </w:numPr>
      </w:pPr>
      <w:r>
        <w:t>Atributai, kurie turi nedaug trūkstamų reikšmių („</w:t>
      </w:r>
      <w:proofErr w:type="spellStart"/>
      <w:r>
        <w:t>Year_of_Release</w:t>
      </w:r>
      <w:proofErr w:type="spellEnd"/>
      <w:r>
        <w:t>“, „</w:t>
      </w:r>
      <w:proofErr w:type="spellStart"/>
      <w:r>
        <w:t>Genre</w:t>
      </w:r>
      <w:proofErr w:type="spellEnd"/>
      <w:r>
        <w:t>“, „Publisher“, „Name“).</w:t>
      </w:r>
    </w:p>
    <w:p w14:paraId="2C2DBFD5" w14:textId="77777777" w:rsidR="008157F5" w:rsidRDefault="008157F5" w:rsidP="008157F5"/>
    <w:p w14:paraId="5D2BC019" w14:textId="4AA3739C" w:rsidR="008157F5" w:rsidRDefault="008157F5" w:rsidP="008157F5">
      <w:r>
        <w:t>Atributai, kurie artėja prie 50%, turi per daug trūkstamų reikšmių, todėl juos reikės pašalinti iš tolimesnių skaičiavimų. Šaliname šiuos stulpelius(atributus) ir duomenų rinkinio. O atributus, kurie turi nedideli trūkstamų reikšmių skaičius, tvarkysime pašalinant visus įrašus, kuriuose bent vienas atributas neturi reikšmės. Atlikus šiuos pakeitimus gauname sutvarkytus duomenis lentelėje 3</w:t>
      </w:r>
      <w:r w:rsidR="00E150BB">
        <w:t>, 4</w:t>
      </w:r>
      <w:r>
        <w:t>.</w:t>
      </w:r>
    </w:p>
    <w:p w14:paraId="58ECE256" w14:textId="77777777" w:rsidR="008157F5" w:rsidRPr="00DF3F95" w:rsidRDefault="008157F5" w:rsidP="008157F5">
      <w:pPr>
        <w:rPr>
          <w:i/>
          <w:iCs/>
        </w:rPr>
      </w:pPr>
    </w:p>
    <w:p w14:paraId="3E93CB71" w14:textId="4D65BAA2" w:rsidR="00836EB4" w:rsidRPr="00DF3F95" w:rsidRDefault="00753FA1" w:rsidP="00566026">
      <w:pPr>
        <w:jc w:val="center"/>
        <w:rPr>
          <w:i/>
          <w:iCs/>
        </w:rPr>
      </w:pPr>
      <w:r w:rsidRPr="00DF3F95">
        <w:rPr>
          <w:i/>
          <w:iCs/>
        </w:rPr>
        <w:t>Lentelė 3, parodo kategorinio tipo atributų skaičiavimus,  duomenų rinkinio analizei po modifikavimo.</w:t>
      </w:r>
    </w:p>
    <w:tbl>
      <w:tblPr>
        <w:tblW w:w="11057" w:type="dxa"/>
        <w:tblInd w:w="-1281" w:type="dxa"/>
        <w:tblLook w:val="04A0" w:firstRow="1" w:lastRow="0" w:firstColumn="1" w:lastColumn="0" w:noHBand="0" w:noVBand="1"/>
      </w:tblPr>
      <w:tblGrid>
        <w:gridCol w:w="1436"/>
        <w:gridCol w:w="715"/>
        <w:gridCol w:w="994"/>
        <w:gridCol w:w="1242"/>
        <w:gridCol w:w="883"/>
        <w:gridCol w:w="989"/>
        <w:gridCol w:w="808"/>
        <w:gridCol w:w="808"/>
        <w:gridCol w:w="991"/>
        <w:gridCol w:w="880"/>
        <w:gridCol w:w="1311"/>
      </w:tblGrid>
      <w:tr w:rsidR="001D5F6A" w:rsidRPr="001D5F6A" w14:paraId="014308C5" w14:textId="77777777" w:rsidTr="001D5F6A">
        <w:trPr>
          <w:trHeight w:val="292"/>
        </w:trPr>
        <w:tc>
          <w:tcPr>
            <w:tcW w:w="143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1A52681"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Atributo pavadinimas</w:t>
            </w:r>
          </w:p>
        </w:tc>
        <w:tc>
          <w:tcPr>
            <w:tcW w:w="715" w:type="dxa"/>
            <w:tcBorders>
              <w:top w:val="single" w:sz="4" w:space="0" w:color="auto"/>
              <w:left w:val="nil"/>
              <w:bottom w:val="single" w:sz="4" w:space="0" w:color="auto"/>
              <w:right w:val="single" w:sz="4" w:space="0" w:color="auto"/>
            </w:tcBorders>
            <w:shd w:val="clear" w:color="000000" w:fill="F4B084"/>
            <w:noWrap/>
            <w:vAlign w:val="bottom"/>
            <w:hideMark/>
          </w:tcPr>
          <w:p w14:paraId="47C30A1D"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Kiekis</w:t>
            </w:r>
          </w:p>
        </w:tc>
        <w:tc>
          <w:tcPr>
            <w:tcW w:w="994" w:type="dxa"/>
            <w:tcBorders>
              <w:top w:val="single" w:sz="4" w:space="0" w:color="auto"/>
              <w:left w:val="nil"/>
              <w:bottom w:val="single" w:sz="4" w:space="0" w:color="auto"/>
              <w:right w:val="single" w:sz="4" w:space="0" w:color="auto"/>
            </w:tcBorders>
            <w:shd w:val="clear" w:color="000000" w:fill="F4B084"/>
            <w:noWrap/>
            <w:vAlign w:val="bottom"/>
            <w:hideMark/>
          </w:tcPr>
          <w:p w14:paraId="2067DFEA" w14:textId="77777777" w:rsidR="001D5F6A" w:rsidRPr="001D5F6A" w:rsidRDefault="001D5F6A" w:rsidP="001D5F6A">
            <w:pPr>
              <w:suppressAutoHyphens w:val="0"/>
              <w:spacing w:line="240" w:lineRule="auto"/>
              <w:jc w:val="right"/>
              <w:rPr>
                <w:rFonts w:ascii="Calibri" w:eastAsia="Times New Roman" w:hAnsi="Calibri" w:cs="Calibri"/>
                <w:b/>
                <w:bCs/>
                <w:color w:val="000000"/>
                <w:sz w:val="18"/>
                <w:szCs w:val="18"/>
                <w:lang w:eastAsia="lt-LT"/>
              </w:rPr>
            </w:pPr>
            <w:proofErr w:type="spellStart"/>
            <w:r w:rsidRPr="001D5F6A">
              <w:rPr>
                <w:rFonts w:ascii="Calibri" w:eastAsia="Times New Roman" w:hAnsi="Calibri" w:cs="Calibri"/>
                <w:b/>
                <w:bCs/>
                <w:color w:val="000000"/>
                <w:sz w:val="18"/>
                <w:szCs w:val="18"/>
                <w:lang w:eastAsia="lt-LT"/>
              </w:rPr>
              <w:t>Trūkstams</w:t>
            </w:r>
            <w:proofErr w:type="spellEnd"/>
            <w:r w:rsidRPr="001D5F6A">
              <w:rPr>
                <w:rFonts w:ascii="Calibri" w:eastAsia="Times New Roman" w:hAnsi="Calibri" w:cs="Calibri"/>
                <w:b/>
                <w:bCs/>
                <w:color w:val="000000"/>
                <w:sz w:val="18"/>
                <w:szCs w:val="18"/>
                <w:lang w:eastAsia="lt-LT"/>
              </w:rPr>
              <w:t xml:space="preserve"> reikšmės</w:t>
            </w:r>
          </w:p>
        </w:tc>
        <w:tc>
          <w:tcPr>
            <w:tcW w:w="1242" w:type="dxa"/>
            <w:tcBorders>
              <w:top w:val="single" w:sz="4" w:space="0" w:color="auto"/>
              <w:left w:val="nil"/>
              <w:bottom w:val="single" w:sz="4" w:space="0" w:color="auto"/>
              <w:right w:val="single" w:sz="4" w:space="0" w:color="auto"/>
            </w:tcBorders>
            <w:shd w:val="clear" w:color="000000" w:fill="F4B084"/>
            <w:noWrap/>
            <w:vAlign w:val="bottom"/>
            <w:hideMark/>
          </w:tcPr>
          <w:p w14:paraId="4C05E4A1" w14:textId="77777777" w:rsidR="001D5F6A" w:rsidRPr="001D5F6A" w:rsidRDefault="001D5F6A" w:rsidP="001D5F6A">
            <w:pPr>
              <w:suppressAutoHyphens w:val="0"/>
              <w:spacing w:line="240" w:lineRule="auto"/>
              <w:jc w:val="right"/>
              <w:rPr>
                <w:rFonts w:ascii="Calibri" w:eastAsia="Times New Roman" w:hAnsi="Calibri" w:cs="Calibri"/>
                <w:b/>
                <w:bCs/>
                <w:color w:val="000000"/>
                <w:sz w:val="18"/>
                <w:szCs w:val="18"/>
                <w:lang w:eastAsia="lt-LT"/>
              </w:rPr>
            </w:pPr>
            <w:proofErr w:type="spellStart"/>
            <w:r w:rsidRPr="001D5F6A">
              <w:rPr>
                <w:rFonts w:ascii="Calibri" w:eastAsia="Times New Roman" w:hAnsi="Calibri" w:cs="Calibri"/>
                <w:b/>
                <w:bCs/>
                <w:color w:val="000000"/>
                <w:sz w:val="18"/>
                <w:szCs w:val="18"/>
                <w:lang w:eastAsia="lt-LT"/>
              </w:rPr>
              <w:t>Kardinalumas</w:t>
            </w:r>
            <w:proofErr w:type="spellEnd"/>
          </w:p>
        </w:tc>
        <w:tc>
          <w:tcPr>
            <w:tcW w:w="883" w:type="dxa"/>
            <w:tcBorders>
              <w:top w:val="single" w:sz="4" w:space="0" w:color="auto"/>
              <w:left w:val="nil"/>
              <w:bottom w:val="single" w:sz="4" w:space="0" w:color="auto"/>
              <w:right w:val="single" w:sz="4" w:space="0" w:color="auto"/>
            </w:tcBorders>
            <w:shd w:val="clear" w:color="000000" w:fill="F4B084"/>
            <w:noWrap/>
            <w:vAlign w:val="bottom"/>
            <w:hideMark/>
          </w:tcPr>
          <w:p w14:paraId="1920DF6A" w14:textId="77777777" w:rsidR="001D5F6A" w:rsidRPr="001D5F6A" w:rsidRDefault="001D5F6A" w:rsidP="001D5F6A">
            <w:pPr>
              <w:suppressAutoHyphens w:val="0"/>
              <w:spacing w:line="240" w:lineRule="auto"/>
              <w:jc w:val="righ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Minimali reikšmė</w:t>
            </w:r>
          </w:p>
        </w:tc>
        <w:tc>
          <w:tcPr>
            <w:tcW w:w="989" w:type="dxa"/>
            <w:tcBorders>
              <w:top w:val="single" w:sz="4" w:space="0" w:color="auto"/>
              <w:left w:val="nil"/>
              <w:bottom w:val="single" w:sz="4" w:space="0" w:color="auto"/>
              <w:right w:val="single" w:sz="4" w:space="0" w:color="auto"/>
            </w:tcBorders>
            <w:shd w:val="clear" w:color="000000" w:fill="F4B084"/>
            <w:noWrap/>
            <w:vAlign w:val="bottom"/>
            <w:hideMark/>
          </w:tcPr>
          <w:p w14:paraId="1D27A0B4" w14:textId="77777777" w:rsidR="001D5F6A" w:rsidRPr="001D5F6A" w:rsidRDefault="001D5F6A" w:rsidP="001D5F6A">
            <w:pPr>
              <w:suppressAutoHyphens w:val="0"/>
              <w:spacing w:line="240" w:lineRule="auto"/>
              <w:jc w:val="righ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Maksimali reikšmė</w:t>
            </w:r>
          </w:p>
        </w:tc>
        <w:tc>
          <w:tcPr>
            <w:tcW w:w="808" w:type="dxa"/>
            <w:tcBorders>
              <w:top w:val="single" w:sz="4" w:space="0" w:color="auto"/>
              <w:left w:val="nil"/>
              <w:bottom w:val="single" w:sz="4" w:space="0" w:color="auto"/>
              <w:right w:val="single" w:sz="4" w:space="0" w:color="auto"/>
            </w:tcBorders>
            <w:shd w:val="clear" w:color="000000" w:fill="F4B084"/>
            <w:noWrap/>
            <w:vAlign w:val="bottom"/>
            <w:hideMark/>
          </w:tcPr>
          <w:p w14:paraId="144CDFE7"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1-asis kvartilis</w:t>
            </w:r>
          </w:p>
        </w:tc>
        <w:tc>
          <w:tcPr>
            <w:tcW w:w="808" w:type="dxa"/>
            <w:tcBorders>
              <w:top w:val="single" w:sz="4" w:space="0" w:color="auto"/>
              <w:left w:val="nil"/>
              <w:bottom w:val="single" w:sz="4" w:space="0" w:color="auto"/>
              <w:right w:val="single" w:sz="4" w:space="0" w:color="auto"/>
            </w:tcBorders>
            <w:shd w:val="clear" w:color="000000" w:fill="F4B084"/>
            <w:noWrap/>
            <w:vAlign w:val="bottom"/>
            <w:hideMark/>
          </w:tcPr>
          <w:p w14:paraId="64365178"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3-iasis kvartilis</w:t>
            </w:r>
          </w:p>
        </w:tc>
        <w:tc>
          <w:tcPr>
            <w:tcW w:w="991" w:type="dxa"/>
            <w:tcBorders>
              <w:top w:val="single" w:sz="4" w:space="0" w:color="auto"/>
              <w:left w:val="nil"/>
              <w:bottom w:val="single" w:sz="4" w:space="0" w:color="auto"/>
              <w:right w:val="single" w:sz="4" w:space="0" w:color="auto"/>
            </w:tcBorders>
            <w:shd w:val="clear" w:color="000000" w:fill="F4B084"/>
            <w:noWrap/>
            <w:vAlign w:val="bottom"/>
            <w:hideMark/>
          </w:tcPr>
          <w:p w14:paraId="12E05D69"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Vidurkis</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14:paraId="446C3F70"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Mediana</w:t>
            </w:r>
          </w:p>
        </w:tc>
        <w:tc>
          <w:tcPr>
            <w:tcW w:w="1311" w:type="dxa"/>
            <w:tcBorders>
              <w:top w:val="single" w:sz="4" w:space="0" w:color="auto"/>
              <w:left w:val="nil"/>
              <w:bottom w:val="single" w:sz="4" w:space="0" w:color="auto"/>
              <w:right w:val="single" w:sz="4" w:space="0" w:color="auto"/>
            </w:tcBorders>
            <w:shd w:val="clear" w:color="000000" w:fill="F4B084"/>
            <w:noWrap/>
            <w:vAlign w:val="bottom"/>
            <w:hideMark/>
          </w:tcPr>
          <w:p w14:paraId="07CA91AB" w14:textId="77777777" w:rsidR="001D5F6A" w:rsidRPr="001D5F6A" w:rsidRDefault="001D5F6A" w:rsidP="001D5F6A">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Standartinis nuokrypis</w:t>
            </w:r>
          </w:p>
        </w:tc>
      </w:tr>
      <w:tr w:rsidR="001D5F6A" w:rsidRPr="001D5F6A" w14:paraId="4D291373"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393AAD02"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Year_of_Release</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1B0BF514"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34C5C174"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219B5A08"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39</w:t>
            </w:r>
          </w:p>
        </w:tc>
        <w:tc>
          <w:tcPr>
            <w:tcW w:w="883" w:type="dxa"/>
            <w:tcBorders>
              <w:top w:val="nil"/>
              <w:left w:val="nil"/>
              <w:bottom w:val="single" w:sz="4" w:space="0" w:color="auto"/>
              <w:right w:val="single" w:sz="4" w:space="0" w:color="auto"/>
            </w:tcBorders>
            <w:shd w:val="clear" w:color="000000" w:fill="C6E0B4"/>
            <w:noWrap/>
            <w:vAlign w:val="bottom"/>
            <w:hideMark/>
          </w:tcPr>
          <w:p w14:paraId="5FD9A50B" w14:textId="77777777" w:rsidR="001D5F6A" w:rsidRPr="001D5F6A" w:rsidRDefault="001D5F6A" w:rsidP="001D5F6A">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1980</w:t>
            </w:r>
          </w:p>
        </w:tc>
        <w:tc>
          <w:tcPr>
            <w:tcW w:w="989" w:type="dxa"/>
            <w:tcBorders>
              <w:top w:val="nil"/>
              <w:left w:val="nil"/>
              <w:bottom w:val="single" w:sz="4" w:space="0" w:color="auto"/>
              <w:right w:val="single" w:sz="4" w:space="0" w:color="auto"/>
            </w:tcBorders>
            <w:shd w:val="clear" w:color="000000" w:fill="C6E0B4"/>
            <w:noWrap/>
            <w:vAlign w:val="bottom"/>
            <w:hideMark/>
          </w:tcPr>
          <w:p w14:paraId="3B9D836B" w14:textId="77777777" w:rsidR="001D5F6A" w:rsidRPr="001D5F6A" w:rsidRDefault="001D5F6A" w:rsidP="001D5F6A">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2020</w:t>
            </w:r>
          </w:p>
        </w:tc>
        <w:tc>
          <w:tcPr>
            <w:tcW w:w="808" w:type="dxa"/>
            <w:tcBorders>
              <w:top w:val="nil"/>
              <w:left w:val="nil"/>
              <w:bottom w:val="single" w:sz="4" w:space="0" w:color="auto"/>
              <w:right w:val="single" w:sz="4" w:space="0" w:color="auto"/>
            </w:tcBorders>
            <w:shd w:val="clear" w:color="000000" w:fill="C6E0B4"/>
            <w:noWrap/>
            <w:vAlign w:val="bottom"/>
            <w:hideMark/>
          </w:tcPr>
          <w:p w14:paraId="24C77358"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2003</w:t>
            </w:r>
          </w:p>
        </w:tc>
        <w:tc>
          <w:tcPr>
            <w:tcW w:w="808" w:type="dxa"/>
            <w:tcBorders>
              <w:top w:val="nil"/>
              <w:left w:val="nil"/>
              <w:bottom w:val="single" w:sz="4" w:space="0" w:color="auto"/>
              <w:right w:val="single" w:sz="4" w:space="0" w:color="auto"/>
            </w:tcBorders>
            <w:shd w:val="clear" w:color="000000" w:fill="C6E0B4"/>
            <w:noWrap/>
            <w:vAlign w:val="bottom"/>
            <w:hideMark/>
          </w:tcPr>
          <w:p w14:paraId="12A0B7C9"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2010</w:t>
            </w:r>
          </w:p>
        </w:tc>
        <w:tc>
          <w:tcPr>
            <w:tcW w:w="991" w:type="dxa"/>
            <w:tcBorders>
              <w:top w:val="nil"/>
              <w:left w:val="nil"/>
              <w:bottom w:val="single" w:sz="4" w:space="0" w:color="auto"/>
              <w:right w:val="single" w:sz="4" w:space="0" w:color="auto"/>
            </w:tcBorders>
            <w:shd w:val="clear" w:color="000000" w:fill="C6E0B4"/>
            <w:noWrap/>
            <w:vAlign w:val="bottom"/>
            <w:hideMark/>
          </w:tcPr>
          <w:p w14:paraId="3AB75211"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2006,4899</w:t>
            </w:r>
          </w:p>
        </w:tc>
        <w:tc>
          <w:tcPr>
            <w:tcW w:w="880" w:type="dxa"/>
            <w:tcBorders>
              <w:top w:val="nil"/>
              <w:left w:val="nil"/>
              <w:bottom w:val="single" w:sz="4" w:space="0" w:color="auto"/>
              <w:right w:val="single" w:sz="4" w:space="0" w:color="auto"/>
            </w:tcBorders>
            <w:shd w:val="clear" w:color="000000" w:fill="C6E0B4"/>
            <w:noWrap/>
            <w:vAlign w:val="bottom"/>
            <w:hideMark/>
          </w:tcPr>
          <w:p w14:paraId="25D42AEC"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2007</w:t>
            </w:r>
          </w:p>
        </w:tc>
        <w:tc>
          <w:tcPr>
            <w:tcW w:w="1311" w:type="dxa"/>
            <w:tcBorders>
              <w:top w:val="nil"/>
              <w:left w:val="nil"/>
              <w:bottom w:val="single" w:sz="4" w:space="0" w:color="auto"/>
              <w:right w:val="single" w:sz="4" w:space="0" w:color="auto"/>
            </w:tcBorders>
            <w:shd w:val="clear" w:color="000000" w:fill="C6E0B4"/>
            <w:noWrap/>
            <w:vAlign w:val="bottom"/>
            <w:hideMark/>
          </w:tcPr>
          <w:p w14:paraId="577F63EB"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5,8811</w:t>
            </w:r>
          </w:p>
        </w:tc>
      </w:tr>
      <w:tr w:rsidR="001D5F6A" w:rsidRPr="001D5F6A" w14:paraId="4DB50637"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0C1FE6F5"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NA_Sales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3EEBEB4B"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7BAE6F1D"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6DE9A7B0"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401</w:t>
            </w:r>
          </w:p>
        </w:tc>
        <w:tc>
          <w:tcPr>
            <w:tcW w:w="883" w:type="dxa"/>
            <w:tcBorders>
              <w:top w:val="nil"/>
              <w:left w:val="nil"/>
              <w:bottom w:val="single" w:sz="4" w:space="0" w:color="auto"/>
              <w:right w:val="single" w:sz="4" w:space="0" w:color="auto"/>
            </w:tcBorders>
            <w:shd w:val="clear" w:color="000000" w:fill="C6E0B4"/>
            <w:noWrap/>
            <w:vAlign w:val="bottom"/>
            <w:hideMark/>
          </w:tcPr>
          <w:p w14:paraId="37D30A64" w14:textId="77777777" w:rsidR="001D5F6A" w:rsidRPr="001D5F6A" w:rsidRDefault="001D5F6A" w:rsidP="001D5F6A">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3642771E" w14:textId="77777777" w:rsidR="001D5F6A" w:rsidRPr="001D5F6A" w:rsidRDefault="001D5F6A" w:rsidP="001D5F6A">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41,36</w:t>
            </w:r>
          </w:p>
        </w:tc>
        <w:tc>
          <w:tcPr>
            <w:tcW w:w="808" w:type="dxa"/>
            <w:tcBorders>
              <w:top w:val="nil"/>
              <w:left w:val="nil"/>
              <w:bottom w:val="single" w:sz="4" w:space="0" w:color="auto"/>
              <w:right w:val="single" w:sz="4" w:space="0" w:color="auto"/>
            </w:tcBorders>
            <w:shd w:val="clear" w:color="000000" w:fill="C6E0B4"/>
            <w:noWrap/>
            <w:vAlign w:val="bottom"/>
            <w:hideMark/>
          </w:tcPr>
          <w:p w14:paraId="2EE09D1B"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79F7DB2A"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0,24</w:t>
            </w:r>
          </w:p>
        </w:tc>
        <w:tc>
          <w:tcPr>
            <w:tcW w:w="991" w:type="dxa"/>
            <w:tcBorders>
              <w:top w:val="nil"/>
              <w:left w:val="nil"/>
              <w:bottom w:val="single" w:sz="4" w:space="0" w:color="auto"/>
              <w:right w:val="single" w:sz="4" w:space="0" w:color="auto"/>
            </w:tcBorders>
            <w:shd w:val="clear" w:color="000000" w:fill="C6E0B4"/>
            <w:noWrap/>
            <w:vAlign w:val="bottom"/>
            <w:hideMark/>
          </w:tcPr>
          <w:p w14:paraId="349FC99A"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0,2641</w:t>
            </w:r>
          </w:p>
        </w:tc>
        <w:tc>
          <w:tcPr>
            <w:tcW w:w="880" w:type="dxa"/>
            <w:tcBorders>
              <w:top w:val="nil"/>
              <w:left w:val="nil"/>
              <w:bottom w:val="single" w:sz="4" w:space="0" w:color="auto"/>
              <w:right w:val="single" w:sz="4" w:space="0" w:color="auto"/>
            </w:tcBorders>
            <w:shd w:val="clear" w:color="000000" w:fill="C6E0B4"/>
            <w:noWrap/>
            <w:vAlign w:val="bottom"/>
            <w:hideMark/>
          </w:tcPr>
          <w:p w14:paraId="7105EFC9"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0,08</w:t>
            </w:r>
          </w:p>
        </w:tc>
        <w:tc>
          <w:tcPr>
            <w:tcW w:w="1311" w:type="dxa"/>
            <w:tcBorders>
              <w:top w:val="nil"/>
              <w:left w:val="nil"/>
              <w:bottom w:val="single" w:sz="4" w:space="0" w:color="auto"/>
              <w:right w:val="single" w:sz="4" w:space="0" w:color="auto"/>
            </w:tcBorders>
            <w:shd w:val="clear" w:color="000000" w:fill="C6E0B4"/>
            <w:noWrap/>
            <w:vAlign w:val="bottom"/>
            <w:hideMark/>
          </w:tcPr>
          <w:p w14:paraId="0BCCDFDE"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0,8190</w:t>
            </w:r>
          </w:p>
        </w:tc>
      </w:tr>
      <w:tr w:rsidR="001D5F6A" w:rsidRPr="001D5F6A" w14:paraId="3D417216"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34BC3928"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EU_Sales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33E990D1"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2265813D"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2B1BB670"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307</w:t>
            </w:r>
          </w:p>
        </w:tc>
        <w:tc>
          <w:tcPr>
            <w:tcW w:w="883" w:type="dxa"/>
            <w:tcBorders>
              <w:top w:val="nil"/>
              <w:left w:val="nil"/>
              <w:bottom w:val="single" w:sz="4" w:space="0" w:color="auto"/>
              <w:right w:val="single" w:sz="4" w:space="0" w:color="auto"/>
            </w:tcBorders>
            <w:shd w:val="clear" w:color="000000" w:fill="C6E0B4"/>
            <w:noWrap/>
            <w:vAlign w:val="bottom"/>
            <w:hideMark/>
          </w:tcPr>
          <w:p w14:paraId="61329FC8"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6E28A53A"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28,96</w:t>
            </w:r>
          </w:p>
        </w:tc>
        <w:tc>
          <w:tcPr>
            <w:tcW w:w="808" w:type="dxa"/>
            <w:tcBorders>
              <w:top w:val="nil"/>
              <w:left w:val="nil"/>
              <w:bottom w:val="single" w:sz="4" w:space="0" w:color="auto"/>
              <w:right w:val="single" w:sz="4" w:space="0" w:color="auto"/>
            </w:tcBorders>
            <w:shd w:val="clear" w:color="000000" w:fill="C6E0B4"/>
            <w:noWrap/>
            <w:vAlign w:val="bottom"/>
            <w:hideMark/>
          </w:tcPr>
          <w:p w14:paraId="28579FA7"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44948DA1"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0,11</w:t>
            </w:r>
          </w:p>
        </w:tc>
        <w:tc>
          <w:tcPr>
            <w:tcW w:w="991" w:type="dxa"/>
            <w:tcBorders>
              <w:top w:val="nil"/>
              <w:left w:val="nil"/>
              <w:bottom w:val="single" w:sz="4" w:space="0" w:color="auto"/>
              <w:right w:val="single" w:sz="4" w:space="0" w:color="auto"/>
            </w:tcBorders>
            <w:shd w:val="clear" w:color="000000" w:fill="C6E0B4"/>
            <w:noWrap/>
            <w:vAlign w:val="bottom"/>
            <w:hideMark/>
          </w:tcPr>
          <w:p w14:paraId="120A29AA"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0,146</w:t>
            </w:r>
          </w:p>
        </w:tc>
        <w:tc>
          <w:tcPr>
            <w:tcW w:w="880" w:type="dxa"/>
            <w:tcBorders>
              <w:top w:val="nil"/>
              <w:left w:val="nil"/>
              <w:bottom w:val="single" w:sz="4" w:space="0" w:color="auto"/>
              <w:right w:val="single" w:sz="4" w:space="0" w:color="auto"/>
            </w:tcBorders>
            <w:shd w:val="clear" w:color="000000" w:fill="C6E0B4"/>
            <w:noWrap/>
            <w:vAlign w:val="bottom"/>
            <w:hideMark/>
          </w:tcPr>
          <w:p w14:paraId="2AED1FDF"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0,02</w:t>
            </w:r>
          </w:p>
        </w:tc>
        <w:tc>
          <w:tcPr>
            <w:tcW w:w="1311" w:type="dxa"/>
            <w:tcBorders>
              <w:top w:val="nil"/>
              <w:left w:val="nil"/>
              <w:bottom w:val="single" w:sz="4" w:space="0" w:color="auto"/>
              <w:right w:val="single" w:sz="4" w:space="0" w:color="auto"/>
            </w:tcBorders>
            <w:shd w:val="clear" w:color="000000" w:fill="C6E0B4"/>
            <w:noWrap/>
            <w:vAlign w:val="bottom"/>
            <w:hideMark/>
          </w:tcPr>
          <w:p w14:paraId="65EC81EE"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0,5071</w:t>
            </w:r>
          </w:p>
        </w:tc>
      </w:tr>
      <w:tr w:rsidR="001D5F6A" w:rsidRPr="001D5F6A" w14:paraId="489169CA"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12C27BAE"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JP_Sales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4A0F72D7"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4DB57786"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45B72C37"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244</w:t>
            </w:r>
          </w:p>
        </w:tc>
        <w:tc>
          <w:tcPr>
            <w:tcW w:w="883" w:type="dxa"/>
            <w:tcBorders>
              <w:top w:val="nil"/>
              <w:left w:val="nil"/>
              <w:bottom w:val="single" w:sz="4" w:space="0" w:color="auto"/>
              <w:right w:val="single" w:sz="4" w:space="0" w:color="auto"/>
            </w:tcBorders>
            <w:shd w:val="clear" w:color="000000" w:fill="C6E0B4"/>
            <w:noWrap/>
            <w:vAlign w:val="bottom"/>
            <w:hideMark/>
          </w:tcPr>
          <w:p w14:paraId="1F282056"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616D3B5D"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10,22</w:t>
            </w:r>
          </w:p>
        </w:tc>
        <w:tc>
          <w:tcPr>
            <w:tcW w:w="808" w:type="dxa"/>
            <w:tcBorders>
              <w:top w:val="nil"/>
              <w:left w:val="nil"/>
              <w:bottom w:val="single" w:sz="4" w:space="0" w:color="auto"/>
              <w:right w:val="single" w:sz="4" w:space="0" w:color="auto"/>
            </w:tcBorders>
            <w:shd w:val="clear" w:color="000000" w:fill="C6E0B4"/>
            <w:noWrap/>
            <w:vAlign w:val="bottom"/>
            <w:hideMark/>
          </w:tcPr>
          <w:p w14:paraId="368B3A80"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16500091"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0,04</w:t>
            </w:r>
          </w:p>
        </w:tc>
        <w:tc>
          <w:tcPr>
            <w:tcW w:w="991" w:type="dxa"/>
            <w:tcBorders>
              <w:top w:val="nil"/>
              <w:left w:val="nil"/>
              <w:bottom w:val="single" w:sz="4" w:space="0" w:color="auto"/>
              <w:right w:val="single" w:sz="4" w:space="0" w:color="auto"/>
            </w:tcBorders>
            <w:shd w:val="clear" w:color="000000" w:fill="C6E0B4"/>
            <w:noWrap/>
            <w:vAlign w:val="bottom"/>
            <w:hideMark/>
          </w:tcPr>
          <w:p w14:paraId="163279C5"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0,0786</w:t>
            </w:r>
          </w:p>
        </w:tc>
        <w:tc>
          <w:tcPr>
            <w:tcW w:w="880" w:type="dxa"/>
            <w:tcBorders>
              <w:top w:val="nil"/>
              <w:left w:val="nil"/>
              <w:bottom w:val="single" w:sz="4" w:space="0" w:color="auto"/>
              <w:right w:val="single" w:sz="4" w:space="0" w:color="auto"/>
            </w:tcBorders>
            <w:shd w:val="clear" w:color="000000" w:fill="C6E0B4"/>
            <w:noWrap/>
            <w:vAlign w:val="bottom"/>
            <w:hideMark/>
          </w:tcPr>
          <w:p w14:paraId="29762BCC"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311" w:type="dxa"/>
            <w:tcBorders>
              <w:top w:val="nil"/>
              <w:left w:val="nil"/>
              <w:bottom w:val="single" w:sz="4" w:space="0" w:color="auto"/>
              <w:right w:val="single" w:sz="4" w:space="0" w:color="auto"/>
            </w:tcBorders>
            <w:shd w:val="clear" w:color="000000" w:fill="C6E0B4"/>
            <w:noWrap/>
            <w:vAlign w:val="bottom"/>
            <w:hideMark/>
          </w:tcPr>
          <w:p w14:paraId="357AF18C"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0,3113</w:t>
            </w:r>
          </w:p>
        </w:tc>
      </w:tr>
      <w:tr w:rsidR="001D5F6A" w:rsidRPr="001D5F6A" w14:paraId="349DD7F3"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0D9453BC"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Other_Sales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0E5D159D"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2412D1FF"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010EF2B1"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155</w:t>
            </w:r>
          </w:p>
        </w:tc>
        <w:tc>
          <w:tcPr>
            <w:tcW w:w="883" w:type="dxa"/>
            <w:tcBorders>
              <w:top w:val="nil"/>
              <w:left w:val="nil"/>
              <w:bottom w:val="single" w:sz="4" w:space="0" w:color="auto"/>
              <w:right w:val="single" w:sz="4" w:space="0" w:color="auto"/>
            </w:tcBorders>
            <w:shd w:val="clear" w:color="000000" w:fill="C6E0B4"/>
            <w:noWrap/>
            <w:vAlign w:val="bottom"/>
            <w:hideMark/>
          </w:tcPr>
          <w:p w14:paraId="3581159E"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34271369"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10,57</w:t>
            </w:r>
          </w:p>
        </w:tc>
        <w:tc>
          <w:tcPr>
            <w:tcW w:w="808" w:type="dxa"/>
            <w:tcBorders>
              <w:top w:val="nil"/>
              <w:left w:val="nil"/>
              <w:bottom w:val="single" w:sz="4" w:space="0" w:color="auto"/>
              <w:right w:val="single" w:sz="4" w:space="0" w:color="auto"/>
            </w:tcBorders>
            <w:shd w:val="clear" w:color="000000" w:fill="C6E0B4"/>
            <w:noWrap/>
            <w:vAlign w:val="bottom"/>
            <w:hideMark/>
          </w:tcPr>
          <w:p w14:paraId="5A206D3F"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290BFC61"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0,03</w:t>
            </w:r>
          </w:p>
        </w:tc>
        <w:tc>
          <w:tcPr>
            <w:tcW w:w="991" w:type="dxa"/>
            <w:tcBorders>
              <w:top w:val="nil"/>
              <w:left w:val="nil"/>
              <w:bottom w:val="single" w:sz="4" w:space="0" w:color="auto"/>
              <w:right w:val="single" w:sz="4" w:space="0" w:color="auto"/>
            </w:tcBorders>
            <w:shd w:val="clear" w:color="000000" w:fill="C6E0B4"/>
            <w:noWrap/>
            <w:vAlign w:val="bottom"/>
            <w:hideMark/>
          </w:tcPr>
          <w:p w14:paraId="4BDDDDB2"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0,0477</w:t>
            </w:r>
          </w:p>
        </w:tc>
        <w:tc>
          <w:tcPr>
            <w:tcW w:w="880" w:type="dxa"/>
            <w:tcBorders>
              <w:top w:val="nil"/>
              <w:left w:val="nil"/>
              <w:bottom w:val="single" w:sz="4" w:space="0" w:color="auto"/>
              <w:right w:val="single" w:sz="4" w:space="0" w:color="auto"/>
            </w:tcBorders>
            <w:shd w:val="clear" w:color="000000" w:fill="C6E0B4"/>
            <w:noWrap/>
            <w:vAlign w:val="bottom"/>
            <w:hideMark/>
          </w:tcPr>
          <w:p w14:paraId="198EC1F2"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0,01</w:t>
            </w:r>
          </w:p>
        </w:tc>
        <w:tc>
          <w:tcPr>
            <w:tcW w:w="1311" w:type="dxa"/>
            <w:tcBorders>
              <w:top w:val="nil"/>
              <w:left w:val="nil"/>
              <w:bottom w:val="single" w:sz="4" w:space="0" w:color="auto"/>
              <w:right w:val="single" w:sz="4" w:space="0" w:color="auto"/>
            </w:tcBorders>
            <w:shd w:val="clear" w:color="000000" w:fill="C6E0B4"/>
            <w:noWrap/>
            <w:vAlign w:val="bottom"/>
            <w:hideMark/>
          </w:tcPr>
          <w:p w14:paraId="14B310F2"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0,1882</w:t>
            </w:r>
          </w:p>
        </w:tc>
      </w:tr>
      <w:tr w:rsidR="001D5F6A" w:rsidRPr="001D5F6A" w14:paraId="7C3A54E5" w14:textId="77777777" w:rsidTr="001D5F6A">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26725C6C" w14:textId="77777777" w:rsidR="001D5F6A" w:rsidRPr="001D5F6A" w:rsidRDefault="001D5F6A" w:rsidP="001D5F6A">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Global_Sales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0C50583B" w14:textId="77777777" w:rsidR="001D5F6A" w:rsidRPr="001D5F6A" w:rsidRDefault="001D5F6A" w:rsidP="001D5F6A">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01557D5E"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47B73FE3"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628</w:t>
            </w:r>
          </w:p>
        </w:tc>
        <w:tc>
          <w:tcPr>
            <w:tcW w:w="883" w:type="dxa"/>
            <w:tcBorders>
              <w:top w:val="nil"/>
              <w:left w:val="nil"/>
              <w:bottom w:val="single" w:sz="4" w:space="0" w:color="auto"/>
              <w:right w:val="single" w:sz="4" w:space="0" w:color="auto"/>
            </w:tcBorders>
            <w:shd w:val="clear" w:color="000000" w:fill="C6E0B4"/>
            <w:noWrap/>
            <w:vAlign w:val="bottom"/>
            <w:hideMark/>
          </w:tcPr>
          <w:p w14:paraId="5C1ABEE8"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0,01</w:t>
            </w:r>
          </w:p>
        </w:tc>
        <w:tc>
          <w:tcPr>
            <w:tcW w:w="989" w:type="dxa"/>
            <w:tcBorders>
              <w:top w:val="nil"/>
              <w:left w:val="nil"/>
              <w:bottom w:val="single" w:sz="4" w:space="0" w:color="auto"/>
              <w:right w:val="single" w:sz="4" w:space="0" w:color="auto"/>
            </w:tcBorders>
            <w:shd w:val="clear" w:color="000000" w:fill="C6E0B4"/>
            <w:noWrap/>
            <w:vAlign w:val="bottom"/>
            <w:hideMark/>
          </w:tcPr>
          <w:p w14:paraId="091AAE9D"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82,53</w:t>
            </w:r>
          </w:p>
        </w:tc>
        <w:tc>
          <w:tcPr>
            <w:tcW w:w="808" w:type="dxa"/>
            <w:tcBorders>
              <w:top w:val="nil"/>
              <w:left w:val="nil"/>
              <w:bottom w:val="single" w:sz="4" w:space="0" w:color="auto"/>
              <w:right w:val="single" w:sz="4" w:space="0" w:color="auto"/>
            </w:tcBorders>
            <w:shd w:val="clear" w:color="000000" w:fill="C6E0B4"/>
            <w:noWrap/>
            <w:vAlign w:val="bottom"/>
            <w:hideMark/>
          </w:tcPr>
          <w:p w14:paraId="5FA978D4"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0,06</w:t>
            </w:r>
          </w:p>
        </w:tc>
        <w:tc>
          <w:tcPr>
            <w:tcW w:w="808" w:type="dxa"/>
            <w:tcBorders>
              <w:top w:val="nil"/>
              <w:left w:val="nil"/>
              <w:bottom w:val="single" w:sz="4" w:space="0" w:color="auto"/>
              <w:right w:val="single" w:sz="4" w:space="0" w:color="auto"/>
            </w:tcBorders>
            <w:shd w:val="clear" w:color="000000" w:fill="C6E0B4"/>
            <w:noWrap/>
            <w:vAlign w:val="bottom"/>
            <w:hideMark/>
          </w:tcPr>
          <w:p w14:paraId="038D34E9"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0,47</w:t>
            </w:r>
          </w:p>
        </w:tc>
        <w:tc>
          <w:tcPr>
            <w:tcW w:w="991" w:type="dxa"/>
            <w:tcBorders>
              <w:top w:val="nil"/>
              <w:left w:val="nil"/>
              <w:bottom w:val="single" w:sz="4" w:space="0" w:color="auto"/>
              <w:right w:val="single" w:sz="4" w:space="0" w:color="auto"/>
            </w:tcBorders>
            <w:shd w:val="clear" w:color="000000" w:fill="C6E0B4"/>
            <w:noWrap/>
            <w:vAlign w:val="bottom"/>
            <w:hideMark/>
          </w:tcPr>
          <w:p w14:paraId="5B338497"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0,5367</w:t>
            </w:r>
          </w:p>
        </w:tc>
        <w:tc>
          <w:tcPr>
            <w:tcW w:w="880" w:type="dxa"/>
            <w:tcBorders>
              <w:top w:val="nil"/>
              <w:left w:val="nil"/>
              <w:bottom w:val="single" w:sz="4" w:space="0" w:color="auto"/>
              <w:right w:val="single" w:sz="4" w:space="0" w:color="auto"/>
            </w:tcBorders>
            <w:shd w:val="clear" w:color="000000" w:fill="C6E0B4"/>
            <w:noWrap/>
            <w:vAlign w:val="bottom"/>
            <w:hideMark/>
          </w:tcPr>
          <w:p w14:paraId="62728CAA"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0,17</w:t>
            </w:r>
          </w:p>
        </w:tc>
        <w:tc>
          <w:tcPr>
            <w:tcW w:w="1311" w:type="dxa"/>
            <w:tcBorders>
              <w:top w:val="nil"/>
              <w:left w:val="nil"/>
              <w:bottom w:val="single" w:sz="4" w:space="0" w:color="auto"/>
              <w:right w:val="single" w:sz="4" w:space="0" w:color="auto"/>
            </w:tcBorders>
            <w:shd w:val="clear" w:color="000000" w:fill="C6E0B4"/>
            <w:noWrap/>
            <w:vAlign w:val="bottom"/>
            <w:hideMark/>
          </w:tcPr>
          <w:p w14:paraId="5F8B409B" w14:textId="77777777" w:rsidR="001D5F6A" w:rsidRPr="001D5F6A" w:rsidRDefault="001D5F6A" w:rsidP="001D5F6A">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1,5599</w:t>
            </w:r>
          </w:p>
        </w:tc>
      </w:tr>
    </w:tbl>
    <w:p w14:paraId="1EA12A6E" w14:textId="77777777" w:rsidR="00B06F0C" w:rsidRDefault="00B06F0C" w:rsidP="001D5F6A">
      <w:pPr>
        <w:rPr>
          <w:sz w:val="18"/>
          <w:szCs w:val="18"/>
        </w:rPr>
      </w:pPr>
    </w:p>
    <w:p w14:paraId="26B2245D" w14:textId="52B5B04B" w:rsidR="00836EB4" w:rsidRPr="00DF3F95" w:rsidRDefault="00753FA1" w:rsidP="00566026">
      <w:pPr>
        <w:jc w:val="center"/>
        <w:rPr>
          <w:i/>
          <w:iCs/>
        </w:rPr>
      </w:pPr>
      <w:r w:rsidRPr="00DF3F95">
        <w:rPr>
          <w:i/>
          <w:iCs/>
        </w:rPr>
        <w:t>Lentelė 4, parodo kategorinio tipo atributų skaičiavimus,  duomenų rinkinio analizei po modifikavimo.</w:t>
      </w:r>
    </w:p>
    <w:tbl>
      <w:tblPr>
        <w:tblW w:w="8429" w:type="dxa"/>
        <w:tblLook w:val="04A0" w:firstRow="1" w:lastRow="0" w:firstColumn="1" w:lastColumn="0" w:noHBand="0" w:noVBand="1"/>
      </w:tblPr>
      <w:tblGrid>
        <w:gridCol w:w="2326"/>
        <w:gridCol w:w="1638"/>
        <w:gridCol w:w="1276"/>
        <w:gridCol w:w="1276"/>
        <w:gridCol w:w="1913"/>
      </w:tblGrid>
      <w:tr w:rsidR="00B06F0C" w:rsidRPr="00B06F0C" w14:paraId="1C64A695" w14:textId="77777777" w:rsidTr="00B06F0C">
        <w:trPr>
          <w:trHeight w:val="272"/>
        </w:trPr>
        <w:tc>
          <w:tcPr>
            <w:tcW w:w="232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ED8D678"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Atributo pavadinimas</w:t>
            </w:r>
          </w:p>
        </w:tc>
        <w:tc>
          <w:tcPr>
            <w:tcW w:w="1638" w:type="dxa"/>
            <w:tcBorders>
              <w:top w:val="single" w:sz="4" w:space="0" w:color="auto"/>
              <w:left w:val="nil"/>
              <w:bottom w:val="single" w:sz="4" w:space="0" w:color="auto"/>
              <w:right w:val="single" w:sz="4" w:space="0" w:color="auto"/>
            </w:tcBorders>
            <w:shd w:val="clear" w:color="000000" w:fill="F4B084"/>
            <w:noWrap/>
            <w:vAlign w:val="bottom"/>
            <w:hideMark/>
          </w:tcPr>
          <w:p w14:paraId="6FA89348"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Name</w:t>
            </w:r>
          </w:p>
        </w:tc>
        <w:tc>
          <w:tcPr>
            <w:tcW w:w="1276" w:type="dxa"/>
            <w:tcBorders>
              <w:top w:val="single" w:sz="4" w:space="0" w:color="auto"/>
              <w:left w:val="nil"/>
              <w:bottom w:val="single" w:sz="4" w:space="0" w:color="auto"/>
              <w:right w:val="single" w:sz="4" w:space="0" w:color="auto"/>
            </w:tcBorders>
            <w:shd w:val="clear" w:color="000000" w:fill="F4B084"/>
            <w:noWrap/>
            <w:vAlign w:val="bottom"/>
            <w:hideMark/>
          </w:tcPr>
          <w:p w14:paraId="31271B42"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Platform</w:t>
            </w:r>
            <w:proofErr w:type="spellEnd"/>
          </w:p>
        </w:tc>
        <w:tc>
          <w:tcPr>
            <w:tcW w:w="1276" w:type="dxa"/>
            <w:tcBorders>
              <w:top w:val="single" w:sz="4" w:space="0" w:color="auto"/>
              <w:left w:val="nil"/>
              <w:bottom w:val="single" w:sz="4" w:space="0" w:color="auto"/>
              <w:right w:val="single" w:sz="4" w:space="0" w:color="auto"/>
            </w:tcBorders>
            <w:shd w:val="clear" w:color="000000" w:fill="F4B084"/>
            <w:noWrap/>
            <w:vAlign w:val="bottom"/>
            <w:hideMark/>
          </w:tcPr>
          <w:p w14:paraId="444D6E3F"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Genre</w:t>
            </w:r>
            <w:proofErr w:type="spellEnd"/>
          </w:p>
        </w:tc>
        <w:tc>
          <w:tcPr>
            <w:tcW w:w="1913" w:type="dxa"/>
            <w:tcBorders>
              <w:top w:val="single" w:sz="4" w:space="0" w:color="auto"/>
              <w:left w:val="nil"/>
              <w:bottom w:val="single" w:sz="4" w:space="0" w:color="auto"/>
              <w:right w:val="single" w:sz="4" w:space="0" w:color="auto"/>
            </w:tcBorders>
            <w:shd w:val="clear" w:color="000000" w:fill="F4B084"/>
            <w:noWrap/>
            <w:vAlign w:val="bottom"/>
            <w:hideMark/>
          </w:tcPr>
          <w:p w14:paraId="698B345C"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Publisher</w:t>
            </w:r>
          </w:p>
        </w:tc>
      </w:tr>
      <w:tr w:rsidR="00B06F0C" w:rsidRPr="00B06F0C" w14:paraId="413E4E39"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5C5770F4"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Kiekis</w:t>
            </w:r>
          </w:p>
        </w:tc>
        <w:tc>
          <w:tcPr>
            <w:tcW w:w="1638" w:type="dxa"/>
            <w:tcBorders>
              <w:top w:val="nil"/>
              <w:left w:val="nil"/>
              <w:bottom w:val="single" w:sz="4" w:space="0" w:color="auto"/>
              <w:right w:val="single" w:sz="4" w:space="0" w:color="auto"/>
            </w:tcBorders>
            <w:shd w:val="clear" w:color="000000" w:fill="C6E0B4"/>
            <w:noWrap/>
            <w:vAlign w:val="center"/>
            <w:hideMark/>
          </w:tcPr>
          <w:p w14:paraId="21951DC7"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276" w:type="dxa"/>
            <w:tcBorders>
              <w:top w:val="nil"/>
              <w:left w:val="nil"/>
              <w:bottom w:val="single" w:sz="4" w:space="0" w:color="auto"/>
              <w:right w:val="single" w:sz="4" w:space="0" w:color="auto"/>
            </w:tcBorders>
            <w:shd w:val="clear" w:color="000000" w:fill="C6E0B4"/>
            <w:noWrap/>
            <w:vAlign w:val="center"/>
            <w:hideMark/>
          </w:tcPr>
          <w:p w14:paraId="70A42CAA"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276" w:type="dxa"/>
            <w:tcBorders>
              <w:top w:val="nil"/>
              <w:left w:val="nil"/>
              <w:bottom w:val="single" w:sz="4" w:space="0" w:color="auto"/>
              <w:right w:val="single" w:sz="4" w:space="0" w:color="auto"/>
            </w:tcBorders>
            <w:shd w:val="clear" w:color="000000" w:fill="C6E0B4"/>
            <w:noWrap/>
            <w:vAlign w:val="center"/>
            <w:hideMark/>
          </w:tcPr>
          <w:p w14:paraId="655259A3"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913" w:type="dxa"/>
            <w:tcBorders>
              <w:top w:val="nil"/>
              <w:left w:val="nil"/>
              <w:bottom w:val="single" w:sz="4" w:space="0" w:color="auto"/>
              <w:right w:val="single" w:sz="4" w:space="0" w:color="auto"/>
            </w:tcBorders>
            <w:shd w:val="clear" w:color="000000" w:fill="C6E0B4"/>
            <w:noWrap/>
            <w:vAlign w:val="center"/>
            <w:hideMark/>
          </w:tcPr>
          <w:p w14:paraId="2345A100"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r>
      <w:tr w:rsidR="00B06F0C" w:rsidRPr="00B06F0C" w14:paraId="58D8E18E"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0E4BB6A7"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Trūkstamos reikšmės</w:t>
            </w:r>
          </w:p>
        </w:tc>
        <w:tc>
          <w:tcPr>
            <w:tcW w:w="1638" w:type="dxa"/>
            <w:tcBorders>
              <w:top w:val="nil"/>
              <w:left w:val="nil"/>
              <w:bottom w:val="single" w:sz="4" w:space="0" w:color="auto"/>
              <w:right w:val="single" w:sz="4" w:space="0" w:color="auto"/>
            </w:tcBorders>
            <w:shd w:val="clear" w:color="000000" w:fill="C6E0B4"/>
            <w:noWrap/>
            <w:vAlign w:val="bottom"/>
            <w:hideMark/>
          </w:tcPr>
          <w:p w14:paraId="09AAE543"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276" w:type="dxa"/>
            <w:tcBorders>
              <w:top w:val="nil"/>
              <w:left w:val="nil"/>
              <w:bottom w:val="single" w:sz="4" w:space="0" w:color="auto"/>
              <w:right w:val="single" w:sz="4" w:space="0" w:color="auto"/>
            </w:tcBorders>
            <w:shd w:val="clear" w:color="000000" w:fill="C6E0B4"/>
            <w:noWrap/>
            <w:vAlign w:val="bottom"/>
            <w:hideMark/>
          </w:tcPr>
          <w:p w14:paraId="7C29DE7A"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276" w:type="dxa"/>
            <w:tcBorders>
              <w:top w:val="nil"/>
              <w:left w:val="nil"/>
              <w:bottom w:val="single" w:sz="4" w:space="0" w:color="auto"/>
              <w:right w:val="single" w:sz="4" w:space="0" w:color="auto"/>
            </w:tcBorders>
            <w:shd w:val="clear" w:color="000000" w:fill="C6E0B4"/>
            <w:noWrap/>
            <w:vAlign w:val="bottom"/>
            <w:hideMark/>
          </w:tcPr>
          <w:p w14:paraId="6D48F5CA"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913" w:type="dxa"/>
            <w:tcBorders>
              <w:top w:val="nil"/>
              <w:left w:val="nil"/>
              <w:bottom w:val="single" w:sz="4" w:space="0" w:color="auto"/>
              <w:right w:val="single" w:sz="4" w:space="0" w:color="auto"/>
            </w:tcBorders>
            <w:shd w:val="clear" w:color="000000" w:fill="C6E0B4"/>
            <w:noWrap/>
            <w:vAlign w:val="bottom"/>
            <w:hideMark/>
          </w:tcPr>
          <w:p w14:paraId="230A2FCF"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r>
      <w:tr w:rsidR="00B06F0C" w:rsidRPr="00B06F0C" w14:paraId="0F07A965"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1351D7C2"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Kardinalumas</w:t>
            </w:r>
            <w:proofErr w:type="spellEnd"/>
          </w:p>
        </w:tc>
        <w:tc>
          <w:tcPr>
            <w:tcW w:w="1638" w:type="dxa"/>
            <w:tcBorders>
              <w:top w:val="nil"/>
              <w:left w:val="nil"/>
              <w:bottom w:val="single" w:sz="4" w:space="0" w:color="auto"/>
              <w:right w:val="single" w:sz="4" w:space="0" w:color="auto"/>
            </w:tcBorders>
            <w:shd w:val="clear" w:color="000000" w:fill="C6E0B4"/>
            <w:noWrap/>
            <w:vAlign w:val="bottom"/>
            <w:hideMark/>
          </w:tcPr>
          <w:p w14:paraId="45CEF8C8"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11397</w:t>
            </w:r>
          </w:p>
        </w:tc>
        <w:tc>
          <w:tcPr>
            <w:tcW w:w="1276" w:type="dxa"/>
            <w:tcBorders>
              <w:top w:val="nil"/>
              <w:left w:val="nil"/>
              <w:bottom w:val="single" w:sz="4" w:space="0" w:color="auto"/>
              <w:right w:val="single" w:sz="4" w:space="0" w:color="auto"/>
            </w:tcBorders>
            <w:shd w:val="clear" w:color="000000" w:fill="C6E0B4"/>
            <w:noWrap/>
            <w:vAlign w:val="bottom"/>
            <w:hideMark/>
          </w:tcPr>
          <w:p w14:paraId="302AD930"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31</w:t>
            </w:r>
          </w:p>
        </w:tc>
        <w:tc>
          <w:tcPr>
            <w:tcW w:w="1276" w:type="dxa"/>
            <w:tcBorders>
              <w:top w:val="nil"/>
              <w:left w:val="nil"/>
              <w:bottom w:val="single" w:sz="4" w:space="0" w:color="auto"/>
              <w:right w:val="single" w:sz="4" w:space="0" w:color="auto"/>
            </w:tcBorders>
            <w:shd w:val="clear" w:color="000000" w:fill="C6E0B4"/>
            <w:noWrap/>
            <w:vAlign w:val="bottom"/>
            <w:hideMark/>
          </w:tcPr>
          <w:p w14:paraId="76DAD9AE"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12</w:t>
            </w:r>
          </w:p>
        </w:tc>
        <w:tc>
          <w:tcPr>
            <w:tcW w:w="1913" w:type="dxa"/>
            <w:tcBorders>
              <w:top w:val="nil"/>
              <w:left w:val="nil"/>
              <w:bottom w:val="single" w:sz="4" w:space="0" w:color="auto"/>
              <w:right w:val="single" w:sz="4" w:space="0" w:color="auto"/>
            </w:tcBorders>
            <w:shd w:val="clear" w:color="000000" w:fill="C6E0B4"/>
            <w:noWrap/>
            <w:vAlign w:val="bottom"/>
            <w:hideMark/>
          </w:tcPr>
          <w:p w14:paraId="44DDE0D8"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579</w:t>
            </w:r>
          </w:p>
        </w:tc>
      </w:tr>
      <w:tr w:rsidR="00B06F0C" w:rsidRPr="00B06F0C" w14:paraId="02D73B55"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33FA42E3"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Moda</w:t>
            </w:r>
          </w:p>
        </w:tc>
        <w:tc>
          <w:tcPr>
            <w:tcW w:w="1638" w:type="dxa"/>
            <w:tcBorders>
              <w:top w:val="nil"/>
              <w:left w:val="nil"/>
              <w:bottom w:val="single" w:sz="4" w:space="0" w:color="auto"/>
              <w:right w:val="single" w:sz="4" w:space="0" w:color="auto"/>
            </w:tcBorders>
            <w:shd w:val="clear" w:color="000000" w:fill="C6E0B4"/>
            <w:noWrap/>
            <w:vAlign w:val="bottom"/>
            <w:hideMark/>
          </w:tcPr>
          <w:p w14:paraId="22E4C4F9"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Need</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for</w:t>
            </w:r>
            <w:proofErr w:type="spellEnd"/>
            <w:r w:rsidRPr="00B06F0C">
              <w:rPr>
                <w:rFonts w:ascii="Calibri" w:eastAsia="Times New Roman" w:hAnsi="Calibri" w:cs="Calibri"/>
                <w:color w:val="000000"/>
                <w:sz w:val="18"/>
                <w:szCs w:val="18"/>
                <w:lang w:eastAsia="lt-LT"/>
              </w:rPr>
              <w:t xml:space="preserve">  Speed: </w:t>
            </w:r>
            <w:proofErr w:type="spellStart"/>
            <w:r w:rsidRPr="00B06F0C">
              <w:rPr>
                <w:rFonts w:ascii="Calibri" w:eastAsia="Times New Roman" w:hAnsi="Calibri" w:cs="Calibri"/>
                <w:color w:val="000000"/>
                <w:sz w:val="18"/>
                <w:szCs w:val="18"/>
                <w:lang w:eastAsia="lt-LT"/>
              </w:rPr>
              <w:t>Most</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Wanted</w:t>
            </w:r>
            <w:proofErr w:type="spellEnd"/>
          </w:p>
        </w:tc>
        <w:tc>
          <w:tcPr>
            <w:tcW w:w="1276" w:type="dxa"/>
            <w:tcBorders>
              <w:top w:val="nil"/>
              <w:left w:val="nil"/>
              <w:bottom w:val="single" w:sz="4" w:space="0" w:color="auto"/>
              <w:right w:val="single" w:sz="4" w:space="0" w:color="auto"/>
            </w:tcBorders>
            <w:shd w:val="clear" w:color="000000" w:fill="C6E0B4"/>
            <w:noWrap/>
            <w:vAlign w:val="bottom"/>
            <w:hideMark/>
          </w:tcPr>
          <w:p w14:paraId="3D655B60"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PS2</w:t>
            </w:r>
          </w:p>
        </w:tc>
        <w:tc>
          <w:tcPr>
            <w:tcW w:w="1276" w:type="dxa"/>
            <w:tcBorders>
              <w:top w:val="nil"/>
              <w:left w:val="nil"/>
              <w:bottom w:val="single" w:sz="4" w:space="0" w:color="auto"/>
              <w:right w:val="single" w:sz="4" w:space="0" w:color="auto"/>
            </w:tcBorders>
            <w:shd w:val="clear" w:color="000000" w:fill="C6E0B4"/>
            <w:noWrap/>
            <w:vAlign w:val="bottom"/>
            <w:hideMark/>
          </w:tcPr>
          <w:p w14:paraId="746F4052"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Action</w:t>
            </w:r>
            <w:proofErr w:type="spellEnd"/>
          </w:p>
        </w:tc>
        <w:tc>
          <w:tcPr>
            <w:tcW w:w="1913" w:type="dxa"/>
            <w:tcBorders>
              <w:top w:val="nil"/>
              <w:left w:val="nil"/>
              <w:bottom w:val="single" w:sz="4" w:space="0" w:color="auto"/>
              <w:right w:val="single" w:sz="4" w:space="0" w:color="auto"/>
            </w:tcBorders>
            <w:shd w:val="clear" w:color="000000" w:fill="C6E0B4"/>
            <w:noWrap/>
            <w:vAlign w:val="bottom"/>
            <w:hideMark/>
          </w:tcPr>
          <w:p w14:paraId="6B0390CF"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Electronic</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Arts</w:t>
            </w:r>
            <w:proofErr w:type="spellEnd"/>
          </w:p>
        </w:tc>
      </w:tr>
      <w:tr w:rsidR="00B06F0C" w:rsidRPr="00B06F0C" w14:paraId="47764AB5"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160BCF2C"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Modos dažnumas</w:t>
            </w:r>
          </w:p>
        </w:tc>
        <w:tc>
          <w:tcPr>
            <w:tcW w:w="1638" w:type="dxa"/>
            <w:tcBorders>
              <w:top w:val="nil"/>
              <w:left w:val="nil"/>
              <w:bottom w:val="single" w:sz="4" w:space="0" w:color="auto"/>
              <w:right w:val="single" w:sz="4" w:space="0" w:color="auto"/>
            </w:tcBorders>
            <w:shd w:val="clear" w:color="000000" w:fill="C6E0B4"/>
            <w:noWrap/>
            <w:vAlign w:val="bottom"/>
            <w:hideMark/>
          </w:tcPr>
          <w:p w14:paraId="5E1793AA"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12</w:t>
            </w:r>
          </w:p>
        </w:tc>
        <w:tc>
          <w:tcPr>
            <w:tcW w:w="1276" w:type="dxa"/>
            <w:tcBorders>
              <w:top w:val="nil"/>
              <w:left w:val="nil"/>
              <w:bottom w:val="single" w:sz="4" w:space="0" w:color="auto"/>
              <w:right w:val="single" w:sz="4" w:space="0" w:color="auto"/>
            </w:tcBorders>
            <w:shd w:val="clear" w:color="000000" w:fill="C6E0B4"/>
            <w:noWrap/>
            <w:vAlign w:val="bottom"/>
            <w:hideMark/>
          </w:tcPr>
          <w:p w14:paraId="4988D8F1"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2127</w:t>
            </w:r>
          </w:p>
        </w:tc>
        <w:tc>
          <w:tcPr>
            <w:tcW w:w="1276" w:type="dxa"/>
            <w:tcBorders>
              <w:top w:val="nil"/>
              <w:left w:val="nil"/>
              <w:bottom w:val="single" w:sz="4" w:space="0" w:color="auto"/>
              <w:right w:val="single" w:sz="4" w:space="0" w:color="auto"/>
            </w:tcBorders>
            <w:shd w:val="clear" w:color="000000" w:fill="C6E0B4"/>
            <w:noWrap/>
            <w:vAlign w:val="bottom"/>
            <w:hideMark/>
          </w:tcPr>
          <w:p w14:paraId="21F77CE1"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3307</w:t>
            </w:r>
          </w:p>
        </w:tc>
        <w:tc>
          <w:tcPr>
            <w:tcW w:w="1913" w:type="dxa"/>
            <w:tcBorders>
              <w:top w:val="nil"/>
              <w:left w:val="nil"/>
              <w:bottom w:val="single" w:sz="4" w:space="0" w:color="auto"/>
              <w:right w:val="single" w:sz="4" w:space="0" w:color="auto"/>
            </w:tcBorders>
            <w:shd w:val="clear" w:color="000000" w:fill="C6E0B4"/>
            <w:noWrap/>
            <w:vAlign w:val="bottom"/>
            <w:hideMark/>
          </w:tcPr>
          <w:p w14:paraId="2E7E89B9"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1344</w:t>
            </w:r>
          </w:p>
        </w:tc>
      </w:tr>
      <w:tr w:rsidR="00B06F0C" w:rsidRPr="00B06F0C" w14:paraId="07B9C5EE"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201CED0E"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Moda, %</w:t>
            </w:r>
          </w:p>
        </w:tc>
        <w:tc>
          <w:tcPr>
            <w:tcW w:w="1638" w:type="dxa"/>
            <w:tcBorders>
              <w:top w:val="nil"/>
              <w:left w:val="nil"/>
              <w:bottom w:val="single" w:sz="4" w:space="0" w:color="auto"/>
              <w:right w:val="single" w:sz="4" w:space="0" w:color="auto"/>
            </w:tcBorders>
            <w:shd w:val="clear" w:color="000000" w:fill="C6E0B4"/>
            <w:noWrap/>
            <w:vAlign w:val="bottom"/>
            <w:hideMark/>
          </w:tcPr>
          <w:p w14:paraId="10BEE9C3"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0,073%</w:t>
            </w:r>
          </w:p>
        </w:tc>
        <w:tc>
          <w:tcPr>
            <w:tcW w:w="1276" w:type="dxa"/>
            <w:tcBorders>
              <w:top w:val="nil"/>
              <w:left w:val="nil"/>
              <w:bottom w:val="single" w:sz="4" w:space="0" w:color="auto"/>
              <w:right w:val="single" w:sz="4" w:space="0" w:color="auto"/>
            </w:tcBorders>
            <w:shd w:val="clear" w:color="000000" w:fill="C6E0B4"/>
            <w:noWrap/>
            <w:vAlign w:val="bottom"/>
            <w:hideMark/>
          </w:tcPr>
          <w:p w14:paraId="071A8FBF"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12,957%</w:t>
            </w:r>
          </w:p>
        </w:tc>
        <w:tc>
          <w:tcPr>
            <w:tcW w:w="1276" w:type="dxa"/>
            <w:tcBorders>
              <w:top w:val="nil"/>
              <w:left w:val="nil"/>
              <w:bottom w:val="single" w:sz="4" w:space="0" w:color="auto"/>
              <w:right w:val="single" w:sz="4" w:space="0" w:color="auto"/>
            </w:tcBorders>
            <w:shd w:val="clear" w:color="000000" w:fill="C6E0B4"/>
            <w:noWrap/>
            <w:vAlign w:val="bottom"/>
            <w:hideMark/>
          </w:tcPr>
          <w:p w14:paraId="210944D1"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20,145%</w:t>
            </w:r>
          </w:p>
        </w:tc>
        <w:tc>
          <w:tcPr>
            <w:tcW w:w="1913" w:type="dxa"/>
            <w:tcBorders>
              <w:top w:val="nil"/>
              <w:left w:val="nil"/>
              <w:bottom w:val="single" w:sz="4" w:space="0" w:color="auto"/>
              <w:right w:val="single" w:sz="4" w:space="0" w:color="auto"/>
            </w:tcBorders>
            <w:shd w:val="clear" w:color="000000" w:fill="C6E0B4"/>
            <w:noWrap/>
            <w:vAlign w:val="bottom"/>
            <w:hideMark/>
          </w:tcPr>
          <w:p w14:paraId="7BA1C2C4"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8,187%</w:t>
            </w:r>
          </w:p>
        </w:tc>
      </w:tr>
      <w:tr w:rsidR="00B06F0C" w:rsidRPr="00B06F0C" w14:paraId="0E917E8F"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7CEADE26"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2-oji Moda</w:t>
            </w:r>
          </w:p>
        </w:tc>
        <w:tc>
          <w:tcPr>
            <w:tcW w:w="1638" w:type="dxa"/>
            <w:tcBorders>
              <w:top w:val="nil"/>
              <w:left w:val="nil"/>
              <w:bottom w:val="single" w:sz="4" w:space="0" w:color="auto"/>
              <w:right w:val="single" w:sz="4" w:space="0" w:color="auto"/>
            </w:tcBorders>
            <w:shd w:val="clear" w:color="000000" w:fill="C6E0B4"/>
            <w:noWrap/>
            <w:vAlign w:val="bottom"/>
            <w:hideMark/>
          </w:tcPr>
          <w:p w14:paraId="59595BD4"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Ratatoille</w:t>
            </w:r>
            <w:proofErr w:type="spellEnd"/>
          </w:p>
        </w:tc>
        <w:tc>
          <w:tcPr>
            <w:tcW w:w="1276" w:type="dxa"/>
            <w:tcBorders>
              <w:top w:val="nil"/>
              <w:left w:val="nil"/>
              <w:bottom w:val="single" w:sz="4" w:space="0" w:color="auto"/>
              <w:right w:val="single" w:sz="4" w:space="0" w:color="auto"/>
            </w:tcBorders>
            <w:shd w:val="clear" w:color="000000" w:fill="C6E0B4"/>
            <w:noWrap/>
            <w:vAlign w:val="bottom"/>
            <w:hideMark/>
          </w:tcPr>
          <w:p w14:paraId="5424AFF4"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DS</w:t>
            </w:r>
          </w:p>
        </w:tc>
        <w:tc>
          <w:tcPr>
            <w:tcW w:w="1276" w:type="dxa"/>
            <w:tcBorders>
              <w:top w:val="nil"/>
              <w:left w:val="nil"/>
              <w:bottom w:val="single" w:sz="4" w:space="0" w:color="auto"/>
              <w:right w:val="single" w:sz="4" w:space="0" w:color="auto"/>
            </w:tcBorders>
            <w:shd w:val="clear" w:color="000000" w:fill="C6E0B4"/>
            <w:noWrap/>
            <w:vAlign w:val="bottom"/>
            <w:hideMark/>
          </w:tcPr>
          <w:p w14:paraId="1E7EF89D"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Sports</w:t>
            </w:r>
            <w:proofErr w:type="spellEnd"/>
          </w:p>
        </w:tc>
        <w:tc>
          <w:tcPr>
            <w:tcW w:w="1913" w:type="dxa"/>
            <w:tcBorders>
              <w:top w:val="nil"/>
              <w:left w:val="nil"/>
              <w:bottom w:val="single" w:sz="4" w:space="0" w:color="auto"/>
              <w:right w:val="single" w:sz="4" w:space="0" w:color="auto"/>
            </w:tcBorders>
            <w:shd w:val="clear" w:color="000000" w:fill="C6E0B4"/>
            <w:noWrap/>
            <w:vAlign w:val="bottom"/>
            <w:hideMark/>
          </w:tcPr>
          <w:p w14:paraId="081451C4"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Activision</w:t>
            </w:r>
            <w:proofErr w:type="spellEnd"/>
          </w:p>
        </w:tc>
      </w:tr>
      <w:tr w:rsidR="00B06F0C" w:rsidRPr="00B06F0C" w14:paraId="1D92FE12"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7EB0E9D2"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2-osios modos dažnumas</w:t>
            </w:r>
          </w:p>
        </w:tc>
        <w:tc>
          <w:tcPr>
            <w:tcW w:w="1638" w:type="dxa"/>
            <w:tcBorders>
              <w:top w:val="nil"/>
              <w:left w:val="nil"/>
              <w:bottom w:val="single" w:sz="4" w:space="0" w:color="auto"/>
              <w:right w:val="single" w:sz="4" w:space="0" w:color="auto"/>
            </w:tcBorders>
            <w:shd w:val="clear" w:color="000000" w:fill="C6E0B4"/>
            <w:noWrap/>
            <w:vAlign w:val="bottom"/>
            <w:hideMark/>
          </w:tcPr>
          <w:p w14:paraId="64070E21"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9</w:t>
            </w:r>
          </w:p>
        </w:tc>
        <w:tc>
          <w:tcPr>
            <w:tcW w:w="1276" w:type="dxa"/>
            <w:tcBorders>
              <w:top w:val="nil"/>
              <w:left w:val="nil"/>
              <w:bottom w:val="single" w:sz="4" w:space="0" w:color="auto"/>
              <w:right w:val="single" w:sz="4" w:space="0" w:color="auto"/>
            </w:tcBorders>
            <w:shd w:val="clear" w:color="000000" w:fill="C6E0B4"/>
            <w:noWrap/>
            <w:vAlign w:val="bottom"/>
            <w:hideMark/>
          </w:tcPr>
          <w:p w14:paraId="7DB5F71A"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2122</w:t>
            </w:r>
          </w:p>
        </w:tc>
        <w:tc>
          <w:tcPr>
            <w:tcW w:w="1276" w:type="dxa"/>
            <w:tcBorders>
              <w:top w:val="nil"/>
              <w:left w:val="nil"/>
              <w:bottom w:val="single" w:sz="4" w:space="0" w:color="auto"/>
              <w:right w:val="single" w:sz="4" w:space="0" w:color="auto"/>
            </w:tcBorders>
            <w:shd w:val="clear" w:color="000000" w:fill="C6E0B4"/>
            <w:noWrap/>
            <w:vAlign w:val="bottom"/>
            <w:hideMark/>
          </w:tcPr>
          <w:p w14:paraId="48D5AEF5"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2306</w:t>
            </w:r>
          </w:p>
        </w:tc>
        <w:tc>
          <w:tcPr>
            <w:tcW w:w="1913" w:type="dxa"/>
            <w:tcBorders>
              <w:top w:val="nil"/>
              <w:left w:val="nil"/>
              <w:bottom w:val="single" w:sz="4" w:space="0" w:color="auto"/>
              <w:right w:val="single" w:sz="4" w:space="0" w:color="auto"/>
            </w:tcBorders>
            <w:shd w:val="clear" w:color="000000" w:fill="C6E0B4"/>
            <w:noWrap/>
            <w:vAlign w:val="bottom"/>
            <w:hideMark/>
          </w:tcPr>
          <w:p w14:paraId="48A5D96D"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976</w:t>
            </w:r>
          </w:p>
        </w:tc>
      </w:tr>
      <w:tr w:rsidR="00B06F0C" w:rsidRPr="00B06F0C" w14:paraId="215C1419" w14:textId="77777777" w:rsidTr="00B06F0C">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2B29B95B" w14:textId="77777777" w:rsidR="00B06F0C" w:rsidRPr="00B06F0C" w:rsidRDefault="00B06F0C" w:rsidP="00B06F0C">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2-oji moda, %</w:t>
            </w:r>
          </w:p>
        </w:tc>
        <w:tc>
          <w:tcPr>
            <w:tcW w:w="1638" w:type="dxa"/>
            <w:tcBorders>
              <w:top w:val="nil"/>
              <w:left w:val="nil"/>
              <w:bottom w:val="single" w:sz="4" w:space="0" w:color="auto"/>
              <w:right w:val="single" w:sz="4" w:space="0" w:color="auto"/>
            </w:tcBorders>
            <w:shd w:val="clear" w:color="000000" w:fill="C6E0B4"/>
            <w:noWrap/>
            <w:vAlign w:val="bottom"/>
            <w:hideMark/>
          </w:tcPr>
          <w:p w14:paraId="7AB8901A"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0,055%</w:t>
            </w:r>
          </w:p>
        </w:tc>
        <w:tc>
          <w:tcPr>
            <w:tcW w:w="1276" w:type="dxa"/>
            <w:tcBorders>
              <w:top w:val="nil"/>
              <w:left w:val="nil"/>
              <w:bottom w:val="single" w:sz="4" w:space="0" w:color="auto"/>
              <w:right w:val="single" w:sz="4" w:space="0" w:color="auto"/>
            </w:tcBorders>
            <w:shd w:val="clear" w:color="000000" w:fill="C6E0B4"/>
            <w:noWrap/>
            <w:vAlign w:val="bottom"/>
            <w:hideMark/>
          </w:tcPr>
          <w:p w14:paraId="157D308E" w14:textId="77777777" w:rsidR="00B06F0C" w:rsidRPr="00B06F0C" w:rsidRDefault="00B06F0C" w:rsidP="00B06F0C">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12,926%</w:t>
            </w:r>
          </w:p>
        </w:tc>
        <w:tc>
          <w:tcPr>
            <w:tcW w:w="1276" w:type="dxa"/>
            <w:tcBorders>
              <w:top w:val="nil"/>
              <w:left w:val="nil"/>
              <w:bottom w:val="single" w:sz="4" w:space="0" w:color="auto"/>
              <w:right w:val="single" w:sz="4" w:space="0" w:color="auto"/>
            </w:tcBorders>
            <w:shd w:val="clear" w:color="000000" w:fill="C6E0B4"/>
            <w:noWrap/>
            <w:vAlign w:val="bottom"/>
            <w:hideMark/>
          </w:tcPr>
          <w:p w14:paraId="7EBC7BD8"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14,047%</w:t>
            </w:r>
          </w:p>
        </w:tc>
        <w:tc>
          <w:tcPr>
            <w:tcW w:w="1913" w:type="dxa"/>
            <w:tcBorders>
              <w:top w:val="nil"/>
              <w:left w:val="nil"/>
              <w:bottom w:val="single" w:sz="4" w:space="0" w:color="auto"/>
              <w:right w:val="single" w:sz="4" w:space="0" w:color="auto"/>
            </w:tcBorders>
            <w:shd w:val="clear" w:color="000000" w:fill="C6E0B4"/>
            <w:noWrap/>
            <w:vAlign w:val="bottom"/>
            <w:hideMark/>
          </w:tcPr>
          <w:p w14:paraId="1FE7F985" w14:textId="77777777" w:rsidR="00B06F0C" w:rsidRPr="00B06F0C" w:rsidRDefault="00B06F0C" w:rsidP="00B06F0C">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5,945%</w:t>
            </w:r>
          </w:p>
        </w:tc>
      </w:tr>
    </w:tbl>
    <w:p w14:paraId="382C71AB" w14:textId="04A32216" w:rsidR="00295DDF" w:rsidRDefault="00295DDF">
      <w:pPr>
        <w:suppressAutoHyphens w:val="0"/>
        <w:spacing w:after="160" w:line="259" w:lineRule="auto"/>
        <w:jc w:val="left"/>
        <w:rPr>
          <w:sz w:val="18"/>
          <w:szCs w:val="18"/>
        </w:rPr>
      </w:pPr>
      <w:r>
        <w:rPr>
          <w:sz w:val="18"/>
          <w:szCs w:val="18"/>
        </w:rPr>
        <w:br w:type="page"/>
      </w:r>
    </w:p>
    <w:p w14:paraId="66BF3B9C" w14:textId="5F1A4A82" w:rsidR="00B06F0C" w:rsidRDefault="00295DDF" w:rsidP="00295DDF">
      <w:pPr>
        <w:pStyle w:val="STILIUS1"/>
      </w:pPr>
      <w:bookmarkStart w:id="12" w:name="_Toc159349324"/>
      <w:bookmarkStart w:id="13" w:name="_Toc159493534"/>
      <w:r>
        <w:lastRenderedPageBreak/>
        <w:t>Atributų grafikai</w:t>
      </w:r>
      <w:bookmarkEnd w:id="12"/>
      <w:bookmarkEnd w:id="13"/>
    </w:p>
    <w:p w14:paraId="6E338137" w14:textId="77777777" w:rsidR="00295DDF" w:rsidRDefault="00295DDF" w:rsidP="00295DDF">
      <w:pPr>
        <w:pStyle w:val="STILIUS1"/>
        <w:numPr>
          <w:ilvl w:val="0"/>
          <w:numId w:val="0"/>
        </w:numPr>
        <w:ind w:left="720" w:hanging="360"/>
      </w:pPr>
    </w:p>
    <w:p w14:paraId="63A437B8" w14:textId="0EDE26E0" w:rsidR="00295DDF" w:rsidRDefault="00295DDF" w:rsidP="00295DDF">
      <w:pPr>
        <w:pStyle w:val="STILIUS2"/>
      </w:pPr>
      <w:bookmarkStart w:id="14" w:name="_Toc159349325"/>
      <w:bookmarkStart w:id="15" w:name="_Toc159493535"/>
      <w:r>
        <w:t>Tolydinio tipo histogramos</w:t>
      </w:r>
      <w:bookmarkEnd w:id="14"/>
      <w:bookmarkEnd w:id="15"/>
    </w:p>
    <w:p w14:paraId="40E32DAF" w14:textId="77777777" w:rsidR="00295DDF" w:rsidRDefault="00295DDF" w:rsidP="00295DDF">
      <w:pPr>
        <w:pStyle w:val="STILIUS2"/>
        <w:numPr>
          <w:ilvl w:val="0"/>
          <w:numId w:val="0"/>
        </w:numPr>
        <w:ind w:left="720" w:hanging="360"/>
      </w:pPr>
    </w:p>
    <w:p w14:paraId="3E517776" w14:textId="249D72A4" w:rsidR="00295DDF" w:rsidRDefault="00295DDF" w:rsidP="00295DDF">
      <w:pPr>
        <w:rPr>
          <w:rFonts w:eastAsiaTheme="minorEastAsia"/>
        </w:rPr>
      </w:pPr>
      <w:r>
        <w:t xml:space="preserve">Tolydinio tipo atributams atvaizduoti buvo naudojamos histogramos. Histogramų stulpelių skaičius buvo nustatytas naudojant formule: </w:t>
      </w:r>
      <m:oMath>
        <m:r>
          <w:rPr>
            <w:rFonts w:ascii="Cambria Math" w:hAnsi="Cambria Math"/>
          </w:rPr>
          <m:t>1+3,22*</m:t>
        </m:r>
        <m:sSubSup>
          <m:sSubSupPr>
            <m:ctrlPr>
              <w:rPr>
                <w:rFonts w:ascii="Cambria Math" w:hAnsi="Cambria Math"/>
                <w:i/>
              </w:rPr>
            </m:ctrlPr>
          </m:sSubSupPr>
          <m:e>
            <m:r>
              <w:rPr>
                <w:rFonts w:ascii="Cambria Math" w:hAnsi="Cambria Math"/>
              </w:rPr>
              <m:t>logn</m:t>
            </m:r>
          </m:e>
          <m:sub>
            <m:r>
              <w:rPr>
                <w:rFonts w:ascii="Cambria Math" w:hAnsi="Cambria Math"/>
              </w:rPr>
              <m:t>e</m:t>
            </m:r>
          </m:sub>
          <m:sup>
            <m:r>
              <w:rPr>
                <w:rFonts w:ascii="Cambria Math" w:hAnsi="Cambria Math"/>
              </w:rPr>
              <m:t>n</m:t>
            </m:r>
          </m:sup>
        </m:sSubSup>
      </m:oMath>
      <w:r>
        <w:rPr>
          <w:rFonts w:eastAsiaTheme="minorEastAsia"/>
        </w:rPr>
        <w:t>, kur n yra duomenų rinkinio įrašų kiekis. Panaudojus formulę gaunamas skaičius: 14. Tai pasako, jog kiekvienoje histogramoje, turės būti 14 stulpelių.</w:t>
      </w:r>
      <w:r w:rsidR="0071795E">
        <w:rPr>
          <w:rFonts w:eastAsiaTheme="minorEastAsia"/>
        </w:rPr>
        <w:t xml:space="preserve"> Histogramos: pav. 1, 2, 3, 4, 5, 6.</w:t>
      </w:r>
    </w:p>
    <w:p w14:paraId="0C7AC32B" w14:textId="77777777" w:rsidR="00295DDF" w:rsidRDefault="00295DDF" w:rsidP="00B13FB2"/>
    <w:p w14:paraId="09786D08" w14:textId="77777777" w:rsidR="00836EB4" w:rsidRDefault="00295DDF" w:rsidP="00836EB4">
      <w:pPr>
        <w:keepNext/>
      </w:pPr>
      <w:r>
        <w:rPr>
          <w:noProof/>
          <w14:ligatures w14:val="standardContextual"/>
        </w:rPr>
        <w:drawing>
          <wp:inline distT="0" distB="0" distL="0" distR="0" wp14:anchorId="0E869385" wp14:editId="3B4BC9CF">
            <wp:extent cx="4704442" cy="2880360"/>
            <wp:effectExtent l="0" t="0" r="1270" b="0"/>
            <wp:docPr id="1827740627" name="Paveikslėlis 1" descr="Paveikslėlis, kuriame yra diagrama, Grafikas, tekstas, linija&#10;&#10;Automatiškai sugeneruotas aprašymas">
              <a:extLst xmlns:a="http://schemas.openxmlformats.org/drawingml/2006/main">
                <a:ext uri="{FF2B5EF4-FFF2-40B4-BE49-F238E27FC236}">
                  <a16:creationId xmlns:a16="http://schemas.microsoft.com/office/drawing/2014/main" id="{D29DD593-2A16-9CCD-7D36-2725AA720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0627" name="Paveikslėlis 1" descr="Paveikslėlis, kuriame yra diagrama, Grafikas, tekstas, linija&#10;&#10;Automatiškai sugeneruotas aprašymas">
                      <a:extLst>
                        <a:ext uri="{FF2B5EF4-FFF2-40B4-BE49-F238E27FC236}">
                          <a16:creationId xmlns:a16="http://schemas.microsoft.com/office/drawing/2014/main" id="{D29DD593-2A16-9CCD-7D36-2725AA7206F9}"/>
                        </a:ext>
                      </a:extLst>
                    </pic:cNvPr>
                    <pic:cNvPicPr>
                      <a:picLocks noChangeAspect="1"/>
                    </pic:cNvPicPr>
                  </pic:nvPicPr>
                  <pic:blipFill>
                    <a:blip r:embed="rId13"/>
                    <a:stretch>
                      <a:fillRect/>
                    </a:stretch>
                  </pic:blipFill>
                  <pic:spPr>
                    <a:xfrm>
                      <a:off x="0" y="0"/>
                      <a:ext cx="4708520" cy="2882857"/>
                    </a:xfrm>
                    <a:prstGeom prst="rect">
                      <a:avLst/>
                    </a:prstGeom>
                  </pic:spPr>
                </pic:pic>
              </a:graphicData>
            </a:graphic>
          </wp:inline>
        </w:drawing>
      </w:r>
    </w:p>
    <w:p w14:paraId="35C5C6C5" w14:textId="7F2814C4" w:rsidR="00295DDF"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1</w:t>
      </w:r>
      <w:r w:rsidRPr="00DF3F95">
        <w:rPr>
          <w:color w:val="000000" w:themeColor="text1"/>
        </w:rPr>
        <w:fldChar w:fldCharType="end"/>
      </w:r>
      <w:r w:rsidRPr="00DF3F95">
        <w:rPr>
          <w:color w:val="000000" w:themeColor="text1"/>
        </w:rPr>
        <w:t xml:space="preserve"> Histograma, parodanti atributo „</w:t>
      </w:r>
      <w:proofErr w:type="spellStart"/>
      <w:r w:rsidRPr="00DF3F95">
        <w:rPr>
          <w:color w:val="000000" w:themeColor="text1"/>
        </w:rPr>
        <w:t>Year_of_Release</w:t>
      </w:r>
      <w:proofErr w:type="spellEnd"/>
      <w:r w:rsidRPr="00DF3F95">
        <w:rPr>
          <w:color w:val="000000" w:themeColor="text1"/>
        </w:rPr>
        <w:t>“ pasiskirstymą.</w:t>
      </w:r>
    </w:p>
    <w:p w14:paraId="6E3D7076" w14:textId="77777777" w:rsidR="00295DDF" w:rsidRPr="00295DDF" w:rsidRDefault="00295DDF" w:rsidP="00B13FB2"/>
    <w:p w14:paraId="2BE373FF" w14:textId="77777777" w:rsidR="00836EB4" w:rsidRDefault="00295DDF" w:rsidP="00836EB4">
      <w:pPr>
        <w:keepNext/>
      </w:pPr>
      <w:r>
        <w:rPr>
          <w:noProof/>
          <w14:ligatures w14:val="standardContextual"/>
        </w:rPr>
        <w:drawing>
          <wp:inline distT="0" distB="0" distL="0" distR="0" wp14:anchorId="60403B20" wp14:editId="3E40BD12">
            <wp:extent cx="4572000" cy="2795476"/>
            <wp:effectExtent l="0" t="0" r="0" b="5080"/>
            <wp:docPr id="12" name="Paveikslėlis 11" descr="Paveikslėlis, kuriame yra tekstas, diagrama, Grafikas, linija&#10;&#10;Automatiškai sugeneruotas aprašymas">
              <a:extLst xmlns:a="http://schemas.openxmlformats.org/drawingml/2006/main">
                <a:ext uri="{FF2B5EF4-FFF2-40B4-BE49-F238E27FC236}">
                  <a16:creationId xmlns:a16="http://schemas.microsoft.com/office/drawing/2014/main" id="{5ED36161-59E4-F041-A677-F51857D16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1" descr="Paveikslėlis, kuriame yra tekstas, diagrama, Grafikas, linija&#10;&#10;Automatiškai sugeneruotas aprašymas">
                      <a:extLst>
                        <a:ext uri="{FF2B5EF4-FFF2-40B4-BE49-F238E27FC236}">
                          <a16:creationId xmlns:a16="http://schemas.microsoft.com/office/drawing/2014/main" id="{5ED36161-59E4-F041-A677-F51857D1696D}"/>
                        </a:ext>
                      </a:extLst>
                    </pic:cNvPr>
                    <pic:cNvPicPr>
                      <a:picLocks noChangeAspect="1"/>
                    </pic:cNvPicPr>
                  </pic:nvPicPr>
                  <pic:blipFill>
                    <a:blip r:embed="rId14"/>
                    <a:stretch>
                      <a:fillRect/>
                    </a:stretch>
                  </pic:blipFill>
                  <pic:spPr>
                    <a:xfrm>
                      <a:off x="0" y="0"/>
                      <a:ext cx="4597166" cy="2810863"/>
                    </a:xfrm>
                    <a:prstGeom prst="rect">
                      <a:avLst/>
                    </a:prstGeom>
                  </pic:spPr>
                </pic:pic>
              </a:graphicData>
            </a:graphic>
          </wp:inline>
        </w:drawing>
      </w:r>
    </w:p>
    <w:p w14:paraId="4FE5BEF9" w14:textId="629639F1" w:rsidR="00836EB4"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2</w:t>
      </w:r>
      <w:r w:rsidRPr="00DF3F95">
        <w:rPr>
          <w:color w:val="000000" w:themeColor="text1"/>
        </w:rPr>
        <w:fldChar w:fldCharType="end"/>
      </w:r>
      <w:r w:rsidR="00DF3F95" w:rsidRPr="00DF3F95">
        <w:rPr>
          <w:color w:val="000000" w:themeColor="text1"/>
        </w:rPr>
        <w:t xml:space="preserve"> Histograma, parodanti atributo „</w:t>
      </w:r>
      <w:proofErr w:type="spellStart"/>
      <w:r w:rsidR="00DF3F95" w:rsidRPr="00DF3F95">
        <w:rPr>
          <w:color w:val="000000" w:themeColor="text1"/>
        </w:rPr>
        <w:t>NA_Sales</w:t>
      </w:r>
      <w:proofErr w:type="spellEnd"/>
      <w:r w:rsidR="00DF3F95" w:rsidRPr="00DF3F95">
        <w:rPr>
          <w:color w:val="000000" w:themeColor="text1"/>
        </w:rPr>
        <w:t>“ pasiskirstymą.</w:t>
      </w:r>
    </w:p>
    <w:p w14:paraId="037B6764" w14:textId="0E59376F" w:rsidR="00295DDF" w:rsidRDefault="00295DDF" w:rsidP="00B13FB2"/>
    <w:p w14:paraId="13E41433" w14:textId="77777777" w:rsidR="00836EB4" w:rsidRDefault="00295DDF" w:rsidP="00836EB4">
      <w:pPr>
        <w:keepNext/>
      </w:pPr>
      <w:r>
        <w:rPr>
          <w:noProof/>
          <w14:ligatures w14:val="standardContextual"/>
        </w:rPr>
        <w:lastRenderedPageBreak/>
        <w:drawing>
          <wp:inline distT="0" distB="0" distL="0" distR="0" wp14:anchorId="47E4F682" wp14:editId="4FEFFE67">
            <wp:extent cx="5181600" cy="3000468"/>
            <wp:effectExtent l="0" t="0" r="0" b="9525"/>
            <wp:docPr id="13" name="Paveikslėlis 12" descr="Paveikslėlis, kuriame yra tekstas, ekrano kopija, linija, Grafikas&#10;&#10;Automatiškai sugeneruotas aprašymas">
              <a:extLst xmlns:a="http://schemas.openxmlformats.org/drawingml/2006/main">
                <a:ext uri="{FF2B5EF4-FFF2-40B4-BE49-F238E27FC236}">
                  <a16:creationId xmlns:a16="http://schemas.microsoft.com/office/drawing/2014/main" id="{1B0F9247-7858-0CBB-7C63-1C753C209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2" descr="Paveikslėlis, kuriame yra tekstas, ekrano kopija, linija, Grafikas&#10;&#10;Automatiškai sugeneruotas aprašymas">
                      <a:extLst>
                        <a:ext uri="{FF2B5EF4-FFF2-40B4-BE49-F238E27FC236}">
                          <a16:creationId xmlns:a16="http://schemas.microsoft.com/office/drawing/2014/main" id="{1B0F9247-7858-0CBB-7C63-1C753C2094D5}"/>
                        </a:ext>
                      </a:extLst>
                    </pic:cNvPr>
                    <pic:cNvPicPr>
                      <a:picLocks noChangeAspect="1"/>
                    </pic:cNvPicPr>
                  </pic:nvPicPr>
                  <pic:blipFill>
                    <a:blip r:embed="rId15"/>
                    <a:stretch>
                      <a:fillRect/>
                    </a:stretch>
                  </pic:blipFill>
                  <pic:spPr>
                    <a:xfrm>
                      <a:off x="0" y="0"/>
                      <a:ext cx="5187232" cy="3003729"/>
                    </a:xfrm>
                    <a:prstGeom prst="rect">
                      <a:avLst/>
                    </a:prstGeom>
                  </pic:spPr>
                </pic:pic>
              </a:graphicData>
            </a:graphic>
          </wp:inline>
        </w:drawing>
      </w:r>
    </w:p>
    <w:p w14:paraId="573D0317" w14:textId="7EF9ECA1" w:rsidR="00295DDF"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3</w:t>
      </w:r>
      <w:r w:rsidRPr="00DF3F95">
        <w:rPr>
          <w:color w:val="000000" w:themeColor="text1"/>
        </w:rPr>
        <w:fldChar w:fldCharType="end"/>
      </w:r>
      <w:r w:rsidR="00DF3F95" w:rsidRPr="00DF3F95">
        <w:rPr>
          <w:color w:val="000000" w:themeColor="text1"/>
        </w:rPr>
        <w:t xml:space="preserve"> Histograma, parodanti atributo „</w:t>
      </w:r>
      <w:proofErr w:type="spellStart"/>
      <w:r w:rsidR="00DF3F95" w:rsidRPr="00DF3F95">
        <w:rPr>
          <w:color w:val="000000" w:themeColor="text1"/>
        </w:rPr>
        <w:t>EU_Sales</w:t>
      </w:r>
      <w:proofErr w:type="spellEnd"/>
      <w:r w:rsidR="00DF3F95" w:rsidRPr="00DF3F95">
        <w:rPr>
          <w:color w:val="000000" w:themeColor="text1"/>
        </w:rPr>
        <w:t>“ pasiskirstymą.</w:t>
      </w:r>
    </w:p>
    <w:p w14:paraId="62425064" w14:textId="77777777" w:rsidR="00295DDF" w:rsidRDefault="00295DDF" w:rsidP="00B13FB2"/>
    <w:p w14:paraId="0D19F7C7" w14:textId="77777777" w:rsidR="00836EB4" w:rsidRDefault="00295DDF" w:rsidP="00836EB4">
      <w:pPr>
        <w:keepNext/>
      </w:pPr>
      <w:r>
        <w:rPr>
          <w:noProof/>
          <w14:ligatures w14:val="standardContextual"/>
        </w:rPr>
        <w:drawing>
          <wp:inline distT="0" distB="0" distL="0" distR="0" wp14:anchorId="488D522A" wp14:editId="00746E35">
            <wp:extent cx="5048322" cy="2961005"/>
            <wp:effectExtent l="0" t="0" r="0" b="0"/>
            <wp:docPr id="14" name="Paveikslėlis 13" descr="Paveikslėlis, kuriame yra tekstas, diagrama, ekrano kopija, Grafikas&#10;&#10;Automatiškai sugeneruotas aprašymas">
              <a:extLst xmlns:a="http://schemas.openxmlformats.org/drawingml/2006/main">
                <a:ext uri="{FF2B5EF4-FFF2-40B4-BE49-F238E27FC236}">
                  <a16:creationId xmlns:a16="http://schemas.microsoft.com/office/drawing/2014/main" id="{609CDA21-6B73-3911-5CA7-58FB1905E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3" descr="Paveikslėlis, kuriame yra tekstas, diagrama, ekrano kopija, Grafikas&#10;&#10;Automatiškai sugeneruotas aprašymas">
                      <a:extLst>
                        <a:ext uri="{FF2B5EF4-FFF2-40B4-BE49-F238E27FC236}">
                          <a16:creationId xmlns:a16="http://schemas.microsoft.com/office/drawing/2014/main" id="{609CDA21-6B73-3911-5CA7-58FB1905E49A}"/>
                        </a:ext>
                      </a:extLst>
                    </pic:cNvPr>
                    <pic:cNvPicPr>
                      <a:picLocks noChangeAspect="1"/>
                    </pic:cNvPicPr>
                  </pic:nvPicPr>
                  <pic:blipFill>
                    <a:blip r:embed="rId16"/>
                    <a:stretch>
                      <a:fillRect/>
                    </a:stretch>
                  </pic:blipFill>
                  <pic:spPr>
                    <a:xfrm>
                      <a:off x="0" y="0"/>
                      <a:ext cx="5054664" cy="2964725"/>
                    </a:xfrm>
                    <a:prstGeom prst="rect">
                      <a:avLst/>
                    </a:prstGeom>
                  </pic:spPr>
                </pic:pic>
              </a:graphicData>
            </a:graphic>
          </wp:inline>
        </w:drawing>
      </w:r>
    </w:p>
    <w:p w14:paraId="1E3B4537" w14:textId="3276094F" w:rsidR="00295DDF"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4</w:t>
      </w:r>
      <w:r w:rsidRPr="00DF3F95">
        <w:rPr>
          <w:color w:val="000000" w:themeColor="text1"/>
        </w:rPr>
        <w:fldChar w:fldCharType="end"/>
      </w:r>
      <w:r w:rsidR="00DF3F95" w:rsidRPr="00DF3F95">
        <w:rPr>
          <w:color w:val="000000" w:themeColor="text1"/>
        </w:rPr>
        <w:t xml:space="preserve"> Histograma, parodanti atributo „</w:t>
      </w:r>
      <w:proofErr w:type="spellStart"/>
      <w:r w:rsidR="00DF3F95" w:rsidRPr="00DF3F95">
        <w:rPr>
          <w:color w:val="000000" w:themeColor="text1"/>
        </w:rPr>
        <w:t>JP_Sales</w:t>
      </w:r>
      <w:proofErr w:type="spellEnd"/>
      <w:r w:rsidR="00DF3F95" w:rsidRPr="00DF3F95">
        <w:rPr>
          <w:color w:val="000000" w:themeColor="text1"/>
        </w:rPr>
        <w:t>“ pasiskirstymą.</w:t>
      </w:r>
    </w:p>
    <w:p w14:paraId="6DB1831B" w14:textId="77777777" w:rsidR="00836EB4" w:rsidRDefault="00295DDF" w:rsidP="00836EB4">
      <w:pPr>
        <w:keepNext/>
      </w:pPr>
      <w:r>
        <w:rPr>
          <w:noProof/>
          <w14:ligatures w14:val="standardContextual"/>
        </w:rPr>
        <w:lastRenderedPageBreak/>
        <w:drawing>
          <wp:inline distT="0" distB="0" distL="0" distR="0" wp14:anchorId="32AEB6D4" wp14:editId="56F1AA72">
            <wp:extent cx="4931273" cy="3147666"/>
            <wp:effectExtent l="0" t="0" r="3175" b="0"/>
            <wp:docPr id="15" name="Paveikslėlis 14" descr="Paveikslėlis, kuriame yra tekstas, diagrama, linija, Grafikas&#10;&#10;Automatiškai sugeneruotas aprašymas">
              <a:extLst xmlns:a="http://schemas.openxmlformats.org/drawingml/2006/main">
                <a:ext uri="{FF2B5EF4-FFF2-40B4-BE49-F238E27FC236}">
                  <a16:creationId xmlns:a16="http://schemas.microsoft.com/office/drawing/2014/main" id="{0DB0CDF3-7BF8-CD06-F078-A857407C1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4" descr="Paveikslėlis, kuriame yra tekstas, diagrama, linija, Grafikas&#10;&#10;Automatiškai sugeneruotas aprašymas">
                      <a:extLst>
                        <a:ext uri="{FF2B5EF4-FFF2-40B4-BE49-F238E27FC236}">
                          <a16:creationId xmlns:a16="http://schemas.microsoft.com/office/drawing/2014/main" id="{0DB0CDF3-7BF8-CD06-F078-A857407C172C}"/>
                        </a:ext>
                      </a:extLst>
                    </pic:cNvPr>
                    <pic:cNvPicPr>
                      <a:picLocks noChangeAspect="1"/>
                    </pic:cNvPicPr>
                  </pic:nvPicPr>
                  <pic:blipFill>
                    <a:blip r:embed="rId17"/>
                    <a:stretch>
                      <a:fillRect/>
                    </a:stretch>
                  </pic:blipFill>
                  <pic:spPr>
                    <a:xfrm>
                      <a:off x="0" y="0"/>
                      <a:ext cx="4947912" cy="3158287"/>
                    </a:xfrm>
                    <a:prstGeom prst="rect">
                      <a:avLst/>
                    </a:prstGeom>
                  </pic:spPr>
                </pic:pic>
              </a:graphicData>
            </a:graphic>
          </wp:inline>
        </w:drawing>
      </w:r>
    </w:p>
    <w:p w14:paraId="6397446D" w14:textId="47656DE5" w:rsidR="00295DDF"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5</w:t>
      </w:r>
      <w:r w:rsidRPr="00DF3F95">
        <w:rPr>
          <w:color w:val="000000" w:themeColor="text1"/>
        </w:rPr>
        <w:fldChar w:fldCharType="end"/>
      </w:r>
      <w:r w:rsidR="00DF3F95" w:rsidRPr="00DF3F95">
        <w:rPr>
          <w:color w:val="000000" w:themeColor="text1"/>
        </w:rPr>
        <w:t xml:space="preserve"> Histograma, parodanti atributo „</w:t>
      </w:r>
      <w:proofErr w:type="spellStart"/>
      <w:r w:rsidR="00DF3F95" w:rsidRPr="00DF3F95">
        <w:rPr>
          <w:color w:val="000000" w:themeColor="text1"/>
        </w:rPr>
        <w:t>Other_Sales</w:t>
      </w:r>
      <w:proofErr w:type="spellEnd"/>
      <w:r w:rsidR="00DF3F95" w:rsidRPr="00DF3F95">
        <w:rPr>
          <w:color w:val="000000" w:themeColor="text1"/>
        </w:rPr>
        <w:t>“ pasiskirstymą.</w:t>
      </w:r>
    </w:p>
    <w:p w14:paraId="331DE08D" w14:textId="77777777" w:rsidR="00295DDF" w:rsidRDefault="00295DDF" w:rsidP="00B13FB2"/>
    <w:p w14:paraId="1983A1D0" w14:textId="77777777" w:rsidR="00836EB4" w:rsidRDefault="00295DDF" w:rsidP="00836EB4">
      <w:pPr>
        <w:keepNext/>
      </w:pPr>
      <w:r>
        <w:rPr>
          <w:noProof/>
          <w14:ligatures w14:val="standardContextual"/>
        </w:rPr>
        <w:drawing>
          <wp:inline distT="0" distB="0" distL="0" distR="0" wp14:anchorId="186E5555" wp14:editId="75EDA807">
            <wp:extent cx="4741609" cy="3032996"/>
            <wp:effectExtent l="0" t="0" r="1905" b="0"/>
            <wp:docPr id="16" name="Paveikslėlis 15" descr="Paveikslėlis, kuriame yra diagrama, Grafikas, tekstas, linija&#10;&#10;Automatiškai sugeneruotas aprašymas">
              <a:extLst xmlns:a="http://schemas.openxmlformats.org/drawingml/2006/main">
                <a:ext uri="{FF2B5EF4-FFF2-40B4-BE49-F238E27FC236}">
                  <a16:creationId xmlns:a16="http://schemas.microsoft.com/office/drawing/2014/main" id="{3589B993-5D4E-2774-A11C-30CACA8267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veikslėlis 15" descr="Paveikslėlis, kuriame yra diagrama, Grafikas, tekstas, linija&#10;&#10;Automatiškai sugeneruotas aprašymas">
                      <a:extLst>
                        <a:ext uri="{FF2B5EF4-FFF2-40B4-BE49-F238E27FC236}">
                          <a16:creationId xmlns:a16="http://schemas.microsoft.com/office/drawing/2014/main" id="{3589B993-5D4E-2774-A11C-30CACA8267F8}"/>
                        </a:ext>
                      </a:extLst>
                    </pic:cNvPr>
                    <pic:cNvPicPr>
                      <a:picLocks noChangeAspect="1"/>
                    </pic:cNvPicPr>
                  </pic:nvPicPr>
                  <pic:blipFill>
                    <a:blip r:embed="rId18"/>
                    <a:stretch>
                      <a:fillRect/>
                    </a:stretch>
                  </pic:blipFill>
                  <pic:spPr>
                    <a:xfrm>
                      <a:off x="0" y="0"/>
                      <a:ext cx="4762120" cy="3046116"/>
                    </a:xfrm>
                    <a:prstGeom prst="rect">
                      <a:avLst/>
                    </a:prstGeom>
                  </pic:spPr>
                </pic:pic>
              </a:graphicData>
            </a:graphic>
          </wp:inline>
        </w:drawing>
      </w:r>
    </w:p>
    <w:p w14:paraId="508A1CFD" w14:textId="67B301F7" w:rsidR="00295DDF" w:rsidRPr="00DF3F95" w:rsidRDefault="00836EB4" w:rsidP="00836EB4">
      <w:pPr>
        <w:pStyle w:val="Antrat"/>
        <w:rPr>
          <w:color w:val="000000" w:themeColor="text1"/>
        </w:rPr>
      </w:pPr>
      <w:r w:rsidRPr="00DF3F95">
        <w:rPr>
          <w:color w:val="000000" w:themeColor="text1"/>
        </w:rPr>
        <w:t xml:space="preserve">pav. </w:t>
      </w:r>
      <w:r w:rsidRPr="00DF3F95">
        <w:rPr>
          <w:color w:val="000000" w:themeColor="text1"/>
        </w:rPr>
        <w:fldChar w:fldCharType="begin"/>
      </w:r>
      <w:r w:rsidRPr="00DF3F95">
        <w:rPr>
          <w:color w:val="000000" w:themeColor="text1"/>
        </w:rPr>
        <w:instrText xml:space="preserve"> SEQ pav. \* ARABIC </w:instrText>
      </w:r>
      <w:r w:rsidRPr="00DF3F95">
        <w:rPr>
          <w:color w:val="000000" w:themeColor="text1"/>
        </w:rPr>
        <w:fldChar w:fldCharType="separate"/>
      </w:r>
      <w:r w:rsidR="00FC1669">
        <w:rPr>
          <w:noProof/>
          <w:color w:val="000000" w:themeColor="text1"/>
        </w:rPr>
        <w:t>6</w:t>
      </w:r>
      <w:r w:rsidRPr="00DF3F95">
        <w:rPr>
          <w:color w:val="000000" w:themeColor="text1"/>
        </w:rPr>
        <w:fldChar w:fldCharType="end"/>
      </w:r>
      <w:r w:rsidR="00DF3F95" w:rsidRPr="00DF3F95">
        <w:rPr>
          <w:color w:val="000000" w:themeColor="text1"/>
        </w:rPr>
        <w:t xml:space="preserve"> Histograma, parodanti atributo „</w:t>
      </w:r>
      <w:proofErr w:type="spellStart"/>
      <w:r w:rsidR="00DF3F95" w:rsidRPr="00DF3F95">
        <w:rPr>
          <w:color w:val="000000" w:themeColor="text1"/>
        </w:rPr>
        <w:t>Global_Sales</w:t>
      </w:r>
      <w:proofErr w:type="spellEnd"/>
      <w:r w:rsidR="00DF3F95" w:rsidRPr="00DF3F95">
        <w:rPr>
          <w:color w:val="000000" w:themeColor="text1"/>
        </w:rPr>
        <w:t>“ pasiskirstymą.</w:t>
      </w:r>
    </w:p>
    <w:p w14:paraId="1422C682" w14:textId="77777777" w:rsidR="00847555" w:rsidRDefault="00847555" w:rsidP="00B13FB2"/>
    <w:p w14:paraId="73C30491" w14:textId="77777777" w:rsidR="00847555" w:rsidRDefault="00847555" w:rsidP="00295DDF">
      <w:pPr>
        <w:pStyle w:val="STILIUS2"/>
        <w:numPr>
          <w:ilvl w:val="0"/>
          <w:numId w:val="0"/>
        </w:numPr>
        <w:ind w:left="720" w:hanging="360"/>
        <w:jc w:val="center"/>
      </w:pPr>
    </w:p>
    <w:p w14:paraId="7655381C" w14:textId="654CD1C2" w:rsidR="00847555" w:rsidRDefault="00847555" w:rsidP="00847555">
      <w:pPr>
        <w:pStyle w:val="STILIUS2"/>
      </w:pPr>
      <w:bookmarkStart w:id="16" w:name="_Toc159349326"/>
      <w:bookmarkStart w:id="17" w:name="_Toc159493536"/>
      <w:r w:rsidRPr="00847555">
        <w:t>Kategorinio tipo stulpelinės diagramos</w:t>
      </w:r>
      <w:bookmarkEnd w:id="16"/>
      <w:bookmarkEnd w:id="17"/>
    </w:p>
    <w:p w14:paraId="56B6C07C" w14:textId="77777777" w:rsidR="00847555" w:rsidRDefault="00847555" w:rsidP="00847555">
      <w:pPr>
        <w:pStyle w:val="STILIUS2"/>
        <w:numPr>
          <w:ilvl w:val="0"/>
          <w:numId w:val="0"/>
        </w:numPr>
        <w:ind w:left="720" w:hanging="360"/>
      </w:pPr>
    </w:p>
    <w:p w14:paraId="7CCD63E4" w14:textId="3AE1195E" w:rsidR="00847555" w:rsidRDefault="00BB63B0" w:rsidP="00BB63B0">
      <w:r>
        <w:t xml:space="preserve">Kategorinio tipo atvaizdavimui naudojamos stulpelinės diagramos. Diagramose, kur yra per didelis </w:t>
      </w:r>
      <w:proofErr w:type="spellStart"/>
      <w:r>
        <w:t>kardinalumas</w:t>
      </w:r>
      <w:proofErr w:type="spellEnd"/>
      <w:r>
        <w:t xml:space="preserve"> yra rodoma tik 20 dažniausiai pasikartojančių įrašų.</w:t>
      </w:r>
      <w:r w:rsidR="005453AB">
        <w:t xml:space="preserve"> </w:t>
      </w:r>
      <w:r w:rsidR="0071795E">
        <w:t>Diagramos: pav. 7, 8, 9, 10</w:t>
      </w:r>
    </w:p>
    <w:p w14:paraId="7562BBE1" w14:textId="77777777" w:rsidR="00847555" w:rsidRDefault="00847555" w:rsidP="00B13FB2"/>
    <w:p w14:paraId="5DB010C4" w14:textId="77777777" w:rsidR="00836EB4" w:rsidRDefault="00847555" w:rsidP="00836EB4">
      <w:pPr>
        <w:keepNext/>
      </w:pPr>
      <w:r>
        <w:rPr>
          <w:noProof/>
        </w:rPr>
        <w:lastRenderedPageBreak/>
        <w:drawing>
          <wp:inline distT="0" distB="0" distL="0" distR="0" wp14:anchorId="4DC33338" wp14:editId="436CD401">
            <wp:extent cx="6120130" cy="3376930"/>
            <wp:effectExtent l="0" t="0" r="0" b="0"/>
            <wp:docPr id="11" name="Paveikslėlis 10" descr="Paveikslėlis, kuriame yra tekstas, ekrano kopija, diagrama, linija&#10;&#10;Automatiškai sugeneruotas aprašymas">
              <a:extLst xmlns:a="http://schemas.openxmlformats.org/drawingml/2006/main">
                <a:ext uri="{FF2B5EF4-FFF2-40B4-BE49-F238E27FC236}">
                  <a16:creationId xmlns:a16="http://schemas.microsoft.com/office/drawing/2014/main" id="{2E11E145-EF28-E401-116B-8264EE4F50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veikslėlis 10" descr="Paveikslėlis, kuriame yra tekstas, ekrano kopija, diagrama, linija&#10;&#10;Automatiškai sugeneruotas aprašymas">
                      <a:extLst>
                        <a:ext uri="{FF2B5EF4-FFF2-40B4-BE49-F238E27FC236}">
                          <a16:creationId xmlns:a16="http://schemas.microsoft.com/office/drawing/2014/main" id="{2E11E145-EF28-E401-116B-8264EE4F5016}"/>
                        </a:ext>
                      </a:extLst>
                    </pic:cNvPr>
                    <pic:cNvPicPr>
                      <a:picLocks noChangeAspect="1"/>
                    </pic:cNvPicPr>
                  </pic:nvPicPr>
                  <pic:blipFill>
                    <a:blip r:embed="rId19"/>
                    <a:stretch>
                      <a:fillRect/>
                    </a:stretch>
                  </pic:blipFill>
                  <pic:spPr>
                    <a:xfrm>
                      <a:off x="0" y="0"/>
                      <a:ext cx="6120130" cy="3376930"/>
                    </a:xfrm>
                    <a:prstGeom prst="rect">
                      <a:avLst/>
                    </a:prstGeom>
                  </pic:spPr>
                </pic:pic>
              </a:graphicData>
            </a:graphic>
          </wp:inline>
        </w:drawing>
      </w:r>
    </w:p>
    <w:p w14:paraId="7ABCA1C4" w14:textId="5EADCB4A" w:rsidR="00847555" w:rsidRPr="0071795E" w:rsidRDefault="00836EB4" w:rsidP="00836EB4">
      <w:pPr>
        <w:pStyle w:val="Antrat"/>
        <w:rPr>
          <w:color w:val="000000" w:themeColor="text1"/>
        </w:rPr>
      </w:pPr>
      <w:r w:rsidRPr="0071795E">
        <w:rPr>
          <w:color w:val="000000" w:themeColor="text1"/>
        </w:rPr>
        <w:t xml:space="preserve">pav. </w:t>
      </w:r>
      <w:r w:rsidRPr="0071795E">
        <w:rPr>
          <w:color w:val="000000" w:themeColor="text1"/>
        </w:rPr>
        <w:fldChar w:fldCharType="begin"/>
      </w:r>
      <w:r w:rsidRPr="0071795E">
        <w:rPr>
          <w:color w:val="000000" w:themeColor="text1"/>
        </w:rPr>
        <w:instrText xml:space="preserve"> SEQ pav. \* ARABIC </w:instrText>
      </w:r>
      <w:r w:rsidRPr="0071795E">
        <w:rPr>
          <w:color w:val="000000" w:themeColor="text1"/>
        </w:rPr>
        <w:fldChar w:fldCharType="separate"/>
      </w:r>
      <w:r w:rsidR="00FC1669">
        <w:rPr>
          <w:noProof/>
          <w:color w:val="000000" w:themeColor="text1"/>
        </w:rPr>
        <w:t>7</w:t>
      </w:r>
      <w:r w:rsidRPr="0071795E">
        <w:rPr>
          <w:color w:val="000000" w:themeColor="text1"/>
        </w:rPr>
        <w:fldChar w:fldCharType="end"/>
      </w:r>
      <w:r w:rsidR="0071795E" w:rsidRPr="0071795E">
        <w:rPr>
          <w:color w:val="000000" w:themeColor="text1"/>
        </w:rPr>
        <w:t xml:space="preserve"> Stulpelinė diagrama rodanti atributo „</w:t>
      </w:r>
      <w:proofErr w:type="spellStart"/>
      <w:r w:rsidR="0071795E" w:rsidRPr="0071795E">
        <w:rPr>
          <w:color w:val="000000" w:themeColor="text1"/>
        </w:rPr>
        <w:t>Names</w:t>
      </w:r>
      <w:proofErr w:type="spellEnd"/>
      <w:r w:rsidR="0071795E" w:rsidRPr="0071795E">
        <w:rPr>
          <w:color w:val="000000" w:themeColor="text1"/>
        </w:rPr>
        <w:t>“ 20 labiausiai pasikartojančius įrašus.</w:t>
      </w:r>
    </w:p>
    <w:p w14:paraId="588E539B" w14:textId="77777777" w:rsidR="00847555" w:rsidRDefault="00847555" w:rsidP="00B13FB2"/>
    <w:p w14:paraId="007BD706" w14:textId="77777777" w:rsidR="00847555" w:rsidRDefault="00847555" w:rsidP="00B13FB2"/>
    <w:p w14:paraId="5F5F12F5" w14:textId="77777777" w:rsidR="00836EB4" w:rsidRDefault="00847555" w:rsidP="00836EB4">
      <w:pPr>
        <w:keepNext/>
      </w:pPr>
      <w:r>
        <w:rPr>
          <w:noProof/>
        </w:rPr>
        <w:drawing>
          <wp:inline distT="0" distB="0" distL="0" distR="0" wp14:anchorId="11C89821" wp14:editId="47BC0192">
            <wp:extent cx="6120130" cy="3505200"/>
            <wp:effectExtent l="0" t="0" r="0" b="0"/>
            <wp:docPr id="4" name="Paveikslėlis 3" descr="Paveikslėlis, kuriame yra tekstas, Grafikas, linija, ekrano kopija&#10;&#10;Automatiškai sugeneruotas aprašymas">
              <a:extLst xmlns:a="http://schemas.openxmlformats.org/drawingml/2006/main">
                <a:ext uri="{FF2B5EF4-FFF2-40B4-BE49-F238E27FC236}">
                  <a16:creationId xmlns:a16="http://schemas.microsoft.com/office/drawing/2014/main" id="{6E1A17D3-520E-1360-EC11-F11911872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eikslėlis 3" descr="Paveikslėlis, kuriame yra tekstas, Grafikas, linija, ekrano kopija&#10;&#10;Automatiškai sugeneruotas aprašymas">
                      <a:extLst>
                        <a:ext uri="{FF2B5EF4-FFF2-40B4-BE49-F238E27FC236}">
                          <a16:creationId xmlns:a16="http://schemas.microsoft.com/office/drawing/2014/main" id="{6E1A17D3-520E-1360-EC11-F11911872931}"/>
                        </a:ext>
                      </a:extLst>
                    </pic:cNvPr>
                    <pic:cNvPicPr>
                      <a:picLocks noChangeAspect="1"/>
                    </pic:cNvPicPr>
                  </pic:nvPicPr>
                  <pic:blipFill>
                    <a:blip r:embed="rId20"/>
                    <a:stretch>
                      <a:fillRect/>
                    </a:stretch>
                  </pic:blipFill>
                  <pic:spPr>
                    <a:xfrm>
                      <a:off x="0" y="0"/>
                      <a:ext cx="6120130" cy="3505200"/>
                    </a:xfrm>
                    <a:prstGeom prst="rect">
                      <a:avLst/>
                    </a:prstGeom>
                  </pic:spPr>
                </pic:pic>
              </a:graphicData>
            </a:graphic>
          </wp:inline>
        </w:drawing>
      </w:r>
    </w:p>
    <w:p w14:paraId="61EE0357" w14:textId="1841A6EF" w:rsidR="00847555" w:rsidRPr="0071795E" w:rsidRDefault="00836EB4" w:rsidP="00836EB4">
      <w:pPr>
        <w:pStyle w:val="Antrat"/>
        <w:rPr>
          <w:color w:val="000000" w:themeColor="text1"/>
        </w:rPr>
      </w:pPr>
      <w:r w:rsidRPr="0071795E">
        <w:rPr>
          <w:color w:val="000000" w:themeColor="text1"/>
        </w:rPr>
        <w:t xml:space="preserve">pav. </w:t>
      </w:r>
      <w:r w:rsidRPr="0071795E">
        <w:rPr>
          <w:color w:val="000000" w:themeColor="text1"/>
        </w:rPr>
        <w:fldChar w:fldCharType="begin"/>
      </w:r>
      <w:r w:rsidRPr="0071795E">
        <w:rPr>
          <w:color w:val="000000" w:themeColor="text1"/>
        </w:rPr>
        <w:instrText xml:space="preserve"> SEQ pav. \* ARABIC </w:instrText>
      </w:r>
      <w:r w:rsidRPr="0071795E">
        <w:rPr>
          <w:color w:val="000000" w:themeColor="text1"/>
        </w:rPr>
        <w:fldChar w:fldCharType="separate"/>
      </w:r>
      <w:r w:rsidR="00FC1669">
        <w:rPr>
          <w:noProof/>
          <w:color w:val="000000" w:themeColor="text1"/>
        </w:rPr>
        <w:t>8</w:t>
      </w:r>
      <w:r w:rsidRPr="0071795E">
        <w:rPr>
          <w:color w:val="000000" w:themeColor="text1"/>
        </w:rPr>
        <w:fldChar w:fldCharType="end"/>
      </w:r>
      <w:r w:rsidR="0071795E" w:rsidRPr="0071795E">
        <w:rPr>
          <w:color w:val="000000" w:themeColor="text1"/>
        </w:rPr>
        <w:t xml:space="preserve"> Stulpelinė diagrama rodanti atributo „</w:t>
      </w:r>
      <w:proofErr w:type="spellStart"/>
      <w:r w:rsidR="0071795E" w:rsidRPr="0071795E">
        <w:rPr>
          <w:color w:val="000000" w:themeColor="text1"/>
        </w:rPr>
        <w:t>Platform</w:t>
      </w:r>
      <w:proofErr w:type="spellEnd"/>
      <w:r w:rsidR="0071795E" w:rsidRPr="0071795E">
        <w:rPr>
          <w:color w:val="000000" w:themeColor="text1"/>
        </w:rPr>
        <w:t>“ labiausiai pasikartojančius įrašus.</w:t>
      </w:r>
    </w:p>
    <w:p w14:paraId="5AAA6CC9" w14:textId="77777777" w:rsidR="00847555" w:rsidRDefault="00847555" w:rsidP="00B13FB2"/>
    <w:p w14:paraId="6AA72651" w14:textId="77777777" w:rsidR="00847555" w:rsidRDefault="00847555" w:rsidP="00B13FB2"/>
    <w:p w14:paraId="3499F433" w14:textId="77777777" w:rsidR="00836EB4" w:rsidRDefault="00847555" w:rsidP="00836EB4">
      <w:pPr>
        <w:keepNext/>
      </w:pPr>
      <w:r>
        <w:rPr>
          <w:noProof/>
        </w:rPr>
        <w:lastRenderedPageBreak/>
        <w:drawing>
          <wp:inline distT="0" distB="0" distL="0" distR="0" wp14:anchorId="20780929" wp14:editId="0BB19907">
            <wp:extent cx="5380074" cy="3048411"/>
            <wp:effectExtent l="0" t="0" r="0" b="0"/>
            <wp:docPr id="9" name="Paveikslėlis 8" descr="Paveikslėlis, kuriame yra tekstas, ekrano kopija, diagrama, Grafikas&#10;&#10;Automatiškai sugeneruotas aprašymas">
              <a:extLst xmlns:a="http://schemas.openxmlformats.org/drawingml/2006/main">
                <a:ext uri="{FF2B5EF4-FFF2-40B4-BE49-F238E27FC236}">
                  <a16:creationId xmlns:a16="http://schemas.microsoft.com/office/drawing/2014/main" id="{A5DB5AA1-B9C1-21A7-258D-EE400D1CC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eikslėlis 8" descr="Paveikslėlis, kuriame yra tekstas, ekrano kopija, diagrama, Grafikas&#10;&#10;Automatiškai sugeneruotas aprašymas">
                      <a:extLst>
                        <a:ext uri="{FF2B5EF4-FFF2-40B4-BE49-F238E27FC236}">
                          <a16:creationId xmlns:a16="http://schemas.microsoft.com/office/drawing/2014/main" id="{A5DB5AA1-B9C1-21A7-258D-EE400D1CC433}"/>
                        </a:ext>
                      </a:extLst>
                    </pic:cNvPr>
                    <pic:cNvPicPr>
                      <a:picLocks noChangeAspect="1"/>
                    </pic:cNvPicPr>
                  </pic:nvPicPr>
                  <pic:blipFill>
                    <a:blip r:embed="rId21"/>
                    <a:stretch>
                      <a:fillRect/>
                    </a:stretch>
                  </pic:blipFill>
                  <pic:spPr>
                    <a:xfrm>
                      <a:off x="0" y="0"/>
                      <a:ext cx="5387202" cy="3052450"/>
                    </a:xfrm>
                    <a:prstGeom prst="rect">
                      <a:avLst/>
                    </a:prstGeom>
                  </pic:spPr>
                </pic:pic>
              </a:graphicData>
            </a:graphic>
          </wp:inline>
        </w:drawing>
      </w:r>
    </w:p>
    <w:p w14:paraId="29DB00A8" w14:textId="71304E96" w:rsidR="00847555" w:rsidRPr="0071795E" w:rsidRDefault="00836EB4" w:rsidP="00836EB4">
      <w:pPr>
        <w:pStyle w:val="Antrat"/>
        <w:rPr>
          <w:color w:val="000000" w:themeColor="text1"/>
        </w:rPr>
      </w:pPr>
      <w:r w:rsidRPr="0071795E">
        <w:rPr>
          <w:color w:val="000000" w:themeColor="text1"/>
        </w:rPr>
        <w:t xml:space="preserve">pav. </w:t>
      </w:r>
      <w:r w:rsidRPr="0071795E">
        <w:rPr>
          <w:color w:val="000000" w:themeColor="text1"/>
        </w:rPr>
        <w:fldChar w:fldCharType="begin"/>
      </w:r>
      <w:r w:rsidRPr="0071795E">
        <w:rPr>
          <w:color w:val="000000" w:themeColor="text1"/>
        </w:rPr>
        <w:instrText xml:space="preserve"> SEQ pav. \* ARABIC </w:instrText>
      </w:r>
      <w:r w:rsidRPr="0071795E">
        <w:rPr>
          <w:color w:val="000000" w:themeColor="text1"/>
        </w:rPr>
        <w:fldChar w:fldCharType="separate"/>
      </w:r>
      <w:r w:rsidR="00FC1669">
        <w:rPr>
          <w:noProof/>
          <w:color w:val="000000" w:themeColor="text1"/>
        </w:rPr>
        <w:t>9</w:t>
      </w:r>
      <w:r w:rsidRPr="0071795E">
        <w:rPr>
          <w:color w:val="000000" w:themeColor="text1"/>
        </w:rPr>
        <w:fldChar w:fldCharType="end"/>
      </w:r>
      <w:r w:rsidR="0071795E" w:rsidRPr="0071795E">
        <w:rPr>
          <w:color w:val="000000" w:themeColor="text1"/>
        </w:rPr>
        <w:t xml:space="preserve"> Stulpelinė diagrama rodanti atributo „</w:t>
      </w:r>
      <w:proofErr w:type="spellStart"/>
      <w:r w:rsidR="0071795E" w:rsidRPr="0071795E">
        <w:rPr>
          <w:color w:val="000000" w:themeColor="text1"/>
        </w:rPr>
        <w:t>Genre</w:t>
      </w:r>
      <w:proofErr w:type="spellEnd"/>
      <w:r w:rsidR="0071795E" w:rsidRPr="0071795E">
        <w:rPr>
          <w:color w:val="000000" w:themeColor="text1"/>
        </w:rPr>
        <w:t>“ labiausiai pasikartojančius įrašus.</w:t>
      </w:r>
    </w:p>
    <w:p w14:paraId="71A5DC43" w14:textId="77777777" w:rsidR="00847555" w:rsidRDefault="00847555" w:rsidP="00B13FB2"/>
    <w:p w14:paraId="6D80057A" w14:textId="77777777" w:rsidR="00836EB4" w:rsidRDefault="00847555" w:rsidP="00836EB4">
      <w:pPr>
        <w:keepNext/>
      </w:pPr>
      <w:r>
        <w:rPr>
          <w:noProof/>
        </w:rPr>
        <w:drawing>
          <wp:inline distT="0" distB="0" distL="0" distR="0" wp14:anchorId="10A4DAC6" wp14:editId="4A411616">
            <wp:extent cx="5603358" cy="3199926"/>
            <wp:effectExtent l="0" t="0" r="0" b="635"/>
            <wp:docPr id="10" name="Paveikslėlis 9" descr="Paveikslėlis, kuriame yra tekstas, ekrano kopija, diagrama, linija&#10;&#10;Automatiškai sugeneruotas aprašymas">
              <a:extLst xmlns:a="http://schemas.openxmlformats.org/drawingml/2006/main">
                <a:ext uri="{FF2B5EF4-FFF2-40B4-BE49-F238E27FC236}">
                  <a16:creationId xmlns:a16="http://schemas.microsoft.com/office/drawing/2014/main" id="{7A0A3E6B-6B58-CE50-1B5B-1AC3AADBC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veikslėlis 9" descr="Paveikslėlis, kuriame yra tekstas, ekrano kopija, diagrama, linija&#10;&#10;Automatiškai sugeneruotas aprašymas">
                      <a:extLst>
                        <a:ext uri="{FF2B5EF4-FFF2-40B4-BE49-F238E27FC236}">
                          <a16:creationId xmlns:a16="http://schemas.microsoft.com/office/drawing/2014/main" id="{7A0A3E6B-6B58-CE50-1B5B-1AC3AADBCD60}"/>
                        </a:ext>
                      </a:extLst>
                    </pic:cNvPr>
                    <pic:cNvPicPr>
                      <a:picLocks noChangeAspect="1"/>
                    </pic:cNvPicPr>
                  </pic:nvPicPr>
                  <pic:blipFill>
                    <a:blip r:embed="rId22"/>
                    <a:stretch>
                      <a:fillRect/>
                    </a:stretch>
                  </pic:blipFill>
                  <pic:spPr>
                    <a:xfrm>
                      <a:off x="0" y="0"/>
                      <a:ext cx="5623861" cy="3211635"/>
                    </a:xfrm>
                    <a:prstGeom prst="rect">
                      <a:avLst/>
                    </a:prstGeom>
                  </pic:spPr>
                </pic:pic>
              </a:graphicData>
            </a:graphic>
          </wp:inline>
        </w:drawing>
      </w:r>
    </w:p>
    <w:p w14:paraId="2E4C1F25" w14:textId="42DF649F" w:rsidR="00847555" w:rsidRPr="0071795E" w:rsidRDefault="00836EB4" w:rsidP="00836EB4">
      <w:pPr>
        <w:pStyle w:val="Antrat"/>
        <w:rPr>
          <w:color w:val="000000" w:themeColor="text1"/>
        </w:rPr>
      </w:pPr>
      <w:r w:rsidRPr="0071795E">
        <w:rPr>
          <w:color w:val="000000" w:themeColor="text1"/>
        </w:rPr>
        <w:t xml:space="preserve">pav. </w:t>
      </w:r>
      <w:r w:rsidRPr="0071795E">
        <w:rPr>
          <w:color w:val="000000" w:themeColor="text1"/>
        </w:rPr>
        <w:fldChar w:fldCharType="begin"/>
      </w:r>
      <w:r w:rsidRPr="0071795E">
        <w:rPr>
          <w:color w:val="000000" w:themeColor="text1"/>
        </w:rPr>
        <w:instrText xml:space="preserve"> SEQ pav. \* ARABIC </w:instrText>
      </w:r>
      <w:r w:rsidRPr="0071795E">
        <w:rPr>
          <w:color w:val="000000" w:themeColor="text1"/>
        </w:rPr>
        <w:fldChar w:fldCharType="separate"/>
      </w:r>
      <w:r w:rsidR="00FC1669">
        <w:rPr>
          <w:noProof/>
          <w:color w:val="000000" w:themeColor="text1"/>
        </w:rPr>
        <w:t>10</w:t>
      </w:r>
      <w:r w:rsidRPr="0071795E">
        <w:rPr>
          <w:color w:val="000000" w:themeColor="text1"/>
        </w:rPr>
        <w:fldChar w:fldCharType="end"/>
      </w:r>
      <w:r w:rsidR="0071795E" w:rsidRPr="0071795E">
        <w:rPr>
          <w:color w:val="000000" w:themeColor="text1"/>
        </w:rPr>
        <w:t xml:space="preserve"> Stulpelinė diagrama rodanti atributo „Publisher“ 20 labiausiai pasikartojančius įrašus.</w:t>
      </w:r>
    </w:p>
    <w:p w14:paraId="05AA2830" w14:textId="77777777" w:rsidR="005453AB" w:rsidRDefault="005453AB" w:rsidP="00B13FB2"/>
    <w:p w14:paraId="504BF434" w14:textId="4D398263" w:rsidR="005453AB" w:rsidRDefault="005453AB" w:rsidP="005453AB">
      <w:pPr>
        <w:pStyle w:val="STILIUS2"/>
      </w:pPr>
      <w:bookmarkStart w:id="18" w:name="_Toc159349327"/>
      <w:bookmarkStart w:id="19" w:name="_Toc159493537"/>
      <w:r w:rsidRPr="005453AB">
        <w:t>„</w:t>
      </w:r>
      <w:proofErr w:type="spellStart"/>
      <w:r w:rsidRPr="005453AB">
        <w:t>Scatter</w:t>
      </w:r>
      <w:proofErr w:type="spellEnd"/>
      <w:r w:rsidRPr="005453AB">
        <w:t xml:space="preserve"> plot“ ir SPLOM diagrama</w:t>
      </w:r>
      <w:bookmarkEnd w:id="18"/>
      <w:bookmarkEnd w:id="19"/>
    </w:p>
    <w:p w14:paraId="323E27FA" w14:textId="77777777" w:rsidR="00EC3026" w:rsidRDefault="00EC3026" w:rsidP="00EC3026">
      <w:pPr>
        <w:pStyle w:val="STILIUS2"/>
        <w:numPr>
          <w:ilvl w:val="0"/>
          <w:numId w:val="0"/>
        </w:numPr>
        <w:ind w:left="720"/>
      </w:pPr>
    </w:p>
    <w:p w14:paraId="02B646CB" w14:textId="33CB14C3" w:rsidR="002B7E70" w:rsidRDefault="004913BB" w:rsidP="00347FE7">
      <w:r w:rsidRPr="004913BB">
        <w:t>"</w:t>
      </w:r>
      <w:proofErr w:type="spellStart"/>
      <w:r w:rsidRPr="004913BB">
        <w:t>Scatter</w:t>
      </w:r>
      <w:proofErr w:type="spellEnd"/>
      <w:r w:rsidRPr="004913BB">
        <w:t xml:space="preserve"> plot" ir SPLOM (santrumpa nuo "</w:t>
      </w:r>
      <w:proofErr w:type="spellStart"/>
      <w:r w:rsidRPr="004913BB">
        <w:t>Scatter</w:t>
      </w:r>
      <w:proofErr w:type="spellEnd"/>
      <w:r w:rsidRPr="004913BB">
        <w:t xml:space="preserve"> Plot </w:t>
      </w:r>
      <w:proofErr w:type="spellStart"/>
      <w:r w:rsidRPr="004913BB">
        <w:t>Matrix</w:t>
      </w:r>
      <w:proofErr w:type="spellEnd"/>
      <w:r w:rsidRPr="004913BB">
        <w:t xml:space="preserve">") yra duomenų vizualizacijos metodai, kurie naudojami įvertinti ryšį tarp dviejų ar daugiau </w:t>
      </w:r>
      <w:r>
        <w:t>atributų</w:t>
      </w:r>
      <w:r w:rsidRPr="004913BB">
        <w:t>.</w:t>
      </w:r>
      <w:r w:rsidR="00055250">
        <w:t xml:space="preserve"> </w:t>
      </w:r>
      <w:r w:rsidR="00784B83">
        <w:t>p</w:t>
      </w:r>
      <w:r w:rsidR="00055250">
        <w:t>av. 11.</w:t>
      </w:r>
    </w:p>
    <w:p w14:paraId="58B131CB" w14:textId="77777777" w:rsidR="004913BB" w:rsidRDefault="004913BB" w:rsidP="00347FE7"/>
    <w:p w14:paraId="6CA1B0EA" w14:textId="43DB5DDA" w:rsidR="004913BB" w:rsidRDefault="004913BB" w:rsidP="00347FE7">
      <w:r>
        <w:lastRenderedPageBreak/>
        <w:t>Galime pastebėti, jog atributai ryšių vienas su kitu kaip ir neturi, nebent kalbame apie „</w:t>
      </w:r>
      <w:proofErr w:type="spellStart"/>
      <w:r>
        <w:t>Global_Sales</w:t>
      </w:r>
      <w:proofErr w:type="spellEnd"/>
      <w:r>
        <w:t>“ atributą. Šio atributo „</w:t>
      </w:r>
      <w:proofErr w:type="spellStart"/>
      <w:r>
        <w:t>Scatter</w:t>
      </w:r>
      <w:proofErr w:type="spellEnd"/>
      <w:r>
        <w:t xml:space="preserve"> plot“ dergiamose galime matyti, jog su kitais pardavimais šis atributas turi ryšį ir jeigu vienas atributas kyla tai kils ir „</w:t>
      </w:r>
      <w:proofErr w:type="spellStart"/>
      <w:r>
        <w:t>Global_Sales</w:t>
      </w:r>
      <w:proofErr w:type="spellEnd"/>
      <w:r>
        <w:t>“ atributo reikšmė.</w:t>
      </w:r>
    </w:p>
    <w:p w14:paraId="0E044042" w14:textId="77777777" w:rsidR="00055250" w:rsidRDefault="00055250" w:rsidP="00347FE7"/>
    <w:p w14:paraId="6CFC05C5" w14:textId="77777777" w:rsidR="00055250" w:rsidRDefault="002B7E70" w:rsidP="00055250">
      <w:pPr>
        <w:keepNext/>
        <w:ind w:left="-1418"/>
      </w:pPr>
      <w:r w:rsidRPr="002B7E70">
        <w:rPr>
          <w:noProof/>
        </w:rPr>
        <w:drawing>
          <wp:inline distT="0" distB="0" distL="0" distR="0" wp14:anchorId="290090B7" wp14:editId="55699349">
            <wp:extent cx="7228673" cy="3528084"/>
            <wp:effectExtent l="19050" t="19050" r="10795" b="15240"/>
            <wp:docPr id="1681343800" name="Paveikslėlis 1" descr="Paveikslėlis, kuriame yra tekstas, ekrano kopija, diagrama,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3800" name="Paveikslėlis 1" descr="Paveikslėlis, kuriame yra tekstas, ekrano kopija, diagrama, linija&#10;&#10;Automatiškai sugeneruotas aprašymas"/>
                    <pic:cNvPicPr/>
                  </pic:nvPicPr>
                  <pic:blipFill>
                    <a:blip r:embed="rId23"/>
                    <a:stretch>
                      <a:fillRect/>
                    </a:stretch>
                  </pic:blipFill>
                  <pic:spPr>
                    <a:xfrm>
                      <a:off x="0" y="0"/>
                      <a:ext cx="7241296" cy="3534245"/>
                    </a:xfrm>
                    <a:prstGeom prst="rect">
                      <a:avLst/>
                    </a:prstGeom>
                    <a:ln w="19050">
                      <a:solidFill>
                        <a:schemeClr val="tx1"/>
                      </a:solidFill>
                    </a:ln>
                  </pic:spPr>
                </pic:pic>
              </a:graphicData>
            </a:graphic>
          </wp:inline>
        </w:drawing>
      </w:r>
    </w:p>
    <w:p w14:paraId="441A090A" w14:textId="323812BE" w:rsidR="002B7E70" w:rsidRPr="00055250" w:rsidRDefault="00055250" w:rsidP="00055250">
      <w:pPr>
        <w:pStyle w:val="Antrat"/>
        <w:rPr>
          <w:color w:val="000000" w:themeColor="text1"/>
        </w:rPr>
      </w:pPr>
      <w:r w:rsidRPr="00055250">
        <w:rPr>
          <w:color w:val="000000" w:themeColor="text1"/>
        </w:rPr>
        <w:t xml:space="preserve">pav. </w:t>
      </w:r>
      <w:r w:rsidRPr="00055250">
        <w:rPr>
          <w:color w:val="000000" w:themeColor="text1"/>
        </w:rPr>
        <w:fldChar w:fldCharType="begin"/>
      </w:r>
      <w:r w:rsidRPr="00055250">
        <w:rPr>
          <w:color w:val="000000" w:themeColor="text1"/>
        </w:rPr>
        <w:instrText xml:space="preserve"> SEQ pav. \* ARABIC </w:instrText>
      </w:r>
      <w:r w:rsidRPr="00055250">
        <w:rPr>
          <w:color w:val="000000" w:themeColor="text1"/>
        </w:rPr>
        <w:fldChar w:fldCharType="separate"/>
      </w:r>
      <w:r w:rsidR="00FC1669">
        <w:rPr>
          <w:noProof/>
          <w:color w:val="000000" w:themeColor="text1"/>
        </w:rPr>
        <w:t>11</w:t>
      </w:r>
      <w:r w:rsidRPr="00055250">
        <w:rPr>
          <w:color w:val="000000" w:themeColor="text1"/>
        </w:rPr>
        <w:fldChar w:fldCharType="end"/>
      </w:r>
      <w:r w:rsidRPr="00055250">
        <w:rPr>
          <w:color w:val="000000" w:themeColor="text1"/>
        </w:rPr>
        <w:t xml:space="preserve"> Atvaizduoja „</w:t>
      </w:r>
      <w:proofErr w:type="spellStart"/>
      <w:r w:rsidRPr="00055250">
        <w:rPr>
          <w:color w:val="000000" w:themeColor="text1"/>
        </w:rPr>
        <w:t>Scatter</w:t>
      </w:r>
      <w:proofErr w:type="spellEnd"/>
      <w:r w:rsidRPr="00055250">
        <w:rPr>
          <w:color w:val="000000" w:themeColor="text1"/>
        </w:rPr>
        <w:t xml:space="preserve"> plot“ ir SPLOM gautas diagramas.</w:t>
      </w:r>
    </w:p>
    <w:p w14:paraId="6BAEC6AA" w14:textId="77777777" w:rsidR="00A75309" w:rsidRDefault="00A75309" w:rsidP="00B13FB2"/>
    <w:p w14:paraId="01387218" w14:textId="77777777" w:rsidR="002B7E70" w:rsidRDefault="002B7E70" w:rsidP="00B13FB2"/>
    <w:p w14:paraId="7CD0F6CD" w14:textId="2FDEF73F" w:rsidR="00A75309" w:rsidRDefault="00A75309" w:rsidP="00A75309">
      <w:pPr>
        <w:pStyle w:val="STILIUS1"/>
      </w:pPr>
      <w:bookmarkStart w:id="20" w:name="_Toc159349328"/>
      <w:bookmarkStart w:id="21" w:name="_Toc159493538"/>
      <w:r>
        <w:t>Kovariacija ir koreliacija</w:t>
      </w:r>
      <w:bookmarkEnd w:id="20"/>
      <w:bookmarkEnd w:id="21"/>
    </w:p>
    <w:p w14:paraId="551D11E3" w14:textId="77777777" w:rsidR="00A75309" w:rsidRDefault="00A75309" w:rsidP="00B13FB2"/>
    <w:p w14:paraId="7AC39B22" w14:textId="4E248088" w:rsidR="00345129" w:rsidRDefault="00A75309" w:rsidP="005C4630">
      <w:pPr>
        <w:pStyle w:val="STILIUS2"/>
      </w:pPr>
      <w:bookmarkStart w:id="22" w:name="_Toc159349329"/>
      <w:bookmarkStart w:id="23" w:name="_Toc159493539"/>
      <w:r>
        <w:t>Kovariacija</w:t>
      </w:r>
      <w:bookmarkEnd w:id="22"/>
      <w:bookmarkEnd w:id="23"/>
    </w:p>
    <w:p w14:paraId="3163D973" w14:textId="77777777" w:rsidR="005C4630" w:rsidRDefault="005C4630" w:rsidP="005C4630">
      <w:pPr>
        <w:pStyle w:val="STILIUS2"/>
        <w:numPr>
          <w:ilvl w:val="0"/>
          <w:numId w:val="0"/>
        </w:numPr>
        <w:ind w:left="360"/>
      </w:pPr>
    </w:p>
    <w:p w14:paraId="370A00E8" w14:textId="46E2E679" w:rsidR="007D0320" w:rsidRDefault="007D0320" w:rsidP="007D0320">
      <w:r>
        <w:t xml:space="preserve">Kovariacija parodo dviejų atributų ryšio stiprumą vienas tarp kito. Kovariacija apskaičiuojama naudojant formule: </w:t>
      </w:r>
    </w:p>
    <w:p w14:paraId="21AC8AFA" w14:textId="6EA777DD" w:rsidR="007D0320" w:rsidRPr="007D0320" w:rsidRDefault="007D0320" w:rsidP="005408CC">
      <w:pPr>
        <w:rPr>
          <w:rFonts w:eastAsiaTheme="minorEastAsia"/>
        </w:rPr>
      </w:pPr>
      <m:oMathPara>
        <m:oMath>
          <m:r>
            <m:rPr>
              <m:sty m:val="bi"/>
            </m:rPr>
            <w:rPr>
              <w:rFonts w:ascii="Cambria Math" w:hAnsi="Cambria Math"/>
            </w:rPr>
            <m:t>cov</m:t>
          </m:r>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r>
                <m:rPr>
                  <m:sty m:val="bi"/>
                </m:rPr>
                <w:rPr>
                  <w:rFonts w:ascii="Cambria Math" w:hAnsi="Cambria Math"/>
                </w:rPr>
                <m:t>n</m:t>
              </m:r>
              <m:r>
                <m:rPr>
                  <m:sty m:val="p"/>
                </m:rPr>
                <w:rPr>
                  <w:rFonts w:ascii="Cambria Math" w:hAnsi="Cambria Math"/>
                </w:rPr>
                <m:t>-</m:t>
              </m:r>
              <m:r>
                <m:rPr>
                  <m:sty m:val="b"/>
                </m:rPr>
                <w:rPr>
                  <w:rFonts w:ascii="Cambria Math" w:hAnsi="Cambria Math"/>
                </w:rPr>
                <m:t>1</m:t>
              </m:r>
            </m:den>
          </m:f>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ax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bx</m:t>
              </m:r>
              <m:r>
                <m:rPr>
                  <m:sty m:val="p"/>
                </m:rPr>
                <w:rPr>
                  <w:rFonts w:ascii="Cambria Math" w:hAnsi="Cambria Math"/>
                </w:rPr>
                <m:t>))</m:t>
              </m:r>
            </m:e>
          </m:nary>
        </m:oMath>
      </m:oMathPara>
    </w:p>
    <w:p w14:paraId="2813D7BA" w14:textId="29AE40FD" w:rsidR="007D0320" w:rsidRDefault="007D0320" w:rsidP="007D0320">
      <w:r>
        <w:t xml:space="preserve">Čia a – pirmasis atributas, b – antrasis atributas, </w:t>
      </w:r>
      <w:r>
        <w:rPr>
          <w:rFonts w:ascii="Cambria Math" w:hAnsi="Cambria Math" w:cs="Cambria Math"/>
        </w:rPr>
        <w:t>𝑎x</w:t>
      </w:r>
      <w:r>
        <w:t xml:space="preserve"> – pirmojo atributo vidurkis, </w:t>
      </w:r>
      <w:r>
        <w:rPr>
          <w:rFonts w:ascii="Cambria Math" w:hAnsi="Cambria Math" w:cs="Cambria Math"/>
        </w:rPr>
        <w:t>𝑏x</w:t>
      </w:r>
      <w:r>
        <w:t xml:space="preserve"> – antrojo atributo vidurkis, n – duomenų rinkinio įrašų kiekis.</w:t>
      </w:r>
    </w:p>
    <w:p w14:paraId="5307BC95" w14:textId="77777777" w:rsidR="007D0320" w:rsidRDefault="007D0320" w:rsidP="007D0320"/>
    <w:p w14:paraId="2BC05650" w14:textId="7F10BFDF" w:rsidR="007D0320" w:rsidRDefault="007D0320" w:rsidP="007D0320">
      <w:r>
        <w:t>Skaičiavimai naudojant formulę pateikti lentelėje 5.</w:t>
      </w:r>
    </w:p>
    <w:p w14:paraId="5BDEEFA2" w14:textId="77777777" w:rsidR="007D0320" w:rsidRDefault="007D0320" w:rsidP="007D0320"/>
    <w:p w14:paraId="03BE2087" w14:textId="616A79F4" w:rsidR="007D0320" w:rsidRDefault="00D04B80" w:rsidP="007D0320">
      <w:r>
        <w:t>Pagal gautus atsakymus galime pastebėti, jog tie laukai kurie yra teigiami, turi tam tikrą ryšį vienas nuo kito. Kuo didesnis skaičius tuo stipresnis ryšys. Didžiausią ryšį turi „</w:t>
      </w:r>
      <w:proofErr w:type="spellStart"/>
      <w:r>
        <w:t>NA_Sales</w:t>
      </w:r>
      <w:proofErr w:type="spellEnd"/>
      <w:r>
        <w:t xml:space="preserve">“ su </w:t>
      </w:r>
      <w:proofErr w:type="spellStart"/>
      <w:r>
        <w:t>Global_Sales</w:t>
      </w:r>
      <w:proofErr w:type="spellEnd"/>
      <w:r>
        <w:t>. Didžiausio ryšio skaitinė vertė: 1,2025.</w:t>
      </w:r>
    </w:p>
    <w:p w14:paraId="08EA83A1" w14:textId="77777777" w:rsidR="007D0320" w:rsidRDefault="007D0320" w:rsidP="007D0320"/>
    <w:p w14:paraId="4D3568FD" w14:textId="77777777" w:rsidR="007D0320" w:rsidRDefault="007D0320" w:rsidP="007D0320"/>
    <w:p w14:paraId="2DB2AED9" w14:textId="77777777" w:rsidR="007D0320" w:rsidRDefault="007D0320" w:rsidP="007D0320"/>
    <w:p w14:paraId="5502D465" w14:textId="77777777" w:rsidR="007D0320" w:rsidRDefault="007D0320" w:rsidP="007D0320"/>
    <w:p w14:paraId="208F4F21" w14:textId="77777777" w:rsidR="007D0320" w:rsidRDefault="007D0320" w:rsidP="007D0320"/>
    <w:p w14:paraId="0852595C" w14:textId="77777777" w:rsidR="007D0320" w:rsidRDefault="007D0320" w:rsidP="007D0320"/>
    <w:p w14:paraId="1E28AF81" w14:textId="77777777" w:rsidR="007D0320" w:rsidRDefault="007D0320" w:rsidP="007D0320"/>
    <w:p w14:paraId="01614FA4" w14:textId="77777777" w:rsidR="007D0320" w:rsidRDefault="007D0320" w:rsidP="007D0320"/>
    <w:tbl>
      <w:tblPr>
        <w:tblpPr w:leftFromText="180" w:rightFromText="180" w:vertAnchor="page" w:horzAnchor="margin" w:tblpXSpec="center" w:tblpY="4583"/>
        <w:tblW w:w="10154" w:type="dxa"/>
        <w:tblLook w:val="04A0" w:firstRow="1" w:lastRow="0" w:firstColumn="1" w:lastColumn="0" w:noHBand="0" w:noVBand="1"/>
      </w:tblPr>
      <w:tblGrid>
        <w:gridCol w:w="1843"/>
        <w:gridCol w:w="1843"/>
        <w:gridCol w:w="1197"/>
        <w:gridCol w:w="1202"/>
        <w:gridCol w:w="1201"/>
        <w:gridCol w:w="1398"/>
        <w:gridCol w:w="1470"/>
      </w:tblGrid>
      <w:tr w:rsidR="001176C3" w:rsidRPr="00345129" w14:paraId="3A9450DB" w14:textId="77777777" w:rsidTr="001176C3">
        <w:trPr>
          <w:trHeight w:val="381"/>
        </w:trPr>
        <w:tc>
          <w:tcPr>
            <w:tcW w:w="1843" w:type="dxa"/>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4C853DC"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Year_of_Release</w:t>
            </w:r>
            <w:proofErr w:type="spellEnd"/>
          </w:p>
        </w:tc>
        <w:tc>
          <w:tcPr>
            <w:tcW w:w="1843" w:type="dxa"/>
            <w:tcBorders>
              <w:top w:val="nil"/>
              <w:left w:val="nil"/>
              <w:bottom w:val="nil"/>
              <w:right w:val="nil"/>
            </w:tcBorders>
            <w:shd w:val="clear" w:color="auto" w:fill="auto"/>
            <w:noWrap/>
            <w:vAlign w:val="bottom"/>
            <w:hideMark/>
          </w:tcPr>
          <w:p w14:paraId="6445E042"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
        </w:tc>
        <w:tc>
          <w:tcPr>
            <w:tcW w:w="1197" w:type="dxa"/>
            <w:tcBorders>
              <w:top w:val="nil"/>
              <w:left w:val="nil"/>
              <w:bottom w:val="nil"/>
              <w:right w:val="nil"/>
            </w:tcBorders>
            <w:shd w:val="clear" w:color="auto" w:fill="auto"/>
            <w:noWrap/>
            <w:vAlign w:val="bottom"/>
            <w:hideMark/>
          </w:tcPr>
          <w:p w14:paraId="67B92CCD" w14:textId="77777777" w:rsidR="001176C3" w:rsidRPr="00345129" w:rsidRDefault="001176C3" w:rsidP="001176C3">
            <w:pPr>
              <w:suppressAutoHyphens w:val="0"/>
              <w:spacing w:line="240" w:lineRule="auto"/>
              <w:jc w:val="left"/>
              <w:rPr>
                <w:rFonts w:eastAsia="Times New Roman"/>
                <w:lang w:eastAsia="lt-LT"/>
              </w:rPr>
            </w:pPr>
          </w:p>
        </w:tc>
        <w:tc>
          <w:tcPr>
            <w:tcW w:w="1202" w:type="dxa"/>
            <w:tcBorders>
              <w:top w:val="nil"/>
              <w:left w:val="nil"/>
              <w:bottom w:val="nil"/>
              <w:right w:val="nil"/>
            </w:tcBorders>
            <w:shd w:val="clear" w:color="auto" w:fill="auto"/>
            <w:noWrap/>
            <w:vAlign w:val="bottom"/>
            <w:hideMark/>
          </w:tcPr>
          <w:p w14:paraId="45F892BB" w14:textId="77777777" w:rsidR="001176C3" w:rsidRPr="00345129" w:rsidRDefault="001176C3" w:rsidP="001176C3">
            <w:pPr>
              <w:suppressAutoHyphens w:val="0"/>
              <w:spacing w:line="240" w:lineRule="auto"/>
              <w:jc w:val="left"/>
              <w:rPr>
                <w:rFonts w:eastAsia="Times New Roman"/>
                <w:lang w:eastAsia="lt-LT"/>
              </w:rPr>
            </w:pPr>
          </w:p>
        </w:tc>
        <w:tc>
          <w:tcPr>
            <w:tcW w:w="1201" w:type="dxa"/>
            <w:tcBorders>
              <w:top w:val="nil"/>
              <w:left w:val="nil"/>
              <w:bottom w:val="nil"/>
              <w:right w:val="nil"/>
            </w:tcBorders>
            <w:shd w:val="clear" w:color="auto" w:fill="auto"/>
            <w:noWrap/>
            <w:vAlign w:val="bottom"/>
            <w:hideMark/>
          </w:tcPr>
          <w:p w14:paraId="6C21FD1A" w14:textId="77777777" w:rsidR="001176C3" w:rsidRPr="00345129" w:rsidRDefault="001176C3" w:rsidP="001176C3">
            <w:pPr>
              <w:suppressAutoHyphens w:val="0"/>
              <w:spacing w:line="240" w:lineRule="auto"/>
              <w:jc w:val="left"/>
              <w:rPr>
                <w:rFonts w:eastAsia="Times New Roman"/>
                <w:lang w:eastAsia="lt-LT"/>
              </w:rPr>
            </w:pPr>
          </w:p>
        </w:tc>
        <w:tc>
          <w:tcPr>
            <w:tcW w:w="1398" w:type="dxa"/>
            <w:tcBorders>
              <w:top w:val="nil"/>
              <w:left w:val="nil"/>
              <w:bottom w:val="nil"/>
              <w:right w:val="nil"/>
            </w:tcBorders>
            <w:shd w:val="clear" w:color="auto" w:fill="auto"/>
            <w:noWrap/>
            <w:vAlign w:val="bottom"/>
            <w:hideMark/>
          </w:tcPr>
          <w:p w14:paraId="6EF7C13C" w14:textId="77777777" w:rsidR="001176C3" w:rsidRPr="00345129" w:rsidRDefault="001176C3" w:rsidP="001176C3">
            <w:pPr>
              <w:suppressAutoHyphens w:val="0"/>
              <w:spacing w:line="240" w:lineRule="auto"/>
              <w:jc w:val="left"/>
              <w:rPr>
                <w:rFonts w:eastAsia="Times New Roman"/>
                <w:sz w:val="20"/>
                <w:szCs w:val="20"/>
                <w:lang w:eastAsia="lt-LT"/>
              </w:rPr>
            </w:pPr>
          </w:p>
        </w:tc>
        <w:tc>
          <w:tcPr>
            <w:tcW w:w="1470" w:type="dxa"/>
            <w:tcBorders>
              <w:top w:val="nil"/>
              <w:left w:val="nil"/>
              <w:bottom w:val="nil"/>
              <w:right w:val="nil"/>
            </w:tcBorders>
            <w:shd w:val="clear" w:color="auto" w:fill="auto"/>
            <w:noWrap/>
            <w:vAlign w:val="bottom"/>
            <w:hideMark/>
          </w:tcPr>
          <w:p w14:paraId="31BCFF21" w14:textId="77777777" w:rsidR="001176C3" w:rsidRPr="00345129" w:rsidRDefault="001176C3" w:rsidP="001176C3">
            <w:pPr>
              <w:suppressAutoHyphens w:val="0"/>
              <w:spacing w:line="240" w:lineRule="auto"/>
              <w:jc w:val="left"/>
              <w:rPr>
                <w:rFonts w:eastAsia="Times New Roman"/>
                <w:sz w:val="20"/>
                <w:szCs w:val="20"/>
                <w:lang w:eastAsia="lt-LT"/>
              </w:rPr>
            </w:pPr>
          </w:p>
        </w:tc>
      </w:tr>
      <w:tr w:rsidR="001176C3" w:rsidRPr="00345129" w14:paraId="02011C68" w14:textId="77777777" w:rsidTr="001176C3">
        <w:trPr>
          <w:trHeight w:val="381"/>
        </w:trPr>
        <w:tc>
          <w:tcPr>
            <w:tcW w:w="1843" w:type="dxa"/>
            <w:tcBorders>
              <w:top w:val="nil"/>
              <w:left w:val="single" w:sz="4" w:space="0" w:color="auto"/>
              <w:bottom w:val="single" w:sz="4" w:space="0" w:color="auto"/>
              <w:right w:val="single" w:sz="4" w:space="0" w:color="auto"/>
            </w:tcBorders>
            <w:shd w:val="clear" w:color="000000" w:fill="F4B084"/>
            <w:noWrap/>
            <w:vAlign w:val="center"/>
            <w:hideMark/>
          </w:tcPr>
          <w:p w14:paraId="66EEC06A"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NA_Sales</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058A10F"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-0,4448</w:t>
            </w:r>
          </w:p>
        </w:tc>
        <w:tc>
          <w:tcPr>
            <w:tcW w:w="1197" w:type="dxa"/>
            <w:tcBorders>
              <w:top w:val="nil"/>
              <w:left w:val="nil"/>
              <w:bottom w:val="nil"/>
              <w:right w:val="nil"/>
            </w:tcBorders>
            <w:shd w:val="clear" w:color="auto" w:fill="auto"/>
            <w:noWrap/>
            <w:vAlign w:val="bottom"/>
            <w:hideMark/>
          </w:tcPr>
          <w:p w14:paraId="1327B4A3"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p>
        </w:tc>
        <w:tc>
          <w:tcPr>
            <w:tcW w:w="1202" w:type="dxa"/>
            <w:tcBorders>
              <w:top w:val="nil"/>
              <w:left w:val="nil"/>
              <w:bottom w:val="nil"/>
              <w:right w:val="nil"/>
            </w:tcBorders>
            <w:shd w:val="clear" w:color="auto" w:fill="auto"/>
            <w:noWrap/>
            <w:vAlign w:val="bottom"/>
            <w:hideMark/>
          </w:tcPr>
          <w:p w14:paraId="7549922D" w14:textId="77777777" w:rsidR="001176C3" w:rsidRPr="00345129" w:rsidRDefault="001176C3" w:rsidP="001176C3">
            <w:pPr>
              <w:suppressAutoHyphens w:val="0"/>
              <w:spacing w:line="240" w:lineRule="auto"/>
              <w:jc w:val="left"/>
              <w:rPr>
                <w:rFonts w:eastAsia="Times New Roman"/>
                <w:lang w:eastAsia="lt-LT"/>
              </w:rPr>
            </w:pPr>
          </w:p>
        </w:tc>
        <w:tc>
          <w:tcPr>
            <w:tcW w:w="1201" w:type="dxa"/>
            <w:tcBorders>
              <w:top w:val="nil"/>
              <w:left w:val="nil"/>
              <w:bottom w:val="nil"/>
              <w:right w:val="nil"/>
            </w:tcBorders>
            <w:shd w:val="clear" w:color="auto" w:fill="auto"/>
            <w:noWrap/>
            <w:vAlign w:val="bottom"/>
            <w:hideMark/>
          </w:tcPr>
          <w:p w14:paraId="2279B4B2" w14:textId="77777777" w:rsidR="001176C3" w:rsidRPr="00345129" w:rsidRDefault="001176C3" w:rsidP="001176C3">
            <w:pPr>
              <w:suppressAutoHyphens w:val="0"/>
              <w:spacing w:line="240" w:lineRule="auto"/>
              <w:jc w:val="left"/>
              <w:rPr>
                <w:rFonts w:eastAsia="Times New Roman"/>
                <w:lang w:eastAsia="lt-LT"/>
              </w:rPr>
            </w:pPr>
          </w:p>
        </w:tc>
        <w:tc>
          <w:tcPr>
            <w:tcW w:w="1398" w:type="dxa"/>
            <w:tcBorders>
              <w:top w:val="nil"/>
              <w:left w:val="nil"/>
              <w:bottom w:val="nil"/>
              <w:right w:val="nil"/>
            </w:tcBorders>
            <w:shd w:val="clear" w:color="auto" w:fill="auto"/>
            <w:noWrap/>
            <w:vAlign w:val="bottom"/>
            <w:hideMark/>
          </w:tcPr>
          <w:p w14:paraId="3215DD51" w14:textId="77777777" w:rsidR="001176C3" w:rsidRPr="00345129" w:rsidRDefault="001176C3" w:rsidP="001176C3">
            <w:pPr>
              <w:suppressAutoHyphens w:val="0"/>
              <w:spacing w:line="240" w:lineRule="auto"/>
              <w:jc w:val="left"/>
              <w:rPr>
                <w:rFonts w:eastAsia="Times New Roman"/>
                <w:sz w:val="20"/>
                <w:szCs w:val="20"/>
                <w:lang w:eastAsia="lt-LT"/>
              </w:rPr>
            </w:pPr>
          </w:p>
        </w:tc>
        <w:tc>
          <w:tcPr>
            <w:tcW w:w="1470" w:type="dxa"/>
            <w:tcBorders>
              <w:top w:val="nil"/>
              <w:left w:val="nil"/>
              <w:bottom w:val="nil"/>
              <w:right w:val="nil"/>
            </w:tcBorders>
            <w:shd w:val="clear" w:color="auto" w:fill="auto"/>
            <w:noWrap/>
            <w:vAlign w:val="bottom"/>
            <w:hideMark/>
          </w:tcPr>
          <w:p w14:paraId="0BD83F4D" w14:textId="77777777" w:rsidR="001176C3" w:rsidRPr="00345129" w:rsidRDefault="001176C3" w:rsidP="001176C3">
            <w:pPr>
              <w:suppressAutoHyphens w:val="0"/>
              <w:spacing w:line="240" w:lineRule="auto"/>
              <w:jc w:val="left"/>
              <w:rPr>
                <w:rFonts w:eastAsia="Times New Roman"/>
                <w:sz w:val="20"/>
                <w:szCs w:val="20"/>
                <w:lang w:eastAsia="lt-LT"/>
              </w:rPr>
            </w:pPr>
          </w:p>
        </w:tc>
      </w:tr>
      <w:tr w:rsidR="001176C3" w:rsidRPr="00345129" w14:paraId="0EC6CF51" w14:textId="77777777" w:rsidTr="001176C3">
        <w:trPr>
          <w:trHeight w:val="381"/>
        </w:trPr>
        <w:tc>
          <w:tcPr>
            <w:tcW w:w="1843" w:type="dxa"/>
            <w:tcBorders>
              <w:top w:val="nil"/>
              <w:left w:val="single" w:sz="4" w:space="0" w:color="auto"/>
              <w:bottom w:val="single" w:sz="4" w:space="0" w:color="auto"/>
              <w:right w:val="single" w:sz="4" w:space="0" w:color="auto"/>
            </w:tcBorders>
            <w:shd w:val="clear" w:color="000000" w:fill="F4B084"/>
            <w:noWrap/>
            <w:vAlign w:val="center"/>
            <w:hideMark/>
          </w:tcPr>
          <w:p w14:paraId="7FAB746E"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EU_Sales</w:t>
            </w:r>
            <w:proofErr w:type="spellEnd"/>
          </w:p>
        </w:tc>
        <w:tc>
          <w:tcPr>
            <w:tcW w:w="1843" w:type="dxa"/>
            <w:tcBorders>
              <w:top w:val="nil"/>
              <w:left w:val="nil"/>
              <w:bottom w:val="single" w:sz="4" w:space="0" w:color="auto"/>
              <w:right w:val="nil"/>
            </w:tcBorders>
            <w:shd w:val="clear" w:color="auto" w:fill="auto"/>
            <w:noWrap/>
            <w:vAlign w:val="center"/>
            <w:hideMark/>
          </w:tcPr>
          <w:p w14:paraId="6F9E9812"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0,01170</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CE1E7"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0,3184</w:t>
            </w:r>
          </w:p>
        </w:tc>
        <w:tc>
          <w:tcPr>
            <w:tcW w:w="1202" w:type="dxa"/>
            <w:tcBorders>
              <w:top w:val="nil"/>
              <w:left w:val="nil"/>
              <w:bottom w:val="nil"/>
              <w:right w:val="nil"/>
            </w:tcBorders>
            <w:shd w:val="clear" w:color="auto" w:fill="auto"/>
            <w:noWrap/>
            <w:vAlign w:val="bottom"/>
            <w:hideMark/>
          </w:tcPr>
          <w:p w14:paraId="64B31C07"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p>
        </w:tc>
        <w:tc>
          <w:tcPr>
            <w:tcW w:w="1201" w:type="dxa"/>
            <w:tcBorders>
              <w:top w:val="nil"/>
              <w:left w:val="nil"/>
              <w:bottom w:val="nil"/>
              <w:right w:val="nil"/>
            </w:tcBorders>
            <w:shd w:val="clear" w:color="auto" w:fill="auto"/>
            <w:noWrap/>
            <w:vAlign w:val="bottom"/>
            <w:hideMark/>
          </w:tcPr>
          <w:p w14:paraId="464732D3" w14:textId="77777777" w:rsidR="001176C3" w:rsidRPr="00345129" w:rsidRDefault="001176C3" w:rsidP="001176C3">
            <w:pPr>
              <w:suppressAutoHyphens w:val="0"/>
              <w:spacing w:line="240" w:lineRule="auto"/>
              <w:jc w:val="left"/>
              <w:rPr>
                <w:rFonts w:eastAsia="Times New Roman"/>
                <w:lang w:eastAsia="lt-LT"/>
              </w:rPr>
            </w:pPr>
          </w:p>
        </w:tc>
        <w:tc>
          <w:tcPr>
            <w:tcW w:w="1398" w:type="dxa"/>
            <w:tcBorders>
              <w:top w:val="nil"/>
              <w:left w:val="nil"/>
              <w:bottom w:val="nil"/>
              <w:right w:val="nil"/>
            </w:tcBorders>
            <w:shd w:val="clear" w:color="auto" w:fill="auto"/>
            <w:noWrap/>
            <w:vAlign w:val="bottom"/>
            <w:hideMark/>
          </w:tcPr>
          <w:p w14:paraId="3475B347" w14:textId="77777777" w:rsidR="001176C3" w:rsidRPr="00345129" w:rsidRDefault="001176C3" w:rsidP="001176C3">
            <w:pPr>
              <w:suppressAutoHyphens w:val="0"/>
              <w:spacing w:line="240" w:lineRule="auto"/>
              <w:jc w:val="left"/>
              <w:rPr>
                <w:rFonts w:eastAsia="Times New Roman"/>
                <w:sz w:val="20"/>
                <w:szCs w:val="20"/>
                <w:lang w:eastAsia="lt-LT"/>
              </w:rPr>
            </w:pPr>
          </w:p>
        </w:tc>
        <w:tc>
          <w:tcPr>
            <w:tcW w:w="1470" w:type="dxa"/>
            <w:tcBorders>
              <w:top w:val="nil"/>
              <w:left w:val="nil"/>
              <w:bottom w:val="nil"/>
              <w:right w:val="nil"/>
            </w:tcBorders>
            <w:shd w:val="clear" w:color="auto" w:fill="auto"/>
            <w:noWrap/>
            <w:vAlign w:val="bottom"/>
            <w:hideMark/>
          </w:tcPr>
          <w:p w14:paraId="226B707A" w14:textId="77777777" w:rsidR="001176C3" w:rsidRPr="00345129" w:rsidRDefault="001176C3" w:rsidP="001176C3">
            <w:pPr>
              <w:suppressAutoHyphens w:val="0"/>
              <w:spacing w:line="240" w:lineRule="auto"/>
              <w:jc w:val="left"/>
              <w:rPr>
                <w:rFonts w:eastAsia="Times New Roman"/>
                <w:sz w:val="20"/>
                <w:szCs w:val="20"/>
                <w:lang w:eastAsia="lt-LT"/>
              </w:rPr>
            </w:pPr>
          </w:p>
        </w:tc>
      </w:tr>
      <w:tr w:rsidR="001176C3" w:rsidRPr="00345129" w14:paraId="32E8660A" w14:textId="77777777" w:rsidTr="001176C3">
        <w:trPr>
          <w:trHeight w:val="381"/>
        </w:trPr>
        <w:tc>
          <w:tcPr>
            <w:tcW w:w="1843" w:type="dxa"/>
            <w:tcBorders>
              <w:top w:val="nil"/>
              <w:left w:val="single" w:sz="4" w:space="0" w:color="auto"/>
              <w:bottom w:val="single" w:sz="4" w:space="0" w:color="auto"/>
              <w:right w:val="single" w:sz="4" w:space="0" w:color="auto"/>
            </w:tcBorders>
            <w:shd w:val="clear" w:color="000000" w:fill="F4B084"/>
            <w:noWrap/>
            <w:vAlign w:val="center"/>
            <w:hideMark/>
          </w:tcPr>
          <w:p w14:paraId="7C0C057A"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JP_Sales</w:t>
            </w:r>
            <w:proofErr w:type="spellEnd"/>
          </w:p>
        </w:tc>
        <w:tc>
          <w:tcPr>
            <w:tcW w:w="1843" w:type="dxa"/>
            <w:tcBorders>
              <w:top w:val="nil"/>
              <w:left w:val="nil"/>
              <w:bottom w:val="single" w:sz="4" w:space="0" w:color="auto"/>
              <w:right w:val="nil"/>
            </w:tcBorders>
            <w:shd w:val="clear" w:color="auto" w:fill="auto"/>
            <w:noWrap/>
            <w:vAlign w:val="center"/>
            <w:hideMark/>
          </w:tcPr>
          <w:p w14:paraId="743B1C38"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-0,3087</w:t>
            </w:r>
          </w:p>
        </w:tc>
        <w:tc>
          <w:tcPr>
            <w:tcW w:w="1197" w:type="dxa"/>
            <w:tcBorders>
              <w:top w:val="nil"/>
              <w:left w:val="single" w:sz="4" w:space="0" w:color="auto"/>
              <w:bottom w:val="single" w:sz="4" w:space="0" w:color="auto"/>
              <w:right w:val="single" w:sz="4" w:space="0" w:color="auto"/>
            </w:tcBorders>
            <w:shd w:val="clear" w:color="auto" w:fill="auto"/>
            <w:noWrap/>
            <w:vAlign w:val="center"/>
            <w:hideMark/>
          </w:tcPr>
          <w:p w14:paraId="1AB676C6"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0,1151</w:t>
            </w:r>
          </w:p>
        </w:tc>
        <w:tc>
          <w:tcPr>
            <w:tcW w:w="1202" w:type="dxa"/>
            <w:tcBorders>
              <w:top w:val="single" w:sz="4" w:space="0" w:color="auto"/>
              <w:left w:val="nil"/>
              <w:bottom w:val="single" w:sz="4" w:space="0" w:color="auto"/>
              <w:right w:val="single" w:sz="4" w:space="0" w:color="auto"/>
            </w:tcBorders>
            <w:shd w:val="clear" w:color="auto" w:fill="auto"/>
            <w:noWrap/>
            <w:vAlign w:val="center"/>
            <w:hideMark/>
          </w:tcPr>
          <w:p w14:paraId="64F74918"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0,0688</w:t>
            </w:r>
          </w:p>
        </w:tc>
        <w:tc>
          <w:tcPr>
            <w:tcW w:w="1201" w:type="dxa"/>
            <w:tcBorders>
              <w:top w:val="nil"/>
              <w:left w:val="nil"/>
              <w:bottom w:val="nil"/>
              <w:right w:val="nil"/>
            </w:tcBorders>
            <w:shd w:val="clear" w:color="auto" w:fill="auto"/>
            <w:noWrap/>
            <w:vAlign w:val="bottom"/>
            <w:hideMark/>
          </w:tcPr>
          <w:p w14:paraId="7DBBFC46"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p>
        </w:tc>
        <w:tc>
          <w:tcPr>
            <w:tcW w:w="1398" w:type="dxa"/>
            <w:tcBorders>
              <w:top w:val="nil"/>
              <w:left w:val="nil"/>
              <w:bottom w:val="nil"/>
              <w:right w:val="nil"/>
            </w:tcBorders>
            <w:shd w:val="clear" w:color="auto" w:fill="auto"/>
            <w:noWrap/>
            <w:vAlign w:val="bottom"/>
            <w:hideMark/>
          </w:tcPr>
          <w:p w14:paraId="2FCA127A" w14:textId="77777777" w:rsidR="001176C3" w:rsidRPr="00345129" w:rsidRDefault="001176C3" w:rsidP="001176C3">
            <w:pPr>
              <w:suppressAutoHyphens w:val="0"/>
              <w:spacing w:line="240" w:lineRule="auto"/>
              <w:jc w:val="left"/>
              <w:rPr>
                <w:rFonts w:eastAsia="Times New Roman"/>
                <w:sz w:val="20"/>
                <w:szCs w:val="20"/>
                <w:lang w:eastAsia="lt-LT"/>
              </w:rPr>
            </w:pPr>
          </w:p>
        </w:tc>
        <w:tc>
          <w:tcPr>
            <w:tcW w:w="1470" w:type="dxa"/>
            <w:tcBorders>
              <w:top w:val="nil"/>
              <w:left w:val="nil"/>
              <w:bottom w:val="nil"/>
              <w:right w:val="nil"/>
            </w:tcBorders>
            <w:shd w:val="clear" w:color="auto" w:fill="auto"/>
            <w:noWrap/>
            <w:vAlign w:val="bottom"/>
            <w:hideMark/>
          </w:tcPr>
          <w:p w14:paraId="76338E56" w14:textId="77777777" w:rsidR="001176C3" w:rsidRPr="00345129" w:rsidRDefault="001176C3" w:rsidP="001176C3">
            <w:pPr>
              <w:suppressAutoHyphens w:val="0"/>
              <w:spacing w:line="240" w:lineRule="auto"/>
              <w:jc w:val="left"/>
              <w:rPr>
                <w:rFonts w:eastAsia="Times New Roman"/>
                <w:sz w:val="20"/>
                <w:szCs w:val="20"/>
                <w:lang w:eastAsia="lt-LT"/>
              </w:rPr>
            </w:pPr>
          </w:p>
        </w:tc>
      </w:tr>
      <w:tr w:rsidR="001176C3" w:rsidRPr="00345129" w14:paraId="7962974C" w14:textId="77777777" w:rsidTr="001176C3">
        <w:trPr>
          <w:trHeight w:val="381"/>
        </w:trPr>
        <w:tc>
          <w:tcPr>
            <w:tcW w:w="1843" w:type="dxa"/>
            <w:tcBorders>
              <w:top w:val="nil"/>
              <w:left w:val="single" w:sz="4" w:space="0" w:color="auto"/>
              <w:bottom w:val="single" w:sz="4" w:space="0" w:color="auto"/>
              <w:right w:val="single" w:sz="4" w:space="0" w:color="auto"/>
            </w:tcBorders>
            <w:shd w:val="clear" w:color="000000" w:fill="F4B084"/>
            <w:noWrap/>
            <w:vAlign w:val="center"/>
            <w:hideMark/>
          </w:tcPr>
          <w:p w14:paraId="189F5D96"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Other_Sales</w:t>
            </w:r>
            <w:proofErr w:type="spellEnd"/>
          </w:p>
        </w:tc>
        <w:tc>
          <w:tcPr>
            <w:tcW w:w="1843" w:type="dxa"/>
            <w:tcBorders>
              <w:top w:val="nil"/>
              <w:left w:val="nil"/>
              <w:bottom w:val="single" w:sz="4" w:space="0" w:color="auto"/>
              <w:right w:val="nil"/>
            </w:tcBorders>
            <w:shd w:val="clear" w:color="auto" w:fill="auto"/>
            <w:noWrap/>
            <w:vAlign w:val="center"/>
            <w:hideMark/>
          </w:tcPr>
          <w:p w14:paraId="34D5EFB3"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0,0417</w:t>
            </w:r>
          </w:p>
        </w:tc>
        <w:tc>
          <w:tcPr>
            <w:tcW w:w="1197" w:type="dxa"/>
            <w:tcBorders>
              <w:top w:val="nil"/>
              <w:left w:val="single" w:sz="4" w:space="0" w:color="auto"/>
              <w:bottom w:val="single" w:sz="4" w:space="0" w:color="auto"/>
              <w:right w:val="single" w:sz="4" w:space="0" w:color="auto"/>
            </w:tcBorders>
            <w:shd w:val="clear" w:color="auto" w:fill="auto"/>
            <w:noWrap/>
            <w:vAlign w:val="center"/>
            <w:hideMark/>
          </w:tcPr>
          <w:p w14:paraId="0E598650"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0,0984</w:t>
            </w:r>
          </w:p>
        </w:tc>
        <w:tc>
          <w:tcPr>
            <w:tcW w:w="1202" w:type="dxa"/>
            <w:tcBorders>
              <w:top w:val="nil"/>
              <w:left w:val="nil"/>
              <w:bottom w:val="single" w:sz="4" w:space="0" w:color="auto"/>
              <w:right w:val="single" w:sz="4" w:space="0" w:color="auto"/>
            </w:tcBorders>
            <w:shd w:val="clear" w:color="auto" w:fill="auto"/>
            <w:noWrap/>
            <w:vAlign w:val="center"/>
            <w:hideMark/>
          </w:tcPr>
          <w:p w14:paraId="1B826E33"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0,0690</w:t>
            </w:r>
          </w:p>
        </w:tc>
        <w:tc>
          <w:tcPr>
            <w:tcW w:w="1201" w:type="dxa"/>
            <w:tcBorders>
              <w:top w:val="single" w:sz="4" w:space="0" w:color="auto"/>
              <w:left w:val="nil"/>
              <w:bottom w:val="single" w:sz="4" w:space="0" w:color="auto"/>
              <w:right w:val="single" w:sz="4" w:space="0" w:color="auto"/>
            </w:tcBorders>
            <w:shd w:val="clear" w:color="auto" w:fill="auto"/>
            <w:noWrap/>
            <w:vAlign w:val="center"/>
            <w:hideMark/>
          </w:tcPr>
          <w:p w14:paraId="75CA6AC6"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0,0171</w:t>
            </w:r>
          </w:p>
        </w:tc>
        <w:tc>
          <w:tcPr>
            <w:tcW w:w="1398" w:type="dxa"/>
            <w:tcBorders>
              <w:top w:val="nil"/>
              <w:left w:val="nil"/>
              <w:bottom w:val="nil"/>
              <w:right w:val="nil"/>
            </w:tcBorders>
            <w:shd w:val="clear" w:color="auto" w:fill="auto"/>
            <w:noWrap/>
            <w:vAlign w:val="bottom"/>
            <w:hideMark/>
          </w:tcPr>
          <w:p w14:paraId="716F1C5F"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sz w:val="20"/>
                <w:szCs w:val="20"/>
                <w:lang w:eastAsia="lt-LT"/>
              </w:rPr>
            </w:pPr>
          </w:p>
        </w:tc>
        <w:tc>
          <w:tcPr>
            <w:tcW w:w="1470" w:type="dxa"/>
            <w:tcBorders>
              <w:top w:val="nil"/>
              <w:left w:val="nil"/>
              <w:bottom w:val="nil"/>
              <w:right w:val="nil"/>
            </w:tcBorders>
            <w:shd w:val="clear" w:color="auto" w:fill="auto"/>
            <w:noWrap/>
            <w:vAlign w:val="bottom"/>
            <w:hideMark/>
          </w:tcPr>
          <w:p w14:paraId="4EA05ED3" w14:textId="77777777" w:rsidR="001176C3" w:rsidRPr="00345129" w:rsidRDefault="001176C3" w:rsidP="001176C3">
            <w:pPr>
              <w:suppressAutoHyphens w:val="0"/>
              <w:spacing w:line="240" w:lineRule="auto"/>
              <w:jc w:val="left"/>
              <w:rPr>
                <w:rFonts w:eastAsia="Times New Roman"/>
                <w:sz w:val="20"/>
                <w:szCs w:val="20"/>
                <w:lang w:eastAsia="lt-LT"/>
              </w:rPr>
            </w:pPr>
          </w:p>
        </w:tc>
      </w:tr>
      <w:tr w:rsidR="001176C3" w:rsidRPr="00345129" w14:paraId="29EC1563" w14:textId="77777777" w:rsidTr="001176C3">
        <w:trPr>
          <w:trHeight w:val="381"/>
        </w:trPr>
        <w:tc>
          <w:tcPr>
            <w:tcW w:w="1843" w:type="dxa"/>
            <w:tcBorders>
              <w:top w:val="nil"/>
              <w:left w:val="single" w:sz="4" w:space="0" w:color="auto"/>
              <w:bottom w:val="single" w:sz="4" w:space="0" w:color="auto"/>
              <w:right w:val="single" w:sz="4" w:space="0" w:color="auto"/>
            </w:tcBorders>
            <w:shd w:val="clear" w:color="000000" w:fill="F4B084"/>
            <w:noWrap/>
            <w:vAlign w:val="center"/>
            <w:hideMark/>
          </w:tcPr>
          <w:p w14:paraId="565325DC"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Global_Sales</w:t>
            </w:r>
            <w:proofErr w:type="spellEnd"/>
          </w:p>
        </w:tc>
        <w:tc>
          <w:tcPr>
            <w:tcW w:w="1843" w:type="dxa"/>
            <w:tcBorders>
              <w:top w:val="nil"/>
              <w:left w:val="nil"/>
              <w:bottom w:val="single" w:sz="4" w:space="0" w:color="auto"/>
              <w:right w:val="nil"/>
            </w:tcBorders>
            <w:shd w:val="clear" w:color="auto" w:fill="auto"/>
            <w:noWrap/>
            <w:vAlign w:val="center"/>
            <w:hideMark/>
          </w:tcPr>
          <w:p w14:paraId="4EE04E73"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-0,7003</w:t>
            </w:r>
          </w:p>
        </w:tc>
        <w:tc>
          <w:tcPr>
            <w:tcW w:w="1197" w:type="dxa"/>
            <w:tcBorders>
              <w:top w:val="nil"/>
              <w:left w:val="single" w:sz="4" w:space="0" w:color="auto"/>
              <w:bottom w:val="single" w:sz="4" w:space="0" w:color="auto"/>
              <w:right w:val="single" w:sz="4" w:space="0" w:color="auto"/>
            </w:tcBorders>
            <w:shd w:val="clear" w:color="auto" w:fill="auto"/>
            <w:noWrap/>
            <w:vAlign w:val="center"/>
            <w:hideMark/>
          </w:tcPr>
          <w:p w14:paraId="0E2E7057"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1,2025</w:t>
            </w:r>
          </w:p>
        </w:tc>
        <w:tc>
          <w:tcPr>
            <w:tcW w:w="1202" w:type="dxa"/>
            <w:tcBorders>
              <w:top w:val="nil"/>
              <w:left w:val="nil"/>
              <w:bottom w:val="single" w:sz="4" w:space="0" w:color="auto"/>
              <w:right w:val="single" w:sz="4" w:space="0" w:color="auto"/>
            </w:tcBorders>
            <w:shd w:val="clear" w:color="auto" w:fill="auto"/>
            <w:noWrap/>
            <w:vAlign w:val="center"/>
            <w:hideMark/>
          </w:tcPr>
          <w:p w14:paraId="269875ED"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0,7133</w:t>
            </w:r>
          </w:p>
        </w:tc>
        <w:tc>
          <w:tcPr>
            <w:tcW w:w="1201" w:type="dxa"/>
            <w:tcBorders>
              <w:top w:val="nil"/>
              <w:left w:val="nil"/>
              <w:bottom w:val="single" w:sz="4" w:space="0" w:color="auto"/>
              <w:right w:val="single" w:sz="4" w:space="0" w:color="auto"/>
            </w:tcBorders>
            <w:shd w:val="clear" w:color="auto" w:fill="auto"/>
            <w:noWrap/>
            <w:vAlign w:val="center"/>
            <w:hideMark/>
          </w:tcPr>
          <w:p w14:paraId="41F0C10A"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0,2979</w:t>
            </w:r>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14:paraId="4C2A8276"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r w:rsidRPr="00345129">
              <w:rPr>
                <w:rFonts w:ascii="Var(--jp-code-font-family)" w:eastAsia="Times New Roman" w:hAnsi="Var(--jp-code-font-family)" w:cs="Calibri"/>
                <w:color w:val="000000"/>
                <w:lang w:eastAsia="lt-LT"/>
              </w:rPr>
              <w:t>0,2198</w:t>
            </w:r>
          </w:p>
        </w:tc>
        <w:tc>
          <w:tcPr>
            <w:tcW w:w="1470" w:type="dxa"/>
            <w:tcBorders>
              <w:top w:val="nil"/>
              <w:left w:val="nil"/>
              <w:bottom w:val="nil"/>
              <w:right w:val="nil"/>
            </w:tcBorders>
            <w:shd w:val="clear" w:color="auto" w:fill="auto"/>
            <w:noWrap/>
            <w:vAlign w:val="bottom"/>
            <w:hideMark/>
          </w:tcPr>
          <w:p w14:paraId="15DBBCF1" w14:textId="77777777" w:rsidR="001176C3" w:rsidRPr="00345129" w:rsidRDefault="001176C3" w:rsidP="001176C3">
            <w:pPr>
              <w:suppressAutoHyphens w:val="0"/>
              <w:spacing w:line="240" w:lineRule="auto"/>
              <w:jc w:val="right"/>
              <w:rPr>
                <w:rFonts w:ascii="Var(--jp-code-font-family)" w:eastAsia="Times New Roman" w:hAnsi="Var(--jp-code-font-family)" w:cs="Calibri"/>
                <w:color w:val="000000"/>
                <w:lang w:eastAsia="lt-LT"/>
              </w:rPr>
            </w:pPr>
          </w:p>
        </w:tc>
      </w:tr>
      <w:tr w:rsidR="001176C3" w:rsidRPr="00345129" w14:paraId="5026857B" w14:textId="77777777" w:rsidTr="001176C3">
        <w:trPr>
          <w:trHeight w:val="381"/>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FD3468" w14:textId="77777777" w:rsidR="001176C3" w:rsidRPr="00345129" w:rsidRDefault="001176C3" w:rsidP="001176C3">
            <w:pPr>
              <w:suppressAutoHyphens w:val="0"/>
              <w:spacing w:line="240" w:lineRule="auto"/>
              <w:jc w:val="left"/>
              <w:rPr>
                <w:rFonts w:ascii="Calibri" w:eastAsia="Times New Roman" w:hAnsi="Calibri" w:cs="Calibri"/>
                <w:color w:val="000000"/>
                <w:lang w:eastAsia="lt-LT"/>
              </w:rPr>
            </w:pPr>
            <w:r w:rsidRPr="00345129">
              <w:rPr>
                <w:rFonts w:ascii="Calibri" w:eastAsia="Times New Roman" w:hAnsi="Calibri" w:cs="Calibri"/>
                <w:color w:val="000000"/>
                <w:lang w:eastAsia="lt-LT"/>
              </w:rPr>
              <w:t> </w:t>
            </w:r>
          </w:p>
        </w:tc>
        <w:tc>
          <w:tcPr>
            <w:tcW w:w="1843" w:type="dxa"/>
            <w:tcBorders>
              <w:top w:val="nil"/>
              <w:left w:val="nil"/>
              <w:bottom w:val="single" w:sz="4" w:space="0" w:color="auto"/>
              <w:right w:val="single" w:sz="4" w:space="0" w:color="auto"/>
            </w:tcBorders>
            <w:shd w:val="clear" w:color="000000" w:fill="F4B084"/>
            <w:noWrap/>
            <w:vAlign w:val="center"/>
            <w:hideMark/>
          </w:tcPr>
          <w:p w14:paraId="6CD05185"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Year_of_Release</w:t>
            </w:r>
            <w:proofErr w:type="spellEnd"/>
          </w:p>
        </w:tc>
        <w:tc>
          <w:tcPr>
            <w:tcW w:w="1197" w:type="dxa"/>
            <w:tcBorders>
              <w:top w:val="nil"/>
              <w:left w:val="nil"/>
              <w:bottom w:val="single" w:sz="4" w:space="0" w:color="auto"/>
              <w:right w:val="single" w:sz="4" w:space="0" w:color="auto"/>
            </w:tcBorders>
            <w:shd w:val="clear" w:color="000000" w:fill="F4B084"/>
            <w:noWrap/>
            <w:vAlign w:val="center"/>
            <w:hideMark/>
          </w:tcPr>
          <w:p w14:paraId="0ED4500F"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NA_Sales</w:t>
            </w:r>
            <w:proofErr w:type="spellEnd"/>
          </w:p>
        </w:tc>
        <w:tc>
          <w:tcPr>
            <w:tcW w:w="1202" w:type="dxa"/>
            <w:tcBorders>
              <w:top w:val="nil"/>
              <w:left w:val="nil"/>
              <w:bottom w:val="single" w:sz="4" w:space="0" w:color="auto"/>
              <w:right w:val="single" w:sz="4" w:space="0" w:color="auto"/>
            </w:tcBorders>
            <w:shd w:val="clear" w:color="000000" w:fill="F4B084"/>
            <w:noWrap/>
            <w:vAlign w:val="center"/>
            <w:hideMark/>
          </w:tcPr>
          <w:p w14:paraId="021002EE"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EU_Sales</w:t>
            </w:r>
            <w:proofErr w:type="spellEnd"/>
          </w:p>
        </w:tc>
        <w:tc>
          <w:tcPr>
            <w:tcW w:w="1201" w:type="dxa"/>
            <w:tcBorders>
              <w:top w:val="nil"/>
              <w:left w:val="nil"/>
              <w:bottom w:val="single" w:sz="4" w:space="0" w:color="auto"/>
              <w:right w:val="single" w:sz="4" w:space="0" w:color="auto"/>
            </w:tcBorders>
            <w:shd w:val="clear" w:color="000000" w:fill="F4B084"/>
            <w:noWrap/>
            <w:vAlign w:val="center"/>
            <w:hideMark/>
          </w:tcPr>
          <w:p w14:paraId="3B4D0FC5"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JP_Sales</w:t>
            </w:r>
            <w:proofErr w:type="spellEnd"/>
          </w:p>
        </w:tc>
        <w:tc>
          <w:tcPr>
            <w:tcW w:w="1398" w:type="dxa"/>
            <w:tcBorders>
              <w:top w:val="nil"/>
              <w:left w:val="nil"/>
              <w:bottom w:val="single" w:sz="4" w:space="0" w:color="auto"/>
              <w:right w:val="single" w:sz="4" w:space="0" w:color="auto"/>
            </w:tcBorders>
            <w:shd w:val="clear" w:color="000000" w:fill="F4B084"/>
            <w:noWrap/>
            <w:vAlign w:val="center"/>
            <w:hideMark/>
          </w:tcPr>
          <w:p w14:paraId="1662D1F6"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Other_Sales</w:t>
            </w:r>
            <w:proofErr w:type="spellEnd"/>
          </w:p>
        </w:tc>
        <w:tc>
          <w:tcPr>
            <w:tcW w:w="1470" w:type="dxa"/>
            <w:tcBorders>
              <w:top w:val="single" w:sz="4" w:space="0" w:color="auto"/>
              <w:left w:val="nil"/>
              <w:bottom w:val="single" w:sz="4" w:space="0" w:color="auto"/>
              <w:right w:val="single" w:sz="4" w:space="0" w:color="auto"/>
            </w:tcBorders>
            <w:shd w:val="clear" w:color="000000" w:fill="F4B084"/>
            <w:noWrap/>
            <w:vAlign w:val="center"/>
            <w:hideMark/>
          </w:tcPr>
          <w:p w14:paraId="681D893B" w14:textId="77777777" w:rsidR="001176C3" w:rsidRPr="00345129" w:rsidRDefault="001176C3" w:rsidP="001176C3">
            <w:pPr>
              <w:suppressAutoHyphens w:val="0"/>
              <w:spacing w:line="240" w:lineRule="auto"/>
              <w:jc w:val="center"/>
              <w:rPr>
                <w:rFonts w:ascii="Calibri" w:eastAsia="Times New Roman" w:hAnsi="Calibri" w:cs="Calibri"/>
                <w:color w:val="000000"/>
                <w:lang w:eastAsia="lt-LT"/>
              </w:rPr>
            </w:pPr>
            <w:proofErr w:type="spellStart"/>
            <w:r w:rsidRPr="00345129">
              <w:rPr>
                <w:rFonts w:ascii="Calibri" w:eastAsia="Times New Roman" w:hAnsi="Calibri" w:cs="Calibri"/>
                <w:color w:val="000000"/>
                <w:lang w:eastAsia="lt-LT"/>
              </w:rPr>
              <w:t>Global_Sales</w:t>
            </w:r>
            <w:proofErr w:type="spellEnd"/>
          </w:p>
        </w:tc>
      </w:tr>
    </w:tbl>
    <w:p w14:paraId="31FA7060" w14:textId="77777777" w:rsidR="001176C3" w:rsidRPr="00DF3F95" w:rsidRDefault="001176C3" w:rsidP="001176C3">
      <w:pPr>
        <w:jc w:val="center"/>
        <w:rPr>
          <w:i/>
          <w:iCs/>
        </w:rPr>
      </w:pPr>
      <w:r w:rsidRPr="00DF3F95">
        <w:rPr>
          <w:i/>
          <w:iCs/>
        </w:rPr>
        <w:t xml:space="preserve">Lentelė 4, parodo </w:t>
      </w:r>
      <w:r>
        <w:rPr>
          <w:i/>
          <w:iCs/>
        </w:rPr>
        <w:t>kovariacijos</w:t>
      </w:r>
      <w:r w:rsidRPr="00DF3F95">
        <w:rPr>
          <w:i/>
          <w:iCs/>
        </w:rPr>
        <w:t xml:space="preserve"> skaičiavimus</w:t>
      </w:r>
      <w:r>
        <w:rPr>
          <w:i/>
          <w:iCs/>
        </w:rPr>
        <w:t>, visiems duomenų rinkinio atributams</w:t>
      </w:r>
      <w:r w:rsidRPr="00DF3F95">
        <w:rPr>
          <w:i/>
          <w:iCs/>
        </w:rPr>
        <w:t>.</w:t>
      </w:r>
    </w:p>
    <w:p w14:paraId="5D0EC612" w14:textId="77777777" w:rsidR="007D0320" w:rsidRPr="007D0320" w:rsidRDefault="007D0320" w:rsidP="007D0320"/>
    <w:p w14:paraId="211BD6C6" w14:textId="77777777" w:rsidR="007D0320" w:rsidRDefault="007D0320" w:rsidP="007D0320"/>
    <w:p w14:paraId="404E7DBB" w14:textId="77777777" w:rsidR="004913BB" w:rsidRDefault="004913BB" w:rsidP="00345129">
      <w:pPr>
        <w:pStyle w:val="STILIUS2"/>
        <w:numPr>
          <w:ilvl w:val="0"/>
          <w:numId w:val="0"/>
        </w:numPr>
        <w:ind w:left="720"/>
      </w:pPr>
    </w:p>
    <w:p w14:paraId="0AD5A036" w14:textId="77777777" w:rsidR="002B7E70" w:rsidRDefault="002B7E70" w:rsidP="00345129">
      <w:pPr>
        <w:pStyle w:val="STILIUS2"/>
        <w:numPr>
          <w:ilvl w:val="0"/>
          <w:numId w:val="0"/>
        </w:numPr>
        <w:ind w:left="720"/>
      </w:pPr>
    </w:p>
    <w:p w14:paraId="48C548A0" w14:textId="08A527BF" w:rsidR="00A75309" w:rsidRDefault="00A75309" w:rsidP="00A75309">
      <w:pPr>
        <w:pStyle w:val="STILIUS2"/>
      </w:pPr>
      <w:bookmarkStart w:id="24" w:name="_Toc159349330"/>
      <w:bookmarkStart w:id="25" w:name="_Toc159493540"/>
      <w:r w:rsidRPr="00A75309">
        <w:t>Koreliacija</w:t>
      </w:r>
      <w:bookmarkEnd w:id="24"/>
      <w:bookmarkEnd w:id="25"/>
    </w:p>
    <w:p w14:paraId="4F26FF76" w14:textId="77777777" w:rsidR="005C4630" w:rsidRDefault="005C4630" w:rsidP="005C4630">
      <w:pPr>
        <w:pStyle w:val="STILIUS2"/>
        <w:numPr>
          <w:ilvl w:val="0"/>
          <w:numId w:val="0"/>
        </w:numPr>
        <w:ind w:left="720"/>
      </w:pPr>
    </w:p>
    <w:p w14:paraId="5B2A1C4C" w14:textId="6FF6FEC4" w:rsidR="0019312C" w:rsidRDefault="0019312C" w:rsidP="0019312C">
      <w:r w:rsidRPr="0019312C">
        <w:t>Koreliacija</w:t>
      </w:r>
      <w:r>
        <w:t xml:space="preserve"> </w:t>
      </w:r>
      <w:r w:rsidRPr="0019312C">
        <w:t>išreiškia ryšį</w:t>
      </w:r>
      <w:r>
        <w:t>, jo stiprumą,</w:t>
      </w:r>
      <w:r w:rsidRPr="0019312C">
        <w:t xml:space="preserve"> </w:t>
      </w:r>
      <w:r>
        <w:t>tarp dviejų atributų, tačiau šis ryšys yra normalizuotas. Koreliacijos  rezultatas yra randamas intervale [-1; 1]. Gavus neigiamą skaičių, galime teigti, jog ryšys yra silpnas, o artėjant prie 1 galim teigti, jog ryšys stiprėja. Todėl naudojant Koreliaciją, galime labai paprastai sudaryti koreliacijos matricą ir ją atvaizduoti naudojant diagramą. Pav. 12.</w:t>
      </w:r>
    </w:p>
    <w:p w14:paraId="07731F84" w14:textId="77777777" w:rsidR="0019312C" w:rsidRDefault="0019312C" w:rsidP="0019312C"/>
    <w:p w14:paraId="404A1572" w14:textId="3BBA1AEC" w:rsidR="0019312C" w:rsidRDefault="0019312C" w:rsidP="0019312C">
      <w:r>
        <w:t>Su koreliacijos matricos diagrama, galime lengvai pastebėti, jog pa</w:t>
      </w:r>
      <w:r w:rsidR="00F3474F">
        <w:t>r</w:t>
      </w:r>
      <w:r>
        <w:t>davimai sudaro</w:t>
      </w:r>
      <w:r w:rsidR="00F3474F">
        <w:t xml:space="preserve"> stiprų</w:t>
      </w:r>
      <w:r>
        <w:t xml:space="preserve"> ryšį priklausantį vienas nuo kito. Tai pasako, jog jeigu žaidimas yra perkamas viename regione, jis bus perkamas ir kituose regionuose. Labiausiai koreliuoja „</w:t>
      </w:r>
      <w:proofErr w:type="spellStart"/>
      <w:r>
        <w:t>Global_Sales</w:t>
      </w:r>
      <w:proofErr w:type="spellEnd"/>
      <w:r>
        <w:t>“ su „</w:t>
      </w:r>
      <w:proofErr w:type="spellStart"/>
      <w:r>
        <w:t>NA_Sales</w:t>
      </w:r>
      <w:proofErr w:type="spellEnd"/>
      <w:r>
        <w:t>“</w:t>
      </w:r>
      <w:r w:rsidR="00270A5A">
        <w:t>, pasiekia</w:t>
      </w:r>
      <w:r w:rsidR="00F3474F">
        <w:t>ma</w:t>
      </w:r>
      <w:r w:rsidR="00270A5A">
        <w:t xml:space="preserve"> koreliacijos reikšmę 0.94.</w:t>
      </w:r>
      <w:r w:rsidR="00F3474F">
        <w:t xml:space="preserve"> Tai jeigu didės „</w:t>
      </w:r>
      <w:proofErr w:type="spellStart"/>
      <w:r w:rsidR="00F3474F">
        <w:t>NA_Sales</w:t>
      </w:r>
      <w:proofErr w:type="spellEnd"/>
      <w:r w:rsidR="00F3474F">
        <w:t>“ atributo reikšmė, tai didės ir „</w:t>
      </w:r>
      <w:proofErr w:type="spellStart"/>
      <w:r w:rsidR="00F3474F">
        <w:t>Global_Sales</w:t>
      </w:r>
      <w:proofErr w:type="spellEnd"/>
      <w:r w:rsidR="00F3474F">
        <w:t>“ reikšmė.</w:t>
      </w:r>
    </w:p>
    <w:p w14:paraId="3A3080E9" w14:textId="77777777" w:rsidR="0019312C" w:rsidRDefault="0019312C" w:rsidP="0019312C"/>
    <w:p w14:paraId="16613D00" w14:textId="77777777" w:rsidR="0019312C" w:rsidRDefault="00345129" w:rsidP="0019312C">
      <w:pPr>
        <w:keepNext/>
      </w:pPr>
      <w:r w:rsidRPr="00345129">
        <w:rPr>
          <w:noProof/>
        </w:rPr>
        <w:lastRenderedPageBreak/>
        <w:drawing>
          <wp:inline distT="0" distB="0" distL="0" distR="0" wp14:anchorId="5F9F9E7E" wp14:editId="1C1AE1DA">
            <wp:extent cx="6120130" cy="5347970"/>
            <wp:effectExtent l="0" t="0" r="0" b="5080"/>
            <wp:docPr id="2140173243" name="Paveikslėlis 1" descr="Paveikslėlis, kuriame yra ekrano kopija, tekstas, kvadrato formos, Stačiakampi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3243" name="Paveikslėlis 1" descr="Paveikslėlis, kuriame yra ekrano kopija, tekstas, kvadrato formos, Stačiakampis&#10;&#10;Automatiškai sugeneruotas aprašymas"/>
                    <pic:cNvPicPr/>
                  </pic:nvPicPr>
                  <pic:blipFill>
                    <a:blip r:embed="rId24"/>
                    <a:stretch>
                      <a:fillRect/>
                    </a:stretch>
                  </pic:blipFill>
                  <pic:spPr>
                    <a:xfrm>
                      <a:off x="0" y="0"/>
                      <a:ext cx="6120130" cy="5347970"/>
                    </a:xfrm>
                    <a:prstGeom prst="rect">
                      <a:avLst/>
                    </a:prstGeom>
                  </pic:spPr>
                </pic:pic>
              </a:graphicData>
            </a:graphic>
          </wp:inline>
        </w:drawing>
      </w:r>
    </w:p>
    <w:p w14:paraId="2E6B0846" w14:textId="01A10A93" w:rsidR="00A75309" w:rsidRPr="0019312C" w:rsidRDefault="0019312C" w:rsidP="0019312C">
      <w:pPr>
        <w:pStyle w:val="Antrat"/>
        <w:rPr>
          <w:color w:val="000000" w:themeColor="text1"/>
        </w:rPr>
      </w:pPr>
      <w:r w:rsidRPr="0019312C">
        <w:rPr>
          <w:color w:val="000000" w:themeColor="text1"/>
        </w:rPr>
        <w:t xml:space="preserve">pav. </w:t>
      </w:r>
      <w:r w:rsidRPr="0019312C">
        <w:rPr>
          <w:color w:val="000000" w:themeColor="text1"/>
        </w:rPr>
        <w:fldChar w:fldCharType="begin"/>
      </w:r>
      <w:r w:rsidRPr="0019312C">
        <w:rPr>
          <w:color w:val="000000" w:themeColor="text1"/>
        </w:rPr>
        <w:instrText xml:space="preserve"> SEQ pav. \* ARABIC </w:instrText>
      </w:r>
      <w:r w:rsidRPr="0019312C">
        <w:rPr>
          <w:color w:val="000000" w:themeColor="text1"/>
        </w:rPr>
        <w:fldChar w:fldCharType="separate"/>
      </w:r>
      <w:r w:rsidR="00FC1669">
        <w:rPr>
          <w:noProof/>
          <w:color w:val="000000" w:themeColor="text1"/>
        </w:rPr>
        <w:t>12</w:t>
      </w:r>
      <w:r w:rsidRPr="0019312C">
        <w:rPr>
          <w:color w:val="000000" w:themeColor="text1"/>
        </w:rPr>
        <w:fldChar w:fldCharType="end"/>
      </w:r>
      <w:r w:rsidRPr="0019312C">
        <w:rPr>
          <w:color w:val="000000" w:themeColor="text1"/>
        </w:rPr>
        <w:t xml:space="preserve"> Koreliacijos matrica</w:t>
      </w:r>
    </w:p>
    <w:p w14:paraId="3574920D" w14:textId="77777777" w:rsidR="00B13FB2" w:rsidRDefault="00B13FB2" w:rsidP="00B13FB2"/>
    <w:p w14:paraId="1740ADD1" w14:textId="2B8FA8AF" w:rsidR="00B13FB2" w:rsidRDefault="00B13FB2" w:rsidP="00B13FB2">
      <w:pPr>
        <w:pStyle w:val="STILIUS1"/>
      </w:pPr>
      <w:bookmarkStart w:id="26" w:name="_Toc159349331"/>
      <w:bookmarkStart w:id="27" w:name="_Toc159493541"/>
      <w:r>
        <w:t>Duomenų normalizacija</w:t>
      </w:r>
      <w:bookmarkEnd w:id="26"/>
      <w:bookmarkEnd w:id="27"/>
    </w:p>
    <w:p w14:paraId="3D56EA2A" w14:textId="77777777" w:rsidR="00AA4172" w:rsidRDefault="00AA4172" w:rsidP="00AA4172">
      <w:pPr>
        <w:pStyle w:val="STILIUS1"/>
        <w:numPr>
          <w:ilvl w:val="0"/>
          <w:numId w:val="0"/>
        </w:numPr>
        <w:ind w:left="720" w:hanging="360"/>
        <w:jc w:val="both"/>
      </w:pPr>
    </w:p>
    <w:p w14:paraId="30F04DDC" w14:textId="5EDE1A9C" w:rsidR="00AA4172" w:rsidRDefault="00275536" w:rsidP="00275536">
      <w:r>
        <w:t>Normalizaciją naudojame paversti duomenis į daug suprantamesnę formą. Duomenys yra talpinami į intervalą [0; 1]. Intervale esančius duomenis daug lengviau matyti suprasti ir naudoti.</w:t>
      </w:r>
      <w:r w:rsidR="00C254B4">
        <w:t xml:space="preserve"> Pav. 13.</w:t>
      </w:r>
    </w:p>
    <w:p w14:paraId="297A0AA4" w14:textId="77777777" w:rsidR="00275536" w:rsidRDefault="00275536" w:rsidP="00275536"/>
    <w:p w14:paraId="5A0AC795" w14:textId="77777777" w:rsidR="00C254B4" w:rsidRDefault="00C254B4" w:rsidP="00C254B4">
      <w:pPr>
        <w:keepNext/>
      </w:pPr>
      <w:r w:rsidRPr="00C254B4">
        <w:lastRenderedPageBreak/>
        <w:drawing>
          <wp:inline distT="0" distB="0" distL="0" distR="0" wp14:anchorId="5DAC30D9" wp14:editId="2E4F9C22">
            <wp:extent cx="6120130" cy="5641975"/>
            <wp:effectExtent l="0" t="0" r="0" b="0"/>
            <wp:docPr id="1643940850" name="Paveikslėlis 1" descr="Paveikslėlis, kuriame yra tekstas, dokumentas, meniu, popier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0850" name="Paveikslėlis 1" descr="Paveikslėlis, kuriame yra tekstas, dokumentas, meniu, popierius&#10;&#10;Automatiškai sugeneruotas aprašymas"/>
                    <pic:cNvPicPr/>
                  </pic:nvPicPr>
                  <pic:blipFill>
                    <a:blip r:embed="rId25"/>
                    <a:stretch>
                      <a:fillRect/>
                    </a:stretch>
                  </pic:blipFill>
                  <pic:spPr>
                    <a:xfrm>
                      <a:off x="0" y="0"/>
                      <a:ext cx="6120130" cy="5641975"/>
                    </a:xfrm>
                    <a:prstGeom prst="rect">
                      <a:avLst/>
                    </a:prstGeom>
                  </pic:spPr>
                </pic:pic>
              </a:graphicData>
            </a:graphic>
          </wp:inline>
        </w:drawing>
      </w:r>
    </w:p>
    <w:p w14:paraId="4EBED55B" w14:textId="29EB4B42" w:rsidR="001A5E12" w:rsidRPr="00C254B4" w:rsidRDefault="00C254B4" w:rsidP="00C254B4">
      <w:pPr>
        <w:pStyle w:val="Antrat"/>
        <w:rPr>
          <w:color w:val="auto"/>
        </w:rPr>
      </w:pPr>
      <w:r w:rsidRPr="00C254B4">
        <w:rPr>
          <w:color w:val="auto"/>
        </w:rPr>
        <w:t xml:space="preserve">pav. </w:t>
      </w:r>
      <w:r w:rsidRPr="00C254B4">
        <w:rPr>
          <w:color w:val="auto"/>
        </w:rPr>
        <w:fldChar w:fldCharType="begin"/>
      </w:r>
      <w:r w:rsidRPr="00C254B4">
        <w:rPr>
          <w:color w:val="auto"/>
        </w:rPr>
        <w:instrText xml:space="preserve"> SEQ pav. \* ARABIC </w:instrText>
      </w:r>
      <w:r w:rsidRPr="00C254B4">
        <w:rPr>
          <w:color w:val="auto"/>
        </w:rPr>
        <w:fldChar w:fldCharType="separate"/>
      </w:r>
      <w:r w:rsidR="00FC1669">
        <w:rPr>
          <w:noProof/>
          <w:color w:val="auto"/>
        </w:rPr>
        <w:t>13</w:t>
      </w:r>
      <w:r w:rsidRPr="00C254B4">
        <w:rPr>
          <w:color w:val="auto"/>
        </w:rPr>
        <w:fldChar w:fldCharType="end"/>
      </w:r>
      <w:r w:rsidRPr="00C254B4">
        <w:rPr>
          <w:color w:val="auto"/>
        </w:rPr>
        <w:t xml:space="preserve"> Normalizuoti duomenys.</w:t>
      </w:r>
    </w:p>
    <w:p w14:paraId="0033E021" w14:textId="77777777" w:rsidR="00275536" w:rsidRDefault="00275536" w:rsidP="00275536"/>
    <w:p w14:paraId="06527FFD" w14:textId="6F545B3E" w:rsidR="00B13FB2" w:rsidRDefault="00B13FB2" w:rsidP="00B13FB2">
      <w:pPr>
        <w:pStyle w:val="STILIUS1"/>
      </w:pPr>
      <w:bookmarkStart w:id="28" w:name="_Toc159349332"/>
      <w:bookmarkStart w:id="29" w:name="_Toc159493542"/>
      <w:r w:rsidRPr="00B13FB2">
        <w:t>Išvados</w:t>
      </w:r>
      <w:bookmarkEnd w:id="28"/>
      <w:bookmarkEnd w:id="29"/>
    </w:p>
    <w:p w14:paraId="2380D05A" w14:textId="77777777" w:rsidR="003858AE" w:rsidRDefault="003858AE" w:rsidP="003858AE">
      <w:pPr>
        <w:pStyle w:val="STILIUS1"/>
        <w:numPr>
          <w:ilvl w:val="0"/>
          <w:numId w:val="0"/>
        </w:numPr>
        <w:ind w:left="720" w:hanging="360"/>
      </w:pPr>
    </w:p>
    <w:p w14:paraId="6C45EE82" w14:textId="4D692BF7" w:rsidR="003858AE" w:rsidRDefault="001A5E12" w:rsidP="001A5E12">
      <w:pPr>
        <w:pStyle w:val="Sraopastraipa"/>
        <w:numPr>
          <w:ilvl w:val="0"/>
          <w:numId w:val="11"/>
        </w:numPr>
      </w:pPr>
      <w:r>
        <w:t>Po analizės buvo pastebėta, jog buvo atributų, kurie turėjo daug trūkstamų reikšmių. Nesutvarkius duomenų, galėjo kilti daug problemų dėl trūkstamų duomenų su sekančiais skaičiavimais ir vizualizacijose. Norint išspręsti šitą problemą, teko dalį atributų ir duomenų pašalinti, iš skaičiavimų. Pašalintų įrašų skaičius buvo nedidelis tai atsakymas neturėjo pasikeisti sekančiuose skaičiavimuose.</w:t>
      </w:r>
    </w:p>
    <w:p w14:paraId="46D88925" w14:textId="77777777" w:rsidR="001A5E12" w:rsidRDefault="001A5E12" w:rsidP="001A5E12"/>
    <w:p w14:paraId="5F79E300" w14:textId="03855587" w:rsidR="001A5E12" w:rsidRDefault="001A5E12" w:rsidP="001A5E12">
      <w:pPr>
        <w:pStyle w:val="Sraopastraipa"/>
        <w:numPr>
          <w:ilvl w:val="0"/>
          <w:numId w:val="11"/>
        </w:numPr>
      </w:pPr>
      <w:r>
        <w:t>Modifikuotus duomenis naudojau sudaryti „</w:t>
      </w:r>
      <w:proofErr w:type="spellStart"/>
      <w:r w:rsidRPr="005453AB">
        <w:t>Scatter</w:t>
      </w:r>
      <w:proofErr w:type="spellEnd"/>
      <w:r w:rsidRPr="005453AB">
        <w:t xml:space="preserve"> plot</w:t>
      </w:r>
      <w:r>
        <w:t>“ diagramas, kurios vizualiai parodė, ryšį tarp atributų. Šiam duomenų rinkinyje daug ryšių nebuvo, tačiau kai kurie atributai priklausė vienos nuo kito(„</w:t>
      </w:r>
      <w:proofErr w:type="spellStart"/>
      <w:r>
        <w:t>Global_Sales</w:t>
      </w:r>
      <w:proofErr w:type="spellEnd"/>
      <w:r>
        <w:t>“ ir „</w:t>
      </w:r>
      <w:proofErr w:type="spellStart"/>
      <w:r>
        <w:t>NA_Sales</w:t>
      </w:r>
      <w:proofErr w:type="spellEnd"/>
      <w:r>
        <w:t>“).</w:t>
      </w:r>
    </w:p>
    <w:p w14:paraId="5899A53C" w14:textId="77777777" w:rsidR="001A5E12" w:rsidRPr="00B13FB2" w:rsidRDefault="001A5E12" w:rsidP="001A5E12"/>
    <w:sectPr w:rsidR="001A5E12" w:rsidRPr="00B13FB2" w:rsidSect="001A1373">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ECD2E" w14:textId="77777777" w:rsidR="001A1373" w:rsidRDefault="001A1373" w:rsidP="009830C2">
      <w:pPr>
        <w:spacing w:line="240" w:lineRule="auto"/>
      </w:pPr>
      <w:r>
        <w:separator/>
      </w:r>
    </w:p>
  </w:endnote>
  <w:endnote w:type="continuationSeparator" w:id="0">
    <w:p w14:paraId="2FA7D705" w14:textId="77777777" w:rsidR="001A1373" w:rsidRDefault="001A1373" w:rsidP="009830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016567"/>
      <w:docPartObj>
        <w:docPartGallery w:val="Page Numbers (Bottom of Page)"/>
        <w:docPartUnique/>
      </w:docPartObj>
    </w:sdtPr>
    <w:sdtContent>
      <w:p w14:paraId="3EEA7BCB" w14:textId="77777777" w:rsidR="009830C2" w:rsidRDefault="009830C2">
        <w:pPr>
          <w:pStyle w:val="Porat"/>
          <w:jc w:val="right"/>
        </w:pPr>
      </w:p>
      <w:p w14:paraId="6E5B4CF7" w14:textId="7539A136" w:rsidR="009830C2" w:rsidRDefault="009830C2">
        <w:pPr>
          <w:pStyle w:val="Porat"/>
          <w:jc w:val="right"/>
        </w:pPr>
        <w:r>
          <w:fldChar w:fldCharType="begin"/>
        </w:r>
        <w:r>
          <w:instrText>PAGE   \* MERGEFORMAT</w:instrText>
        </w:r>
        <w:r>
          <w:fldChar w:fldCharType="separate"/>
        </w:r>
        <w:r>
          <w:t>2</w:t>
        </w:r>
        <w:r>
          <w:fldChar w:fldCharType="end"/>
        </w:r>
      </w:p>
    </w:sdtContent>
  </w:sdt>
  <w:p w14:paraId="765B7395" w14:textId="77777777" w:rsidR="009830C2" w:rsidRDefault="009830C2">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DA907" w14:textId="77777777" w:rsidR="001A1373" w:rsidRDefault="001A1373" w:rsidP="009830C2">
      <w:pPr>
        <w:spacing w:line="240" w:lineRule="auto"/>
      </w:pPr>
      <w:r>
        <w:separator/>
      </w:r>
    </w:p>
  </w:footnote>
  <w:footnote w:type="continuationSeparator" w:id="0">
    <w:p w14:paraId="67193A95" w14:textId="77777777" w:rsidR="001A1373" w:rsidRDefault="001A1373" w:rsidP="009830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D199D"/>
    <w:multiLevelType w:val="hybridMultilevel"/>
    <w:tmpl w:val="B24E10E4"/>
    <w:lvl w:ilvl="0" w:tplc="843ED852">
      <w:start w:val="1"/>
      <w:numFmt w:val="bullet"/>
      <w:pStyle w:val="STILIUS2"/>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4942F00"/>
    <w:multiLevelType w:val="hybridMultilevel"/>
    <w:tmpl w:val="7C183E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 w15:restartNumberingAfterBreak="0">
    <w:nsid w:val="1DF33449"/>
    <w:multiLevelType w:val="hybridMultilevel"/>
    <w:tmpl w:val="20A6C1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2BE24026"/>
    <w:multiLevelType w:val="hybridMultilevel"/>
    <w:tmpl w:val="6E8449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3A5516E7"/>
    <w:multiLevelType w:val="hybridMultilevel"/>
    <w:tmpl w:val="080AB462"/>
    <w:lvl w:ilvl="0" w:tplc="042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A401F9"/>
    <w:multiLevelType w:val="hybridMultilevel"/>
    <w:tmpl w:val="C9D2F41C"/>
    <w:lvl w:ilvl="0" w:tplc="04270001">
      <w:start w:val="1"/>
      <w:numFmt w:val="bullet"/>
      <w:lvlText w:val=""/>
      <w:lvlJc w:val="left"/>
      <w:pPr>
        <w:ind w:left="780" w:hanging="360"/>
      </w:pPr>
      <w:rPr>
        <w:rFonts w:ascii="Symbol" w:hAnsi="Symbol" w:hint="default"/>
      </w:rPr>
    </w:lvl>
    <w:lvl w:ilvl="1" w:tplc="04270003" w:tentative="1">
      <w:start w:val="1"/>
      <w:numFmt w:val="bullet"/>
      <w:lvlText w:val="o"/>
      <w:lvlJc w:val="left"/>
      <w:pPr>
        <w:ind w:left="1500" w:hanging="360"/>
      </w:pPr>
      <w:rPr>
        <w:rFonts w:ascii="Courier New" w:hAnsi="Courier New" w:cs="Courier New" w:hint="default"/>
      </w:rPr>
    </w:lvl>
    <w:lvl w:ilvl="2" w:tplc="04270005" w:tentative="1">
      <w:start w:val="1"/>
      <w:numFmt w:val="bullet"/>
      <w:lvlText w:val=""/>
      <w:lvlJc w:val="left"/>
      <w:pPr>
        <w:ind w:left="2220" w:hanging="360"/>
      </w:pPr>
      <w:rPr>
        <w:rFonts w:ascii="Wingdings" w:hAnsi="Wingdings" w:hint="default"/>
      </w:rPr>
    </w:lvl>
    <w:lvl w:ilvl="3" w:tplc="04270001" w:tentative="1">
      <w:start w:val="1"/>
      <w:numFmt w:val="bullet"/>
      <w:lvlText w:val=""/>
      <w:lvlJc w:val="left"/>
      <w:pPr>
        <w:ind w:left="2940" w:hanging="360"/>
      </w:pPr>
      <w:rPr>
        <w:rFonts w:ascii="Symbol" w:hAnsi="Symbol" w:hint="default"/>
      </w:rPr>
    </w:lvl>
    <w:lvl w:ilvl="4" w:tplc="04270003" w:tentative="1">
      <w:start w:val="1"/>
      <w:numFmt w:val="bullet"/>
      <w:lvlText w:val="o"/>
      <w:lvlJc w:val="left"/>
      <w:pPr>
        <w:ind w:left="3660" w:hanging="360"/>
      </w:pPr>
      <w:rPr>
        <w:rFonts w:ascii="Courier New" w:hAnsi="Courier New" w:cs="Courier New" w:hint="default"/>
      </w:rPr>
    </w:lvl>
    <w:lvl w:ilvl="5" w:tplc="04270005" w:tentative="1">
      <w:start w:val="1"/>
      <w:numFmt w:val="bullet"/>
      <w:lvlText w:val=""/>
      <w:lvlJc w:val="left"/>
      <w:pPr>
        <w:ind w:left="4380" w:hanging="360"/>
      </w:pPr>
      <w:rPr>
        <w:rFonts w:ascii="Wingdings" w:hAnsi="Wingdings" w:hint="default"/>
      </w:rPr>
    </w:lvl>
    <w:lvl w:ilvl="6" w:tplc="04270001" w:tentative="1">
      <w:start w:val="1"/>
      <w:numFmt w:val="bullet"/>
      <w:lvlText w:val=""/>
      <w:lvlJc w:val="left"/>
      <w:pPr>
        <w:ind w:left="5100" w:hanging="360"/>
      </w:pPr>
      <w:rPr>
        <w:rFonts w:ascii="Symbol" w:hAnsi="Symbol" w:hint="default"/>
      </w:rPr>
    </w:lvl>
    <w:lvl w:ilvl="7" w:tplc="04270003" w:tentative="1">
      <w:start w:val="1"/>
      <w:numFmt w:val="bullet"/>
      <w:lvlText w:val="o"/>
      <w:lvlJc w:val="left"/>
      <w:pPr>
        <w:ind w:left="5820" w:hanging="360"/>
      </w:pPr>
      <w:rPr>
        <w:rFonts w:ascii="Courier New" w:hAnsi="Courier New" w:cs="Courier New" w:hint="default"/>
      </w:rPr>
    </w:lvl>
    <w:lvl w:ilvl="8" w:tplc="04270005" w:tentative="1">
      <w:start w:val="1"/>
      <w:numFmt w:val="bullet"/>
      <w:lvlText w:val=""/>
      <w:lvlJc w:val="left"/>
      <w:pPr>
        <w:ind w:left="6540" w:hanging="360"/>
      </w:pPr>
      <w:rPr>
        <w:rFonts w:ascii="Wingdings" w:hAnsi="Wingdings" w:hint="default"/>
      </w:rPr>
    </w:lvl>
  </w:abstractNum>
  <w:abstractNum w:abstractNumId="6" w15:restartNumberingAfterBreak="0">
    <w:nsid w:val="55195ECA"/>
    <w:multiLevelType w:val="hybridMultilevel"/>
    <w:tmpl w:val="842AD89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5A5A777B"/>
    <w:multiLevelType w:val="hybridMultilevel"/>
    <w:tmpl w:val="EFA2A70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687E0452"/>
    <w:multiLevelType w:val="hybridMultilevel"/>
    <w:tmpl w:val="EC1A4A36"/>
    <w:lvl w:ilvl="0" w:tplc="EECE0782">
      <w:start w:val="1"/>
      <w:numFmt w:val="decimal"/>
      <w:pStyle w:val="STILIUS1"/>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696C1677"/>
    <w:multiLevelType w:val="hybridMultilevel"/>
    <w:tmpl w:val="166E02C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98F3B24"/>
    <w:multiLevelType w:val="hybridMultilevel"/>
    <w:tmpl w:val="0AD854C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16cid:durableId="644511377">
    <w:abstractNumId w:val="8"/>
  </w:num>
  <w:num w:numId="2" w16cid:durableId="1994218162">
    <w:abstractNumId w:val="3"/>
  </w:num>
  <w:num w:numId="3" w16cid:durableId="30766039">
    <w:abstractNumId w:val="6"/>
  </w:num>
  <w:num w:numId="4" w16cid:durableId="1751347810">
    <w:abstractNumId w:val="9"/>
  </w:num>
  <w:num w:numId="5" w16cid:durableId="1388185710">
    <w:abstractNumId w:val="4"/>
  </w:num>
  <w:num w:numId="6" w16cid:durableId="1065026042">
    <w:abstractNumId w:val="1"/>
  </w:num>
  <w:num w:numId="7" w16cid:durableId="607548721">
    <w:abstractNumId w:val="2"/>
  </w:num>
  <w:num w:numId="8" w16cid:durableId="1500732617">
    <w:abstractNumId w:val="5"/>
  </w:num>
  <w:num w:numId="9" w16cid:durableId="697507310">
    <w:abstractNumId w:val="10"/>
  </w:num>
  <w:num w:numId="10" w16cid:durableId="1114711612">
    <w:abstractNumId w:val="0"/>
  </w:num>
  <w:num w:numId="11" w16cid:durableId="631715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B5C"/>
    <w:rsid w:val="00055250"/>
    <w:rsid w:val="00067C9B"/>
    <w:rsid w:val="001176C3"/>
    <w:rsid w:val="00125B63"/>
    <w:rsid w:val="00174C12"/>
    <w:rsid w:val="0019312C"/>
    <w:rsid w:val="001A1373"/>
    <w:rsid w:val="001A2A46"/>
    <w:rsid w:val="001A5E12"/>
    <w:rsid w:val="001D5F6A"/>
    <w:rsid w:val="002379EF"/>
    <w:rsid w:val="00270A5A"/>
    <w:rsid w:val="00275536"/>
    <w:rsid w:val="00295DDF"/>
    <w:rsid w:val="002B7E70"/>
    <w:rsid w:val="00345129"/>
    <w:rsid w:val="00347FE7"/>
    <w:rsid w:val="00356E77"/>
    <w:rsid w:val="003858AE"/>
    <w:rsid w:val="0040771E"/>
    <w:rsid w:val="0041170A"/>
    <w:rsid w:val="004913BB"/>
    <w:rsid w:val="00496D97"/>
    <w:rsid w:val="004D049B"/>
    <w:rsid w:val="005408CC"/>
    <w:rsid w:val="005453AB"/>
    <w:rsid w:val="00566026"/>
    <w:rsid w:val="00577E56"/>
    <w:rsid w:val="005C4630"/>
    <w:rsid w:val="00613FA6"/>
    <w:rsid w:val="0071795E"/>
    <w:rsid w:val="007302D7"/>
    <w:rsid w:val="007346F5"/>
    <w:rsid w:val="00753FA1"/>
    <w:rsid w:val="00784B83"/>
    <w:rsid w:val="007868E6"/>
    <w:rsid w:val="007D0320"/>
    <w:rsid w:val="00801B70"/>
    <w:rsid w:val="00810FD2"/>
    <w:rsid w:val="008157F5"/>
    <w:rsid w:val="00836EB4"/>
    <w:rsid w:val="00847555"/>
    <w:rsid w:val="00882DE6"/>
    <w:rsid w:val="00891B33"/>
    <w:rsid w:val="009830C2"/>
    <w:rsid w:val="009A5232"/>
    <w:rsid w:val="009C281C"/>
    <w:rsid w:val="009C7FDA"/>
    <w:rsid w:val="00A1537C"/>
    <w:rsid w:val="00A61FF5"/>
    <w:rsid w:val="00A75309"/>
    <w:rsid w:val="00AA4172"/>
    <w:rsid w:val="00B06F0C"/>
    <w:rsid w:val="00B1118E"/>
    <w:rsid w:val="00B13FB2"/>
    <w:rsid w:val="00B35D60"/>
    <w:rsid w:val="00BA1D14"/>
    <w:rsid w:val="00BB63B0"/>
    <w:rsid w:val="00C2299B"/>
    <w:rsid w:val="00C254B4"/>
    <w:rsid w:val="00C7085B"/>
    <w:rsid w:val="00C95CE1"/>
    <w:rsid w:val="00D04B80"/>
    <w:rsid w:val="00D10D9F"/>
    <w:rsid w:val="00DC70E1"/>
    <w:rsid w:val="00DF3F95"/>
    <w:rsid w:val="00E150BB"/>
    <w:rsid w:val="00E27B5C"/>
    <w:rsid w:val="00E65254"/>
    <w:rsid w:val="00EC3026"/>
    <w:rsid w:val="00ED737F"/>
    <w:rsid w:val="00F3474F"/>
    <w:rsid w:val="00F97585"/>
    <w:rsid w:val="00FC166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75F5"/>
  <w15:chartTrackingRefBased/>
  <w15:docId w15:val="{8A49576E-7B7A-4A39-8FDD-B884F986D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40771E"/>
    <w:pPr>
      <w:suppressAutoHyphens/>
      <w:spacing w:after="0" w:line="276" w:lineRule="auto"/>
      <w:jc w:val="both"/>
    </w:pPr>
    <w:rPr>
      <w:rFonts w:ascii="Times New Roman" w:hAnsi="Times New Roman" w:cs="Times New Roman"/>
      <w:kern w:val="0"/>
      <w:sz w:val="24"/>
      <w:szCs w:val="24"/>
      <w14:ligatures w14:val="none"/>
    </w:rPr>
  </w:style>
  <w:style w:type="paragraph" w:styleId="Antrat1">
    <w:name w:val="heading 1"/>
    <w:basedOn w:val="prastasis"/>
    <w:next w:val="prastasis"/>
    <w:link w:val="Antrat1Diagrama"/>
    <w:uiPriority w:val="9"/>
    <w:qFormat/>
    <w:rsid w:val="00B13F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semiHidden/>
    <w:unhideWhenUsed/>
    <w:qFormat/>
    <w:rsid w:val="00B13F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semiHidden/>
    <w:unhideWhenUsed/>
    <w:qFormat/>
    <w:rsid w:val="00B13FB2"/>
    <w:pPr>
      <w:keepNext/>
      <w:keepLines/>
      <w:spacing w:before="40"/>
      <w:outlineLvl w:val="2"/>
    </w:pPr>
    <w:rPr>
      <w:rFonts w:asciiTheme="majorHAnsi" w:eastAsiaTheme="majorEastAsia" w:hAnsiTheme="majorHAnsi" w:cstheme="majorBidi"/>
      <w:color w:val="1F3763" w:themeColor="accent1" w:themeShade="7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customStyle="1" w:styleId="FrameContents">
    <w:name w:val="Frame Contents"/>
    <w:basedOn w:val="prastasis"/>
    <w:qFormat/>
    <w:rsid w:val="00E27B5C"/>
  </w:style>
  <w:style w:type="table" w:customStyle="1" w:styleId="Lentelscel2">
    <w:name w:val="Lentelės celė2"/>
    <w:basedOn w:val="prastojilentel"/>
    <w:rsid w:val="00E27B5C"/>
    <w:pPr>
      <w:suppressAutoHyphens/>
      <w:spacing w:after="0" w:line="240" w:lineRule="auto"/>
    </w:pPr>
    <w:rPr>
      <w:rFonts w:eastAsiaTheme="minorEastAsia"/>
      <w:kern w:val="0"/>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IUS1">
    <w:name w:val="STILIUS 1"/>
    <w:basedOn w:val="prastasis"/>
    <w:qFormat/>
    <w:rsid w:val="00C95CE1"/>
    <w:pPr>
      <w:numPr>
        <w:numId w:val="1"/>
      </w:numPr>
      <w:jc w:val="center"/>
    </w:pPr>
    <w:rPr>
      <w:b/>
      <w:sz w:val="32"/>
    </w:rPr>
  </w:style>
  <w:style w:type="paragraph" w:styleId="Sraopastraipa">
    <w:name w:val="List Paragraph"/>
    <w:basedOn w:val="prastasis"/>
    <w:uiPriority w:val="34"/>
    <w:qFormat/>
    <w:rsid w:val="00C95CE1"/>
    <w:pPr>
      <w:ind w:left="720"/>
      <w:contextualSpacing/>
    </w:pPr>
  </w:style>
  <w:style w:type="character" w:styleId="Hipersaitas">
    <w:name w:val="Hyperlink"/>
    <w:basedOn w:val="Numatytasispastraiposriftas"/>
    <w:uiPriority w:val="99"/>
    <w:unhideWhenUsed/>
    <w:rsid w:val="00577E56"/>
    <w:rPr>
      <w:color w:val="0563C1" w:themeColor="hyperlink"/>
      <w:u w:val="single"/>
    </w:rPr>
  </w:style>
  <w:style w:type="character" w:styleId="Neapdorotaspaminjimas">
    <w:name w:val="Unresolved Mention"/>
    <w:basedOn w:val="Numatytasispastraiposriftas"/>
    <w:uiPriority w:val="99"/>
    <w:semiHidden/>
    <w:unhideWhenUsed/>
    <w:rsid w:val="00577E56"/>
    <w:rPr>
      <w:color w:val="605E5C"/>
      <w:shd w:val="clear" w:color="auto" w:fill="E1DFDD"/>
    </w:rPr>
  </w:style>
  <w:style w:type="character" w:styleId="Perirtashipersaitas">
    <w:name w:val="FollowedHyperlink"/>
    <w:basedOn w:val="Numatytasispastraiposriftas"/>
    <w:uiPriority w:val="99"/>
    <w:semiHidden/>
    <w:unhideWhenUsed/>
    <w:rsid w:val="00577E56"/>
    <w:rPr>
      <w:color w:val="954F72" w:themeColor="followedHyperlink"/>
      <w:u w:val="single"/>
    </w:rPr>
  </w:style>
  <w:style w:type="paragraph" w:customStyle="1" w:styleId="STILIUS2">
    <w:name w:val="STILIUS2"/>
    <w:basedOn w:val="prastasis"/>
    <w:qFormat/>
    <w:rsid w:val="007302D7"/>
    <w:pPr>
      <w:numPr>
        <w:numId w:val="10"/>
      </w:numPr>
      <w:jc w:val="left"/>
    </w:pPr>
    <w:rPr>
      <w:b/>
      <w:sz w:val="28"/>
    </w:rPr>
  </w:style>
  <w:style w:type="character" w:styleId="Vietosrezervavimoenklotekstas">
    <w:name w:val="Placeholder Text"/>
    <w:basedOn w:val="Numatytasispastraiposriftas"/>
    <w:uiPriority w:val="99"/>
    <w:semiHidden/>
    <w:rsid w:val="00295DDF"/>
    <w:rPr>
      <w:color w:val="666666"/>
    </w:rPr>
  </w:style>
  <w:style w:type="character" w:customStyle="1" w:styleId="Antrat1Diagrama">
    <w:name w:val="Antraštė 1 Diagrama"/>
    <w:basedOn w:val="Numatytasispastraiposriftas"/>
    <w:link w:val="Antrat1"/>
    <w:uiPriority w:val="9"/>
    <w:rsid w:val="00B13FB2"/>
    <w:rPr>
      <w:rFonts w:asciiTheme="majorHAnsi" w:eastAsiaTheme="majorEastAsia" w:hAnsiTheme="majorHAnsi" w:cstheme="majorBidi"/>
      <w:color w:val="2F5496" w:themeColor="accent1" w:themeShade="BF"/>
      <w:kern w:val="0"/>
      <w:sz w:val="32"/>
      <w:szCs w:val="32"/>
      <w14:ligatures w14:val="none"/>
    </w:rPr>
  </w:style>
  <w:style w:type="paragraph" w:styleId="Turinioantrat">
    <w:name w:val="TOC Heading"/>
    <w:basedOn w:val="Antrat1"/>
    <w:next w:val="prastasis"/>
    <w:uiPriority w:val="39"/>
    <w:unhideWhenUsed/>
    <w:qFormat/>
    <w:rsid w:val="00B13FB2"/>
    <w:pPr>
      <w:suppressAutoHyphens w:val="0"/>
      <w:spacing w:line="259" w:lineRule="auto"/>
      <w:jc w:val="left"/>
      <w:outlineLvl w:val="9"/>
    </w:pPr>
    <w:rPr>
      <w:lang w:eastAsia="lt-LT"/>
    </w:rPr>
  </w:style>
  <w:style w:type="paragraph" w:styleId="Turinys1">
    <w:name w:val="toc 1"/>
    <w:basedOn w:val="prastasis"/>
    <w:next w:val="prastasis"/>
    <w:autoRedefine/>
    <w:uiPriority w:val="39"/>
    <w:unhideWhenUsed/>
    <w:rsid w:val="00B13FB2"/>
    <w:pPr>
      <w:spacing w:after="100"/>
    </w:pPr>
  </w:style>
  <w:style w:type="character" w:customStyle="1" w:styleId="Antrat3Diagrama">
    <w:name w:val="Antraštė 3 Diagrama"/>
    <w:basedOn w:val="Numatytasispastraiposriftas"/>
    <w:link w:val="Antrat3"/>
    <w:uiPriority w:val="9"/>
    <w:semiHidden/>
    <w:rsid w:val="00B13FB2"/>
    <w:rPr>
      <w:rFonts w:asciiTheme="majorHAnsi" w:eastAsiaTheme="majorEastAsia" w:hAnsiTheme="majorHAnsi" w:cstheme="majorBidi"/>
      <w:color w:val="1F3763" w:themeColor="accent1" w:themeShade="7F"/>
      <w:kern w:val="0"/>
      <w:sz w:val="24"/>
      <w:szCs w:val="24"/>
      <w14:ligatures w14:val="none"/>
    </w:rPr>
  </w:style>
  <w:style w:type="character" w:customStyle="1" w:styleId="Antrat2Diagrama">
    <w:name w:val="Antraštė 2 Diagrama"/>
    <w:basedOn w:val="Numatytasispastraiposriftas"/>
    <w:link w:val="Antrat2"/>
    <w:uiPriority w:val="9"/>
    <w:semiHidden/>
    <w:rsid w:val="00B13FB2"/>
    <w:rPr>
      <w:rFonts w:asciiTheme="majorHAnsi" w:eastAsiaTheme="majorEastAsia" w:hAnsiTheme="majorHAnsi" w:cstheme="majorBidi"/>
      <w:color w:val="2F5496" w:themeColor="accent1" w:themeShade="BF"/>
      <w:kern w:val="0"/>
      <w:sz w:val="26"/>
      <w:szCs w:val="26"/>
      <w14:ligatures w14:val="none"/>
    </w:rPr>
  </w:style>
  <w:style w:type="paragraph" w:styleId="Turinys2">
    <w:name w:val="toc 2"/>
    <w:basedOn w:val="prastasis"/>
    <w:next w:val="prastasis"/>
    <w:autoRedefine/>
    <w:uiPriority w:val="39"/>
    <w:unhideWhenUsed/>
    <w:rsid w:val="00B13FB2"/>
    <w:pPr>
      <w:spacing w:after="100"/>
      <w:ind w:left="240"/>
    </w:pPr>
  </w:style>
  <w:style w:type="paragraph" w:styleId="Antrats">
    <w:name w:val="header"/>
    <w:basedOn w:val="prastasis"/>
    <w:link w:val="AntratsDiagrama"/>
    <w:uiPriority w:val="99"/>
    <w:unhideWhenUsed/>
    <w:rsid w:val="009830C2"/>
    <w:pPr>
      <w:tabs>
        <w:tab w:val="center" w:pos="4819"/>
        <w:tab w:val="right" w:pos="9638"/>
      </w:tabs>
      <w:spacing w:line="240" w:lineRule="auto"/>
    </w:pPr>
  </w:style>
  <w:style w:type="character" w:customStyle="1" w:styleId="AntratsDiagrama">
    <w:name w:val="Antraštės Diagrama"/>
    <w:basedOn w:val="Numatytasispastraiposriftas"/>
    <w:link w:val="Antrats"/>
    <w:uiPriority w:val="99"/>
    <w:rsid w:val="009830C2"/>
    <w:rPr>
      <w:rFonts w:ascii="Times New Roman" w:hAnsi="Times New Roman" w:cs="Times New Roman"/>
      <w:kern w:val="0"/>
      <w:sz w:val="24"/>
      <w:szCs w:val="24"/>
      <w14:ligatures w14:val="none"/>
    </w:rPr>
  </w:style>
  <w:style w:type="paragraph" w:styleId="Porat">
    <w:name w:val="footer"/>
    <w:basedOn w:val="prastasis"/>
    <w:link w:val="PoratDiagrama"/>
    <w:uiPriority w:val="99"/>
    <w:unhideWhenUsed/>
    <w:rsid w:val="009830C2"/>
    <w:pPr>
      <w:tabs>
        <w:tab w:val="center" w:pos="4819"/>
        <w:tab w:val="right" w:pos="9638"/>
      </w:tabs>
      <w:spacing w:line="240" w:lineRule="auto"/>
    </w:pPr>
  </w:style>
  <w:style w:type="character" w:customStyle="1" w:styleId="PoratDiagrama">
    <w:name w:val="Poraštė Diagrama"/>
    <w:basedOn w:val="Numatytasispastraiposriftas"/>
    <w:link w:val="Porat"/>
    <w:uiPriority w:val="99"/>
    <w:rsid w:val="009830C2"/>
    <w:rPr>
      <w:rFonts w:ascii="Times New Roman" w:hAnsi="Times New Roman" w:cs="Times New Roman"/>
      <w:kern w:val="0"/>
      <w:sz w:val="24"/>
      <w:szCs w:val="24"/>
      <w14:ligatures w14:val="none"/>
    </w:rPr>
  </w:style>
  <w:style w:type="paragraph" w:styleId="Antrat">
    <w:name w:val="caption"/>
    <w:basedOn w:val="prastasis"/>
    <w:next w:val="prastasis"/>
    <w:uiPriority w:val="35"/>
    <w:unhideWhenUsed/>
    <w:qFormat/>
    <w:rsid w:val="00836E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830285">
      <w:bodyDiv w:val="1"/>
      <w:marLeft w:val="0"/>
      <w:marRight w:val="0"/>
      <w:marTop w:val="0"/>
      <w:marBottom w:val="0"/>
      <w:divBdr>
        <w:top w:val="none" w:sz="0" w:space="0" w:color="auto"/>
        <w:left w:val="none" w:sz="0" w:space="0" w:color="auto"/>
        <w:bottom w:val="none" w:sz="0" w:space="0" w:color="auto"/>
        <w:right w:val="none" w:sz="0" w:space="0" w:color="auto"/>
      </w:divBdr>
    </w:div>
    <w:div w:id="269314342">
      <w:bodyDiv w:val="1"/>
      <w:marLeft w:val="0"/>
      <w:marRight w:val="0"/>
      <w:marTop w:val="0"/>
      <w:marBottom w:val="0"/>
      <w:divBdr>
        <w:top w:val="none" w:sz="0" w:space="0" w:color="auto"/>
        <w:left w:val="none" w:sz="0" w:space="0" w:color="auto"/>
        <w:bottom w:val="none" w:sz="0" w:space="0" w:color="auto"/>
        <w:right w:val="none" w:sz="0" w:space="0" w:color="auto"/>
      </w:divBdr>
    </w:div>
    <w:div w:id="467817000">
      <w:bodyDiv w:val="1"/>
      <w:marLeft w:val="0"/>
      <w:marRight w:val="0"/>
      <w:marTop w:val="0"/>
      <w:marBottom w:val="0"/>
      <w:divBdr>
        <w:top w:val="none" w:sz="0" w:space="0" w:color="auto"/>
        <w:left w:val="none" w:sz="0" w:space="0" w:color="auto"/>
        <w:bottom w:val="none" w:sz="0" w:space="0" w:color="auto"/>
        <w:right w:val="none" w:sz="0" w:space="0" w:color="auto"/>
      </w:divBdr>
    </w:div>
    <w:div w:id="687953508">
      <w:bodyDiv w:val="1"/>
      <w:marLeft w:val="0"/>
      <w:marRight w:val="0"/>
      <w:marTop w:val="0"/>
      <w:marBottom w:val="0"/>
      <w:divBdr>
        <w:top w:val="none" w:sz="0" w:space="0" w:color="auto"/>
        <w:left w:val="none" w:sz="0" w:space="0" w:color="auto"/>
        <w:bottom w:val="none" w:sz="0" w:space="0" w:color="auto"/>
        <w:right w:val="none" w:sz="0" w:space="0" w:color="auto"/>
      </w:divBdr>
    </w:div>
    <w:div w:id="1248812008">
      <w:bodyDiv w:val="1"/>
      <w:marLeft w:val="0"/>
      <w:marRight w:val="0"/>
      <w:marTop w:val="0"/>
      <w:marBottom w:val="0"/>
      <w:divBdr>
        <w:top w:val="none" w:sz="0" w:space="0" w:color="auto"/>
        <w:left w:val="none" w:sz="0" w:space="0" w:color="auto"/>
        <w:bottom w:val="none" w:sz="0" w:space="0" w:color="auto"/>
        <w:right w:val="none" w:sz="0" w:space="0" w:color="auto"/>
      </w:divBdr>
    </w:div>
    <w:div w:id="1661426761">
      <w:bodyDiv w:val="1"/>
      <w:marLeft w:val="0"/>
      <w:marRight w:val="0"/>
      <w:marTop w:val="0"/>
      <w:marBottom w:val="0"/>
      <w:divBdr>
        <w:top w:val="none" w:sz="0" w:space="0" w:color="auto"/>
        <w:left w:val="none" w:sz="0" w:space="0" w:color="auto"/>
        <w:bottom w:val="none" w:sz="0" w:space="0" w:color="auto"/>
        <w:right w:val="none" w:sz="0" w:space="0" w:color="auto"/>
      </w:divBdr>
    </w:div>
    <w:div w:id="1672105432">
      <w:bodyDiv w:val="1"/>
      <w:marLeft w:val="0"/>
      <w:marRight w:val="0"/>
      <w:marTop w:val="0"/>
      <w:marBottom w:val="0"/>
      <w:divBdr>
        <w:top w:val="none" w:sz="0" w:space="0" w:color="auto"/>
        <w:left w:val="none" w:sz="0" w:space="0" w:color="auto"/>
        <w:bottom w:val="none" w:sz="0" w:space="0" w:color="auto"/>
        <w:right w:val="none" w:sz="0" w:space="0" w:color="auto"/>
      </w:divBdr>
    </w:div>
    <w:div w:id="16960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esrb.org/ratings-guid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ush4ratio/video-game-sales-with-ratings?select=Video_Games_Sales_as_at_22_Dec_2016.cs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archive.ics.uci.edu/datasets.ph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8F9C7-8CED-49A5-9CFD-BCBE3C1C8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17</Pages>
  <Words>10221</Words>
  <Characters>5827</Characters>
  <Application>Microsoft Office Word</Application>
  <DocSecurity>0</DocSecurity>
  <Lines>48</Lines>
  <Paragraphs>32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Liaudanskis</dc:creator>
  <cp:keywords/>
  <dc:description/>
  <cp:lastModifiedBy>Nedas Liaudanskis</cp:lastModifiedBy>
  <cp:revision>79</cp:revision>
  <cp:lastPrinted>2024-02-22T09:26:00Z</cp:lastPrinted>
  <dcterms:created xsi:type="dcterms:W3CDTF">2024-02-20T14:57:00Z</dcterms:created>
  <dcterms:modified xsi:type="dcterms:W3CDTF">2024-02-22T14:07:00Z</dcterms:modified>
</cp:coreProperties>
</file>