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0FDA83" w14:textId="560CD6E5" w:rsidR="001321EE" w:rsidRDefault="00000000">
      <w:pPr>
        <w:spacing w:after="240" w:line="288" w:lineRule="auto"/>
      </w:pPr>
      <w:proofErr w:type="spellStart"/>
      <w:r>
        <w:rPr>
          <w:b/>
          <w:color w:val="003366"/>
        </w:rPr>
        <w:t>Mã</w:t>
      </w:r>
      <w:proofErr w:type="spellEnd"/>
      <w:r>
        <w:rPr>
          <w:b/>
          <w:color w:val="003366"/>
        </w:rPr>
        <w:t xml:space="preserve"> </w:t>
      </w:r>
      <w:proofErr w:type="spellStart"/>
      <w:r>
        <w:rPr>
          <w:b/>
          <w:color w:val="003366"/>
        </w:rPr>
        <w:t>sinh</w:t>
      </w:r>
      <w:proofErr w:type="spellEnd"/>
      <w:r>
        <w:rPr>
          <w:b/>
          <w:color w:val="003366"/>
        </w:rPr>
        <w:t xml:space="preserve"> </w:t>
      </w:r>
      <w:proofErr w:type="spellStart"/>
      <w:r>
        <w:rPr>
          <w:b/>
          <w:color w:val="003366"/>
        </w:rPr>
        <w:t>viên</w:t>
      </w:r>
      <w:proofErr w:type="spellEnd"/>
      <w:r>
        <w:rPr>
          <w:b/>
          <w:color w:val="003366"/>
        </w:rPr>
        <w:t>:</w:t>
      </w:r>
      <w:r>
        <w:t xml:space="preserve"> DE201113</w:t>
      </w:r>
      <w:r>
        <w:br/>
      </w:r>
      <w:r>
        <w:rPr>
          <w:b/>
          <w:color w:val="003366"/>
        </w:rPr>
        <w:t>Họ tên:</w:t>
      </w:r>
      <w:r>
        <w:t xml:space="preserve"> Nguyễn Hoàng Duy</w:t>
      </w:r>
      <w:r>
        <w:br/>
      </w:r>
      <w:r>
        <w:rPr>
          <w:b/>
          <w:color w:val="003366"/>
        </w:rPr>
        <w:t>Lớp:</w:t>
      </w:r>
      <w:r>
        <w:t xml:space="preserve"> SE20A01</w:t>
      </w:r>
      <w:r>
        <w:br/>
      </w:r>
      <w:r>
        <w:rPr>
          <w:b/>
          <w:color w:val="003366"/>
        </w:rPr>
        <w:t>Ngày nộp:</w:t>
      </w:r>
      <w:r>
        <w:t xml:space="preserve"> 19/05/2026</w:t>
      </w:r>
      <w:r>
        <w:br/>
      </w:r>
      <w:r>
        <w:rPr>
          <w:b/>
          <w:color w:val="003366"/>
        </w:rPr>
        <w:t>Công cụ AI dùng:</w:t>
      </w:r>
      <w:r>
        <w:t xml:space="preserve"> Gemini, Notebook LM</w:t>
      </w:r>
      <w:r>
        <w:br/>
      </w:r>
      <w:r>
        <w:rPr>
          <w:b/>
          <w:color w:val="003366"/>
        </w:rPr>
        <w:t xml:space="preserve">Link </w:t>
      </w:r>
      <w:proofErr w:type="spellStart"/>
      <w:r>
        <w:rPr>
          <w:b/>
          <w:color w:val="003366"/>
        </w:rPr>
        <w:t>github</w:t>
      </w:r>
      <w:proofErr w:type="spellEnd"/>
      <w:hyperlink r:id="rId6" w:history="1">
        <w:r w:rsidRPr="00FF2C15">
          <w:rPr>
            <w:rStyle w:val="Hyperlink"/>
            <w:b/>
          </w:rPr>
          <w:t>:</w:t>
        </w:r>
        <w:r w:rsidRPr="00FF2C15">
          <w:rPr>
            <w:rStyle w:val="Hyperlink"/>
          </w:rPr>
          <w:t xml:space="preserve"> </w:t>
        </w:r>
        <w:r w:rsidR="00FF2C15" w:rsidRPr="00FF2C15">
          <w:rPr>
            <w:rStyle w:val="Hyperlink"/>
          </w:rPr>
          <w:t>https://github.com/Hendisil-Morier/hoangduy_swt301</w:t>
        </w:r>
      </w:hyperlink>
    </w:p>
    <w:p w14:paraId="523EA004" w14:textId="77777777" w:rsidR="001321EE" w:rsidRDefault="00000000">
      <w:pPr>
        <w:spacing w:before="360" w:after="360"/>
        <w:jc w:val="center"/>
      </w:pPr>
      <w:r>
        <w:rPr>
          <w:b/>
          <w:color w:val="003366"/>
          <w:sz w:val="36"/>
        </w:rPr>
        <w:t>BÁO CÁO LAB 1: SOFTWARE TESTING FUNDAMENTALS</w:t>
      </w:r>
    </w:p>
    <w:p w14:paraId="478D9DC8" w14:textId="77777777" w:rsidR="001321EE" w:rsidRDefault="00000000">
      <w:pPr>
        <w:pStyle w:val="Heading1"/>
        <w:spacing w:before="240" w:after="120"/>
      </w:pPr>
      <w:r>
        <w:rPr>
          <w:rFonts w:ascii="Arial" w:hAnsi="Arial"/>
          <w:color w:val="003366"/>
          <w:sz w:val="32"/>
        </w:rPr>
        <w:t>Mục Lục Nội Dung</w:t>
      </w:r>
    </w:p>
    <w:p w14:paraId="1EEAE3D1" w14:textId="77777777" w:rsidR="001321EE" w:rsidRDefault="00000000">
      <w:pPr>
        <w:spacing w:after="360" w:line="312" w:lineRule="auto"/>
      </w:pPr>
      <w:r>
        <w:rPr>
          <w:b/>
        </w:rPr>
        <w:t xml:space="preserve">    1. Nhiệm vụ 1: Why is testing necessary? ............................... 2</w:t>
      </w:r>
      <w:r>
        <w:rPr>
          <w:b/>
        </w:rPr>
        <w:br/>
        <w:t xml:space="preserve">        1.1. Câu trả lời AI: ............................................... 3</w:t>
      </w:r>
      <w:r>
        <w:rPr>
          <w:b/>
        </w:rPr>
        <w:br/>
        <w:t>1.1.1. Chi phí của việc kiểm thử trễ: ...................................... 3</w:t>
      </w:r>
      <w:r>
        <w:rPr>
          <w:b/>
        </w:rPr>
        <w:br/>
        <w:t xml:space="preserve">        1.2. Nhận xét kết quả trả lời của AI: .............................. 4</w:t>
      </w:r>
      <w:r>
        <w:rPr>
          <w:b/>
        </w:rPr>
        <w:br/>
        <w:t xml:space="preserve">    2. Nhiệm vụ 2: What is testing? ........................................ 4</w:t>
      </w:r>
      <w:r>
        <w:rPr>
          <w:b/>
        </w:rPr>
        <w:br/>
        <w:t xml:space="preserve">        2.1. Câu trả lời AI (Zero-shot): ................................... 5</w:t>
      </w:r>
      <w:r>
        <w:rPr>
          <w:b/>
        </w:rPr>
        <w:br/>
        <w:t>2.1.1. Định nghĩa về testing: .............................................. 5</w:t>
      </w:r>
      <w:r>
        <w:rPr>
          <w:b/>
        </w:rPr>
        <w:br/>
        <w:t>2.1.2. Phân biệt testing và debugging: ..................................... 6</w:t>
      </w:r>
      <w:r>
        <w:rPr>
          <w:b/>
        </w:rPr>
        <w:br/>
        <w:t xml:space="preserve">        2.2. Câu trả lời AI (Few-shot): .................................... 6</w:t>
      </w:r>
      <w:r>
        <w:rPr>
          <w:b/>
        </w:rPr>
        <w:br/>
        <w:t>2.2.1. Phân biệt Verfication và validation: ................................ 6</w:t>
      </w:r>
      <w:r>
        <w:rPr>
          <w:b/>
        </w:rPr>
        <w:br/>
        <w:t xml:space="preserve">        2.3. So sánh hai phiên bản prompt: ................................. 7</w:t>
      </w:r>
      <w:r>
        <w:rPr>
          <w:b/>
        </w:rPr>
        <w:br/>
        <w:t xml:space="preserve">        2.4. Nhận xét kết quả trả lời của AI: .............................. 7</w:t>
      </w:r>
      <w:r>
        <w:rPr>
          <w:b/>
        </w:rPr>
        <w:br/>
        <w:t xml:space="preserve">    3. Nhiệm vụ 3: 7 principles of software testing ........................ 8</w:t>
      </w:r>
      <w:r>
        <w:rPr>
          <w:b/>
        </w:rPr>
        <w:br/>
        <w:t xml:space="preserve">        3.1. Câu trả lời của AI (Tổng hợp 7 nguyên tắc): ................... 9</w:t>
      </w:r>
      <w:r>
        <w:rPr>
          <w:b/>
        </w:rPr>
        <w:br/>
        <w:t xml:space="preserve">        3.2. Nhận xét kết quả trả về của AI: ............................... 11</w:t>
      </w:r>
      <w:r>
        <w:rPr>
          <w:b/>
        </w:rPr>
        <w:br/>
        <w:t xml:space="preserve">    4. Nhiệm vụ 4: Test activities &amp; roles ................................. 11</w:t>
      </w:r>
      <w:r>
        <w:rPr>
          <w:b/>
        </w:rPr>
        <w:br/>
        <w:t xml:space="preserve">        4.1. Câu trả lời AI: ............................................... 12</w:t>
      </w:r>
      <w:r>
        <w:rPr>
          <w:b/>
        </w:rPr>
        <w:br/>
        <w:t xml:space="preserve">        4.2. Nhận xét kết quả trả lời của AI: .............................. 13</w:t>
      </w:r>
      <w:r>
        <w:rPr>
          <w:b/>
        </w:rPr>
        <w:br/>
        <w:t xml:space="preserve">    5. Nhiệm vụ 5: Essential skills của tester ............................. 13</w:t>
      </w:r>
      <w:r>
        <w:rPr>
          <w:b/>
        </w:rPr>
        <w:br/>
        <w:t xml:space="preserve">        5.1. Các kỹ năng thiết kế prompt đã áp dụng: ....................... 14</w:t>
      </w:r>
      <w:r>
        <w:rPr>
          <w:b/>
        </w:rPr>
        <w:br/>
        <w:t xml:space="preserve">        5.2. Ý nghĩa của việc tự viết prompt thay vì copy mẫu: ............. 15</w:t>
      </w:r>
      <w:r>
        <w:rPr>
          <w:b/>
        </w:rPr>
        <w:br/>
        <w:t xml:space="preserve">    6. Phần kết luận ....................................................... 16</w:t>
      </w:r>
      <w:r>
        <w:rPr>
          <w:b/>
        </w:rPr>
        <w:br/>
        <w:t xml:space="preserve">    7. Tài liệu tham khảo .................................................. 17</w:t>
      </w:r>
      <w:r>
        <w:rPr>
          <w:b/>
        </w:rPr>
        <w:br/>
      </w:r>
    </w:p>
    <w:p w14:paraId="34327A74" w14:textId="77777777" w:rsidR="001321EE" w:rsidRDefault="00000000">
      <w:pPr>
        <w:pStyle w:val="Heading1"/>
        <w:spacing w:before="240" w:after="120"/>
      </w:pPr>
      <w:r>
        <w:rPr>
          <w:rFonts w:ascii="Arial" w:hAnsi="Arial"/>
          <w:color w:val="003366"/>
          <w:sz w:val="32"/>
        </w:rPr>
        <w:t>1. Nhiệm vụ 1: Why is testing necessary?</w:t>
      </w:r>
    </w:p>
    <w:p w14:paraId="0F909075" w14:textId="77777777" w:rsidR="001321EE" w:rsidRDefault="00000000">
      <w:pPr>
        <w:spacing w:after="80"/>
      </w:pPr>
      <w:r>
        <w:rPr>
          <w:b/>
        </w:rPr>
        <w:t>Prompt:</w:t>
      </w:r>
    </w:p>
    <w:p w14:paraId="38028397" w14:textId="77777777" w:rsidR="001321EE" w:rsidRDefault="00000000">
      <w:pPr>
        <w:spacing w:after="160"/>
        <w:ind w:left="360"/>
      </w:pPr>
      <w:r>
        <w:rPr>
          <w:i/>
          <w:color w:val="666666"/>
        </w:rPr>
        <w:lastRenderedPageBreak/>
        <w:t>Role: Bạn là một chuyên gia kiểm thử phần mềm có chứng chỉ ISTQB.</w:t>
      </w:r>
      <w:r>
        <w:rPr>
          <w:i/>
          <w:color w:val="666666"/>
        </w:rPr>
        <w:br/>
        <w:t>Context: Tôi là sinh viên năm 2 đang học môn Software Testing, chương 1, về việc "Why testing is necessary".</w:t>
      </w:r>
      <w:r>
        <w:rPr>
          <w:i/>
          <w:color w:val="666666"/>
        </w:rPr>
        <w:br/>
        <w:t>Task: Hãy phân biệt 4 khái niệm: Error, Defect, Failure, Root cause — mỗi khái niệm kèm một ví dụ thực tế trong hệ thống đặt vé xem phim.</w:t>
      </w:r>
      <w:r>
        <w:rPr>
          <w:i/>
          <w:color w:val="666666"/>
        </w:rPr>
        <w:br/>
        <w:t>Sau đó, giải thích ngắn gọn tại sao kiểm thử trễ lại tốn kém hơn kiểm thử sớm.</w:t>
      </w:r>
      <w:r>
        <w:rPr>
          <w:i/>
          <w:color w:val="666666"/>
        </w:rPr>
        <w:br/>
        <w:t>Format: Trình bày theo bảng 3 cột: Khái niệm │ Định nghĩa ngắn (≤25 từ) │ Ví dụ thực tế.</w:t>
      </w:r>
      <w:r>
        <w:rPr>
          <w:i/>
          <w:color w:val="666666"/>
        </w:rPr>
        <w:br/>
        <w:t>Phần chi phí kiểm thử trễ trình bày riêng, tối đa 80 từ.</w:t>
      </w:r>
      <w:r>
        <w:rPr>
          <w:i/>
          <w:color w:val="666666"/>
        </w:rPr>
        <w:br/>
        <w:t>Tham chiếu ISTQB Foundation Level syllabus nếu có.</w:t>
      </w:r>
      <w:r>
        <w:rPr>
          <w:i/>
          <w:color w:val="666666"/>
        </w:rPr>
        <w:br/>
        <w:t>Examples: Ví dụ cho Error: Lập trình viên gõ sai công thức tính phí vận chuyển.</w:t>
      </w:r>
    </w:p>
    <w:p w14:paraId="537EFC57" w14:textId="77777777" w:rsidR="001321EE" w:rsidRDefault="00000000">
      <w:pPr>
        <w:pStyle w:val="Heading2"/>
        <w:spacing w:before="240" w:after="120"/>
      </w:pPr>
      <w:r>
        <w:rPr>
          <w:rFonts w:ascii="Arial" w:hAnsi="Arial"/>
          <w:color w:val="006699"/>
        </w:rPr>
        <w:t>1.1. Câu trả lời AI:</w:t>
      </w:r>
    </w:p>
    <w:tbl>
      <w:tblPr>
        <w:tblW w:w="0" w:type="auto"/>
        <w:jc w:val="center"/>
        <w:tblBorders>
          <w:top w:val="single" w:sz="4" w:space="0" w:color="CCCCCC"/>
          <w:bottom w:val="single" w:sz="4" w:space="0" w:color="CCCCCC"/>
          <w:insideH w:val="single" w:sz="4" w:space="0" w:color="CCCCCC"/>
        </w:tblBorders>
        <w:tblLook w:val="04A0" w:firstRow="1" w:lastRow="0" w:firstColumn="1" w:lastColumn="0" w:noHBand="0" w:noVBand="1"/>
      </w:tblPr>
      <w:tblGrid>
        <w:gridCol w:w="2880"/>
        <w:gridCol w:w="2880"/>
        <w:gridCol w:w="2880"/>
      </w:tblGrid>
      <w:tr w:rsidR="001321EE" w14:paraId="49609ADB" w14:textId="77777777">
        <w:trPr>
          <w:jc w:val="center"/>
        </w:trPr>
        <w:tc>
          <w:tcPr>
            <w:tcW w:w="2880" w:type="dxa"/>
            <w:shd w:val="clear" w:color="auto" w:fill="003366"/>
            <w:tcMar>
              <w:top w:w="120" w:type="dxa"/>
              <w:left w:w="150" w:type="dxa"/>
              <w:bottom w:w="120" w:type="dxa"/>
              <w:right w:w="150" w:type="dxa"/>
            </w:tcMar>
          </w:tcPr>
          <w:p w14:paraId="49A37032" w14:textId="77777777" w:rsidR="001321EE" w:rsidRDefault="00000000">
            <w:r>
              <w:rPr>
                <w:b/>
                <w:color w:val="FFFFFF"/>
              </w:rPr>
              <w:t>Khái niệm</w:t>
            </w:r>
          </w:p>
        </w:tc>
        <w:tc>
          <w:tcPr>
            <w:tcW w:w="2880" w:type="dxa"/>
            <w:shd w:val="clear" w:color="auto" w:fill="003366"/>
            <w:tcMar>
              <w:top w:w="120" w:type="dxa"/>
              <w:left w:w="150" w:type="dxa"/>
              <w:bottom w:w="120" w:type="dxa"/>
              <w:right w:w="150" w:type="dxa"/>
            </w:tcMar>
          </w:tcPr>
          <w:p w14:paraId="1E13F8CC" w14:textId="77777777" w:rsidR="001321EE" w:rsidRDefault="00000000">
            <w:r>
              <w:rPr>
                <w:b/>
                <w:color w:val="FFFFFF"/>
              </w:rPr>
              <w:t>Định nghĩa ngắn</w:t>
            </w:r>
          </w:p>
        </w:tc>
        <w:tc>
          <w:tcPr>
            <w:tcW w:w="2880" w:type="dxa"/>
            <w:shd w:val="clear" w:color="auto" w:fill="003366"/>
            <w:tcMar>
              <w:top w:w="120" w:type="dxa"/>
              <w:left w:w="150" w:type="dxa"/>
              <w:bottom w:w="120" w:type="dxa"/>
              <w:right w:w="150" w:type="dxa"/>
            </w:tcMar>
          </w:tcPr>
          <w:p w14:paraId="7F3C5A49" w14:textId="77777777" w:rsidR="001321EE" w:rsidRDefault="00000000">
            <w:r>
              <w:rPr>
                <w:b/>
                <w:color w:val="FFFFFF"/>
              </w:rPr>
              <w:t>Ví dụ thực tế (hệ thống đặt vé xem phim)</w:t>
            </w:r>
          </w:p>
        </w:tc>
      </w:tr>
      <w:tr w:rsidR="001321EE" w14:paraId="43F1E165" w14:textId="77777777">
        <w:trPr>
          <w:jc w:val="center"/>
        </w:trPr>
        <w:tc>
          <w:tcPr>
            <w:tcW w:w="2880" w:type="dxa"/>
            <w:tcMar>
              <w:top w:w="100" w:type="dxa"/>
              <w:left w:w="150" w:type="dxa"/>
              <w:bottom w:w="100" w:type="dxa"/>
              <w:right w:w="150" w:type="dxa"/>
            </w:tcMar>
          </w:tcPr>
          <w:p w14:paraId="1A21929C" w14:textId="77777777" w:rsidR="001321EE" w:rsidRDefault="00000000">
            <w:r>
              <w:rPr>
                <w:b/>
              </w:rPr>
              <w:t>Error</w:t>
            </w:r>
          </w:p>
        </w:tc>
        <w:tc>
          <w:tcPr>
            <w:tcW w:w="2880" w:type="dxa"/>
            <w:tcMar>
              <w:top w:w="100" w:type="dxa"/>
              <w:left w:w="150" w:type="dxa"/>
              <w:bottom w:w="100" w:type="dxa"/>
              <w:right w:w="150" w:type="dxa"/>
            </w:tcMar>
          </w:tcPr>
          <w:p w14:paraId="1502365A" w14:textId="77777777" w:rsidR="001321EE" w:rsidRDefault="00000000">
            <w:r>
              <w:t>Hành động sai của con người dẫn đến sản phẩm không chính xác.</w:t>
            </w:r>
          </w:p>
        </w:tc>
        <w:tc>
          <w:tcPr>
            <w:tcW w:w="2880" w:type="dxa"/>
            <w:tcMar>
              <w:top w:w="100" w:type="dxa"/>
              <w:left w:w="150" w:type="dxa"/>
              <w:bottom w:w="100" w:type="dxa"/>
              <w:right w:w="150" w:type="dxa"/>
            </w:tcMar>
          </w:tcPr>
          <w:p w14:paraId="10EBDFB5" w14:textId="77777777" w:rsidR="001321EE" w:rsidRDefault="00000000">
            <w:r>
              <w:t>Lập trình viên viết sai công thức tính tổng tiền khi áp mã giảm giá.</w:t>
            </w:r>
          </w:p>
        </w:tc>
      </w:tr>
      <w:tr w:rsidR="001321EE" w14:paraId="2E734BD9" w14:textId="77777777">
        <w:trPr>
          <w:jc w:val="center"/>
        </w:trPr>
        <w:tc>
          <w:tcPr>
            <w:tcW w:w="2880" w:type="dxa"/>
            <w:shd w:val="clear" w:color="auto" w:fill="F5F9FD"/>
            <w:tcMar>
              <w:top w:w="100" w:type="dxa"/>
              <w:left w:w="150" w:type="dxa"/>
              <w:bottom w:w="100" w:type="dxa"/>
              <w:right w:w="150" w:type="dxa"/>
            </w:tcMar>
          </w:tcPr>
          <w:p w14:paraId="3160B3D6" w14:textId="77777777" w:rsidR="001321EE" w:rsidRDefault="00000000">
            <w:r>
              <w:rPr>
                <w:b/>
              </w:rPr>
              <w:t>Defect</w:t>
            </w:r>
          </w:p>
        </w:tc>
        <w:tc>
          <w:tcPr>
            <w:tcW w:w="2880" w:type="dxa"/>
            <w:shd w:val="clear" w:color="auto" w:fill="F5F9FD"/>
            <w:tcMar>
              <w:top w:w="100" w:type="dxa"/>
              <w:left w:w="150" w:type="dxa"/>
              <w:bottom w:w="100" w:type="dxa"/>
              <w:right w:w="150" w:type="dxa"/>
            </w:tcMar>
          </w:tcPr>
          <w:p w14:paraId="65DFF1E8" w14:textId="77777777" w:rsidR="001321EE" w:rsidRDefault="00000000">
            <w:r>
              <w:t>Lỗi tồn tại trong code sản phẩm hoặc tài liệu, khiến nó không đáp ứng được yêu cầu được mô tả.</w:t>
            </w:r>
          </w:p>
        </w:tc>
        <w:tc>
          <w:tcPr>
            <w:tcW w:w="2880" w:type="dxa"/>
            <w:shd w:val="clear" w:color="auto" w:fill="F5F9FD"/>
            <w:tcMar>
              <w:top w:w="100" w:type="dxa"/>
              <w:left w:w="150" w:type="dxa"/>
              <w:bottom w:w="100" w:type="dxa"/>
              <w:right w:w="150" w:type="dxa"/>
            </w:tcMar>
          </w:tcPr>
          <w:p w14:paraId="5B5030F7" w14:textId="77777777" w:rsidR="001321EE" w:rsidRDefault="00000000">
            <w:r>
              <w:t>Đoạn code tính giá vé tính sai 10%.</w:t>
            </w:r>
          </w:p>
        </w:tc>
      </w:tr>
      <w:tr w:rsidR="001321EE" w14:paraId="03790769" w14:textId="77777777">
        <w:trPr>
          <w:jc w:val="center"/>
        </w:trPr>
        <w:tc>
          <w:tcPr>
            <w:tcW w:w="2880" w:type="dxa"/>
            <w:tcMar>
              <w:top w:w="100" w:type="dxa"/>
              <w:left w:w="150" w:type="dxa"/>
              <w:bottom w:w="100" w:type="dxa"/>
              <w:right w:w="150" w:type="dxa"/>
            </w:tcMar>
          </w:tcPr>
          <w:p w14:paraId="18318EB0" w14:textId="77777777" w:rsidR="001321EE" w:rsidRDefault="00000000">
            <w:r>
              <w:rPr>
                <w:b/>
              </w:rPr>
              <w:t>Failure</w:t>
            </w:r>
          </w:p>
        </w:tc>
        <w:tc>
          <w:tcPr>
            <w:tcW w:w="2880" w:type="dxa"/>
            <w:tcMar>
              <w:top w:w="100" w:type="dxa"/>
              <w:left w:w="150" w:type="dxa"/>
              <w:bottom w:w="100" w:type="dxa"/>
              <w:right w:w="150" w:type="dxa"/>
            </w:tcMar>
          </w:tcPr>
          <w:p w14:paraId="403BBB06" w14:textId="77777777" w:rsidR="001321EE" w:rsidRDefault="00000000">
            <w:r>
              <w:t>Sự kiện mà hệ thống hoặc thành phần không thực hiện đúng chức năng trong giới hạn đã định khi vận hành.</w:t>
            </w:r>
          </w:p>
        </w:tc>
        <w:tc>
          <w:tcPr>
            <w:tcW w:w="2880" w:type="dxa"/>
            <w:tcMar>
              <w:top w:w="100" w:type="dxa"/>
              <w:left w:w="150" w:type="dxa"/>
              <w:bottom w:w="100" w:type="dxa"/>
              <w:right w:w="150" w:type="dxa"/>
            </w:tcMar>
          </w:tcPr>
          <w:p w14:paraId="4E829ACA" w14:textId="77777777" w:rsidR="001321EE" w:rsidRDefault="00000000">
            <w:r>
              <w:t>Khách hàng thanh toán và nhận thấy hóa đơn có tiền thuế VAT bằng 0.</w:t>
            </w:r>
          </w:p>
        </w:tc>
      </w:tr>
      <w:tr w:rsidR="001321EE" w14:paraId="636B17F8" w14:textId="77777777">
        <w:trPr>
          <w:jc w:val="center"/>
        </w:trPr>
        <w:tc>
          <w:tcPr>
            <w:tcW w:w="2880" w:type="dxa"/>
            <w:shd w:val="clear" w:color="auto" w:fill="F5F9FD"/>
            <w:tcMar>
              <w:top w:w="100" w:type="dxa"/>
              <w:left w:w="150" w:type="dxa"/>
              <w:bottom w:w="100" w:type="dxa"/>
              <w:right w:w="150" w:type="dxa"/>
            </w:tcMar>
          </w:tcPr>
          <w:p w14:paraId="551DFA52" w14:textId="77777777" w:rsidR="001321EE" w:rsidRDefault="00000000">
            <w:r>
              <w:rPr>
                <w:b/>
              </w:rPr>
              <w:t>Root cause</w:t>
            </w:r>
            <w:r>
              <w:rPr>
                <w:b/>
              </w:rPr>
              <w:br/>
              <w:t>(Nguyên nhân gốc rễ)</w:t>
            </w:r>
          </w:p>
        </w:tc>
        <w:tc>
          <w:tcPr>
            <w:tcW w:w="2880" w:type="dxa"/>
            <w:shd w:val="clear" w:color="auto" w:fill="F5F9FD"/>
            <w:tcMar>
              <w:top w:w="100" w:type="dxa"/>
              <w:left w:w="150" w:type="dxa"/>
              <w:bottom w:w="100" w:type="dxa"/>
              <w:right w:w="150" w:type="dxa"/>
            </w:tcMar>
          </w:tcPr>
          <w:p w14:paraId="7A18F7F3" w14:textId="77777777" w:rsidR="001321EE" w:rsidRDefault="00000000">
            <w:r>
              <w:t>Nguồn gốc sâu xa gây ra defect. Nếu loại bỏ nguyên nhân này, các lỗi tương tự sẽ giảm hoặc biến mất.</w:t>
            </w:r>
          </w:p>
        </w:tc>
        <w:tc>
          <w:tcPr>
            <w:tcW w:w="2880" w:type="dxa"/>
            <w:shd w:val="clear" w:color="auto" w:fill="F5F9FD"/>
            <w:tcMar>
              <w:top w:w="100" w:type="dxa"/>
              <w:left w:w="150" w:type="dxa"/>
              <w:bottom w:w="100" w:type="dxa"/>
              <w:right w:w="150" w:type="dxa"/>
            </w:tcMar>
          </w:tcPr>
          <w:p w14:paraId="2AED0F27" w14:textId="77777777" w:rsidR="001321EE" w:rsidRDefault="00000000">
            <w:r>
              <w:t>Product Owner thiếu kiến thức về luật thuế hiện hành nên đã truyền đạt sai yêu cầu.</w:t>
            </w:r>
          </w:p>
        </w:tc>
      </w:tr>
    </w:tbl>
    <w:p w14:paraId="1E8365E7" w14:textId="77777777" w:rsidR="001321EE" w:rsidRDefault="001321EE">
      <w:pPr>
        <w:spacing w:before="160"/>
      </w:pPr>
    </w:p>
    <w:p w14:paraId="31E91C78" w14:textId="77777777" w:rsidR="001321EE" w:rsidRDefault="00000000">
      <w:pPr>
        <w:pStyle w:val="Heading3"/>
        <w:spacing w:before="240" w:after="120"/>
      </w:pPr>
      <w:r>
        <w:rPr>
          <w:rFonts w:ascii="Arial" w:hAnsi="Arial"/>
          <w:color w:val="333333"/>
          <w:sz w:val="23"/>
        </w:rPr>
        <w:t>1.1.1. Chi phí của việc kiểm thử trễ:</w:t>
      </w:r>
    </w:p>
    <w:p w14:paraId="56F6015B" w14:textId="77777777" w:rsidR="001321EE" w:rsidRDefault="00000000">
      <w:pPr>
        <w:spacing w:after="160"/>
      </w:pPr>
      <w:r>
        <w:t xml:space="preserve">Theo nguyên tắc "shift-left testing" trong ISTQB, chi phí sửa một lỗi tăng theo cấp số nhân qua từng giai đoạn. Một lỗi logic phát hiện lúc thiết kế có thể sửa trong vài giờ, nhưng nếu </w:t>
      </w:r>
      <w:r>
        <w:lastRenderedPageBreak/>
        <w:t>để đến khi phần mềm đã phát hành, chi phí bao gồm: vá lỗi khẩn cấp, hoàn tiền khách hàng, tổn hại uy tín thương hiệu và nguy cơ mất người dùng lâu dài.</w:t>
      </w:r>
    </w:p>
    <w:p w14:paraId="369EF120" w14:textId="77777777" w:rsidR="001321EE" w:rsidRDefault="00000000">
      <w:pPr>
        <w:pStyle w:val="Heading2"/>
        <w:spacing w:before="240" w:after="120"/>
      </w:pPr>
      <w:r>
        <w:rPr>
          <w:rFonts w:ascii="Arial" w:hAnsi="Arial"/>
          <w:color w:val="006699"/>
        </w:rPr>
        <w:t>1.2. Nhận xét kết quả trả lời của AI:</w:t>
      </w:r>
    </w:p>
    <w:p w14:paraId="0A953624" w14:textId="77777777" w:rsidR="001321EE" w:rsidRDefault="00000000">
      <w:pPr>
        <w:spacing w:after="240"/>
      </w:pPr>
      <w:r>
        <w:t>Câu trả lời phân biệt khá rõ 4 khái niệm, ví dụ gắn đúng với ngữ cảnh đặt vé phim nên dễ hình dung. Tuy nhiên, phần định nghĩa "Root Cause" ban đầu AI trả lời hơi chung chung, chưa nhấn mạnh đây là nguyên nhân của error chứ không phải của failure trực tiếp — mình đã yêu cầu AI làm rõ lại điểm này. Phần chi phí kiểm thử trễ đủ ý nhưng có thể bổ sung con số cụ thể từ nghiên cứu của IBM (cost to fix a bug increases 100x from design to production) để thuyết phục hơn.</w:t>
      </w:r>
    </w:p>
    <w:p w14:paraId="194AAA91" w14:textId="77777777" w:rsidR="001321EE" w:rsidRDefault="00000000">
      <w:pPr>
        <w:pStyle w:val="Heading1"/>
        <w:spacing w:before="240" w:after="120"/>
      </w:pPr>
      <w:r>
        <w:rPr>
          <w:rFonts w:ascii="Arial" w:hAnsi="Arial"/>
          <w:color w:val="003366"/>
          <w:sz w:val="32"/>
        </w:rPr>
        <w:t>2. Nhiệm vụ 2: What is testing?</w:t>
      </w:r>
    </w:p>
    <w:p w14:paraId="607E4BF3" w14:textId="77777777" w:rsidR="001321EE" w:rsidRDefault="00000000">
      <w:pPr>
        <w:spacing w:after="80"/>
      </w:pPr>
      <w:r>
        <w:rPr>
          <w:b/>
        </w:rPr>
        <w:t>Prompt 1 (Zero-shot):</w:t>
      </w:r>
    </w:p>
    <w:p w14:paraId="683489DC" w14:textId="77777777" w:rsidR="001321EE" w:rsidRDefault="00000000">
      <w:pPr>
        <w:spacing w:after="160"/>
        <w:ind w:left="360"/>
      </w:pPr>
      <w:r>
        <w:rPr>
          <w:i/>
          <w:color w:val="666666"/>
        </w:rPr>
        <w:t>Role: Bạn là một giảng viên dạy kiểm thử phần mềm.</w:t>
      </w:r>
      <w:r>
        <w:rPr>
          <w:i/>
          <w:color w:val="666666"/>
        </w:rPr>
        <w:br/>
        <w:t>Context: Tôi đang học môn Software Testing.</w:t>
      </w:r>
      <w:r>
        <w:rPr>
          <w:i/>
          <w:color w:val="666666"/>
        </w:rPr>
        <w:br/>
        <w:t>Task: Hãy định nghĩa testing, phân biệt testing với debugging.</w:t>
      </w:r>
      <w:r>
        <w:rPr>
          <w:i/>
          <w:color w:val="666666"/>
        </w:rPr>
        <w:br/>
        <w:t>Format: Trả lời ngắn gọn, dưới 200 từ.</w:t>
      </w:r>
    </w:p>
    <w:p w14:paraId="42999BEE" w14:textId="77777777" w:rsidR="001321EE" w:rsidRDefault="00000000">
      <w:pPr>
        <w:pStyle w:val="Heading2"/>
        <w:spacing w:before="240" w:after="120"/>
      </w:pPr>
      <w:r>
        <w:rPr>
          <w:rFonts w:ascii="Arial" w:hAnsi="Arial"/>
          <w:color w:val="006699"/>
        </w:rPr>
        <w:t>2.1. Câu trả lời AI (Zero-shot):</w:t>
      </w:r>
    </w:p>
    <w:p w14:paraId="19FFDF97" w14:textId="77777777" w:rsidR="001321EE" w:rsidRDefault="00000000">
      <w:pPr>
        <w:pStyle w:val="Heading3"/>
        <w:spacing w:before="240" w:after="120"/>
      </w:pPr>
      <w:r>
        <w:rPr>
          <w:rFonts w:ascii="Arial" w:hAnsi="Arial"/>
          <w:color w:val="333333"/>
          <w:sz w:val="23"/>
        </w:rPr>
        <w:t>2.1.1. Định nghĩa về testing:</w:t>
      </w:r>
    </w:p>
    <w:p w14:paraId="08316D70" w14:textId="77777777" w:rsidR="001321EE" w:rsidRDefault="00000000">
      <w:pPr>
        <w:spacing w:after="160"/>
      </w:pPr>
      <w:r>
        <w:t>Testing là quá trình đánh giá một thành phần hoặc hệ thống phần mềm nhằm phát hiện sự khác biệt giữa kết quả thực tế và kết quả mong đợi, đồng thời đánh giá chất lượng sản phẩm. Testing không chỉ tìm lỗi mà còn cung cấp thông tin để các bên liên quan đưa ra quyết định.</w:t>
      </w:r>
    </w:p>
    <w:p w14:paraId="6B402366" w14:textId="77777777" w:rsidR="001321EE" w:rsidRDefault="00000000">
      <w:pPr>
        <w:pStyle w:val="Heading3"/>
        <w:spacing w:before="240" w:after="120"/>
      </w:pPr>
      <w:r>
        <w:rPr>
          <w:rFonts w:ascii="Arial" w:hAnsi="Arial"/>
          <w:color w:val="333333"/>
          <w:sz w:val="23"/>
        </w:rPr>
        <w:t>2.1.2. Phân biệt testing và debugging:</w:t>
      </w:r>
    </w:p>
    <w:tbl>
      <w:tblPr>
        <w:tblW w:w="0" w:type="auto"/>
        <w:jc w:val="center"/>
        <w:tblBorders>
          <w:top w:val="single" w:sz="4" w:space="0" w:color="CCCCCC"/>
          <w:bottom w:val="single" w:sz="4" w:space="0" w:color="CCCCCC"/>
          <w:insideH w:val="single" w:sz="4" w:space="0" w:color="CCCCCC"/>
        </w:tblBorders>
        <w:tblLook w:val="04A0" w:firstRow="1" w:lastRow="0" w:firstColumn="1" w:lastColumn="0" w:noHBand="0" w:noVBand="1"/>
      </w:tblPr>
      <w:tblGrid>
        <w:gridCol w:w="2880"/>
        <w:gridCol w:w="2880"/>
        <w:gridCol w:w="2880"/>
      </w:tblGrid>
      <w:tr w:rsidR="001321EE" w14:paraId="0DC95419" w14:textId="77777777">
        <w:trPr>
          <w:jc w:val="center"/>
        </w:trPr>
        <w:tc>
          <w:tcPr>
            <w:tcW w:w="2880" w:type="dxa"/>
            <w:shd w:val="clear" w:color="auto" w:fill="003366"/>
            <w:tcMar>
              <w:top w:w="120" w:type="dxa"/>
              <w:left w:w="150" w:type="dxa"/>
              <w:bottom w:w="120" w:type="dxa"/>
              <w:right w:w="150" w:type="dxa"/>
            </w:tcMar>
          </w:tcPr>
          <w:p w14:paraId="169AE55C" w14:textId="77777777" w:rsidR="001321EE" w:rsidRDefault="00000000">
            <w:r>
              <w:rPr>
                <w:b/>
                <w:color w:val="FFFFFF"/>
              </w:rPr>
              <w:t>Tiêu chí</w:t>
            </w:r>
          </w:p>
        </w:tc>
        <w:tc>
          <w:tcPr>
            <w:tcW w:w="2880" w:type="dxa"/>
            <w:shd w:val="clear" w:color="auto" w:fill="003366"/>
            <w:tcMar>
              <w:top w:w="120" w:type="dxa"/>
              <w:left w:w="150" w:type="dxa"/>
              <w:bottom w:w="120" w:type="dxa"/>
              <w:right w:w="150" w:type="dxa"/>
            </w:tcMar>
          </w:tcPr>
          <w:p w14:paraId="4F5DC413" w14:textId="77777777" w:rsidR="001321EE" w:rsidRDefault="00000000">
            <w:r>
              <w:rPr>
                <w:b/>
                <w:color w:val="FFFFFF"/>
              </w:rPr>
              <w:t>Testing</w:t>
            </w:r>
          </w:p>
        </w:tc>
        <w:tc>
          <w:tcPr>
            <w:tcW w:w="2880" w:type="dxa"/>
            <w:shd w:val="clear" w:color="auto" w:fill="003366"/>
            <w:tcMar>
              <w:top w:w="120" w:type="dxa"/>
              <w:left w:w="150" w:type="dxa"/>
              <w:bottom w:w="120" w:type="dxa"/>
              <w:right w:w="150" w:type="dxa"/>
            </w:tcMar>
          </w:tcPr>
          <w:p w14:paraId="5B37FBF2" w14:textId="77777777" w:rsidR="001321EE" w:rsidRDefault="00000000">
            <w:r>
              <w:rPr>
                <w:b/>
                <w:color w:val="FFFFFF"/>
              </w:rPr>
              <w:t>Debugging</w:t>
            </w:r>
          </w:p>
        </w:tc>
      </w:tr>
      <w:tr w:rsidR="001321EE" w14:paraId="79C2F14B" w14:textId="77777777">
        <w:trPr>
          <w:jc w:val="center"/>
        </w:trPr>
        <w:tc>
          <w:tcPr>
            <w:tcW w:w="2880" w:type="dxa"/>
            <w:tcMar>
              <w:top w:w="100" w:type="dxa"/>
              <w:left w:w="150" w:type="dxa"/>
              <w:bottom w:w="100" w:type="dxa"/>
              <w:right w:w="150" w:type="dxa"/>
            </w:tcMar>
          </w:tcPr>
          <w:p w14:paraId="7FAC0D1C" w14:textId="77777777" w:rsidR="001321EE" w:rsidRDefault="00000000">
            <w:r>
              <w:rPr>
                <w:b/>
              </w:rPr>
              <w:t>Mục đích chính</w:t>
            </w:r>
          </w:p>
        </w:tc>
        <w:tc>
          <w:tcPr>
            <w:tcW w:w="2880" w:type="dxa"/>
            <w:tcMar>
              <w:top w:w="100" w:type="dxa"/>
              <w:left w:w="150" w:type="dxa"/>
              <w:bottom w:w="100" w:type="dxa"/>
              <w:right w:w="150" w:type="dxa"/>
            </w:tcMar>
          </w:tcPr>
          <w:p w14:paraId="067FD6B3" w14:textId="77777777" w:rsidR="001321EE" w:rsidRDefault="00000000">
            <w:r>
              <w:t>Tìm và báo cáo lỗi</w:t>
            </w:r>
          </w:p>
        </w:tc>
        <w:tc>
          <w:tcPr>
            <w:tcW w:w="2880" w:type="dxa"/>
            <w:tcMar>
              <w:top w:w="100" w:type="dxa"/>
              <w:left w:w="150" w:type="dxa"/>
              <w:bottom w:w="100" w:type="dxa"/>
              <w:right w:w="150" w:type="dxa"/>
            </w:tcMar>
          </w:tcPr>
          <w:p w14:paraId="715C3750" w14:textId="77777777" w:rsidR="001321EE" w:rsidRDefault="00000000">
            <w:r>
              <w:t>Xác định và sửa lỗi</w:t>
            </w:r>
          </w:p>
        </w:tc>
      </w:tr>
      <w:tr w:rsidR="001321EE" w14:paraId="11552732" w14:textId="77777777">
        <w:trPr>
          <w:jc w:val="center"/>
        </w:trPr>
        <w:tc>
          <w:tcPr>
            <w:tcW w:w="2880" w:type="dxa"/>
            <w:shd w:val="clear" w:color="auto" w:fill="F5F9FD"/>
            <w:tcMar>
              <w:top w:w="100" w:type="dxa"/>
              <w:left w:w="150" w:type="dxa"/>
              <w:bottom w:w="100" w:type="dxa"/>
              <w:right w:w="150" w:type="dxa"/>
            </w:tcMar>
          </w:tcPr>
          <w:p w14:paraId="46AFC68D" w14:textId="77777777" w:rsidR="001321EE" w:rsidRDefault="00000000">
            <w:r>
              <w:rPr>
                <w:b/>
              </w:rPr>
              <w:t>Người thực hiện</w:t>
            </w:r>
          </w:p>
        </w:tc>
        <w:tc>
          <w:tcPr>
            <w:tcW w:w="2880" w:type="dxa"/>
            <w:shd w:val="clear" w:color="auto" w:fill="F5F9FD"/>
            <w:tcMar>
              <w:top w:w="100" w:type="dxa"/>
              <w:left w:w="150" w:type="dxa"/>
              <w:bottom w:w="100" w:type="dxa"/>
              <w:right w:w="150" w:type="dxa"/>
            </w:tcMar>
          </w:tcPr>
          <w:p w14:paraId="6060F63F" w14:textId="77777777" w:rsidR="001321EE" w:rsidRDefault="00000000">
            <w:r>
              <w:t>Chủ yếu do Tester thực hiện.</w:t>
            </w:r>
          </w:p>
        </w:tc>
        <w:tc>
          <w:tcPr>
            <w:tcW w:w="2880" w:type="dxa"/>
            <w:shd w:val="clear" w:color="auto" w:fill="F5F9FD"/>
            <w:tcMar>
              <w:top w:w="100" w:type="dxa"/>
              <w:left w:w="150" w:type="dxa"/>
              <w:bottom w:w="100" w:type="dxa"/>
              <w:right w:w="150" w:type="dxa"/>
            </w:tcMar>
          </w:tcPr>
          <w:p w14:paraId="02D3C5BA" w14:textId="77777777" w:rsidR="001321EE" w:rsidRDefault="00000000">
            <w:r>
              <w:t>Chủ yếu do Developer thực hiện.</w:t>
            </w:r>
          </w:p>
        </w:tc>
      </w:tr>
      <w:tr w:rsidR="001321EE" w14:paraId="04ABE26E" w14:textId="77777777">
        <w:trPr>
          <w:jc w:val="center"/>
        </w:trPr>
        <w:tc>
          <w:tcPr>
            <w:tcW w:w="2880" w:type="dxa"/>
            <w:tcMar>
              <w:top w:w="100" w:type="dxa"/>
              <w:left w:w="150" w:type="dxa"/>
              <w:bottom w:w="100" w:type="dxa"/>
              <w:right w:w="150" w:type="dxa"/>
            </w:tcMar>
          </w:tcPr>
          <w:p w14:paraId="0ACD6C9B" w14:textId="77777777" w:rsidR="001321EE" w:rsidRDefault="00000000">
            <w:r>
              <w:rPr>
                <w:b/>
              </w:rPr>
              <w:t>Đầu ra</w:t>
            </w:r>
          </w:p>
        </w:tc>
        <w:tc>
          <w:tcPr>
            <w:tcW w:w="2880" w:type="dxa"/>
            <w:tcMar>
              <w:top w:w="100" w:type="dxa"/>
              <w:left w:w="150" w:type="dxa"/>
              <w:bottom w:w="100" w:type="dxa"/>
              <w:right w:w="150" w:type="dxa"/>
            </w:tcMar>
          </w:tcPr>
          <w:p w14:paraId="05CC2CB6" w14:textId="77777777" w:rsidR="001321EE" w:rsidRDefault="00000000">
            <w:r>
              <w:t>Defect report mô tả lỗi tính sai giá vé khi đặt combo</w:t>
            </w:r>
          </w:p>
        </w:tc>
        <w:tc>
          <w:tcPr>
            <w:tcW w:w="2880" w:type="dxa"/>
            <w:tcMar>
              <w:top w:w="100" w:type="dxa"/>
              <w:left w:w="150" w:type="dxa"/>
              <w:bottom w:w="100" w:type="dxa"/>
              <w:right w:w="150" w:type="dxa"/>
            </w:tcMar>
          </w:tcPr>
          <w:p w14:paraId="04DBF0A7" w14:textId="77777777" w:rsidR="001321EE" w:rsidRDefault="00000000">
            <w:r>
              <w:t>Commit code sửa lại công thức tính giá, kèm unit test</w:t>
            </w:r>
          </w:p>
        </w:tc>
      </w:tr>
    </w:tbl>
    <w:p w14:paraId="511A4C6F" w14:textId="77777777" w:rsidR="001321EE" w:rsidRDefault="001321EE">
      <w:pPr>
        <w:spacing w:before="160"/>
      </w:pPr>
    </w:p>
    <w:p w14:paraId="78F31A2F" w14:textId="77777777" w:rsidR="001321EE" w:rsidRDefault="00000000">
      <w:pPr>
        <w:spacing w:after="80"/>
      </w:pPr>
      <w:r>
        <w:rPr>
          <w:b/>
        </w:rPr>
        <w:t>Prompt 2 (Few-shot):</w:t>
      </w:r>
    </w:p>
    <w:p w14:paraId="21407171" w14:textId="77777777" w:rsidR="001321EE" w:rsidRDefault="00000000">
      <w:pPr>
        <w:spacing w:after="160"/>
        <w:ind w:left="360"/>
      </w:pPr>
      <w:r>
        <w:rPr>
          <w:i/>
          <w:color w:val="666666"/>
        </w:rPr>
        <w:lastRenderedPageBreak/>
        <w:t>Role: Bạn là giảng viên ISTQB có 10 năm kinh nghiệm.</w:t>
      </w:r>
      <w:r>
        <w:rPr>
          <w:i/>
          <w:color w:val="666666"/>
        </w:rPr>
        <w:br/>
        <w:t>Context: Tôi đang học chương 1 môn Software Testing và cần nắm rõ các khái niệm.</w:t>
      </w:r>
      <w:r>
        <w:rPr>
          <w:i/>
          <w:color w:val="666666"/>
        </w:rPr>
        <w:br/>
        <w:t>Task: Hãy phân biệt verification &amp; validation.</w:t>
      </w:r>
      <w:r>
        <w:rPr>
          <w:i/>
          <w:color w:val="666666"/>
        </w:rPr>
        <w:br/>
        <w:t>Format: Việc phân biệt trình bày theo dạng bảng gồm các cột: Tiêu chí so sánh | Khái niệm 1 | Khái niệm 2 | Đầu ra.</w:t>
      </w:r>
      <w:r>
        <w:rPr>
          <w:i/>
          <w:color w:val="666666"/>
        </w:rPr>
        <w:br/>
        <w:t>Examples: Ví dụ phân biệt Verification và Validation: | Tiêu chí | Verification | Validation | Câu hỏi cốt lõi | Are we building the product right? | Are we building the right product? |</w:t>
      </w:r>
    </w:p>
    <w:p w14:paraId="404CB2F9" w14:textId="77777777" w:rsidR="001321EE" w:rsidRDefault="00000000">
      <w:pPr>
        <w:pStyle w:val="Heading2"/>
        <w:spacing w:before="240" w:after="120"/>
      </w:pPr>
      <w:r>
        <w:rPr>
          <w:rFonts w:ascii="Arial" w:hAnsi="Arial"/>
          <w:color w:val="006699"/>
        </w:rPr>
        <w:t>2.2. Câu trả lời AI (Few-shot):</w:t>
      </w:r>
    </w:p>
    <w:p w14:paraId="597AD9C4" w14:textId="77777777" w:rsidR="001321EE" w:rsidRDefault="00000000">
      <w:pPr>
        <w:pStyle w:val="Heading3"/>
        <w:spacing w:before="240" w:after="120"/>
      </w:pPr>
      <w:r>
        <w:rPr>
          <w:rFonts w:ascii="Arial" w:hAnsi="Arial"/>
          <w:color w:val="333333"/>
          <w:sz w:val="23"/>
        </w:rPr>
        <w:t>2.2.1. Phân biệt Verfication và validation:</w:t>
      </w:r>
    </w:p>
    <w:tbl>
      <w:tblPr>
        <w:tblW w:w="0" w:type="auto"/>
        <w:jc w:val="center"/>
        <w:tblBorders>
          <w:top w:val="single" w:sz="4" w:space="0" w:color="CCCCCC"/>
          <w:bottom w:val="single" w:sz="4" w:space="0" w:color="CCCCCC"/>
          <w:insideH w:val="single" w:sz="4" w:space="0" w:color="CCCCCC"/>
        </w:tblBorders>
        <w:tblLook w:val="04A0" w:firstRow="1" w:lastRow="0" w:firstColumn="1" w:lastColumn="0" w:noHBand="0" w:noVBand="1"/>
      </w:tblPr>
      <w:tblGrid>
        <w:gridCol w:w="2880"/>
        <w:gridCol w:w="2880"/>
        <w:gridCol w:w="2880"/>
      </w:tblGrid>
      <w:tr w:rsidR="001321EE" w14:paraId="4C639EAE" w14:textId="77777777">
        <w:trPr>
          <w:jc w:val="center"/>
        </w:trPr>
        <w:tc>
          <w:tcPr>
            <w:tcW w:w="2880" w:type="dxa"/>
            <w:shd w:val="clear" w:color="auto" w:fill="003366"/>
            <w:tcMar>
              <w:top w:w="120" w:type="dxa"/>
              <w:left w:w="150" w:type="dxa"/>
              <w:bottom w:w="120" w:type="dxa"/>
              <w:right w:w="150" w:type="dxa"/>
            </w:tcMar>
          </w:tcPr>
          <w:p w14:paraId="59010FD7" w14:textId="77777777" w:rsidR="001321EE" w:rsidRDefault="00000000">
            <w:r>
              <w:rPr>
                <w:b/>
                <w:color w:val="FFFFFF"/>
              </w:rPr>
              <w:t>Tiêu chí</w:t>
            </w:r>
          </w:p>
        </w:tc>
        <w:tc>
          <w:tcPr>
            <w:tcW w:w="2880" w:type="dxa"/>
            <w:shd w:val="clear" w:color="auto" w:fill="003366"/>
            <w:tcMar>
              <w:top w:w="120" w:type="dxa"/>
              <w:left w:w="150" w:type="dxa"/>
              <w:bottom w:w="120" w:type="dxa"/>
              <w:right w:w="150" w:type="dxa"/>
            </w:tcMar>
          </w:tcPr>
          <w:p w14:paraId="18C98A91" w14:textId="77777777" w:rsidR="001321EE" w:rsidRDefault="00000000">
            <w:r>
              <w:rPr>
                <w:b/>
                <w:color w:val="FFFFFF"/>
              </w:rPr>
              <w:t>Verification (Xác minh)</w:t>
            </w:r>
          </w:p>
        </w:tc>
        <w:tc>
          <w:tcPr>
            <w:tcW w:w="2880" w:type="dxa"/>
            <w:shd w:val="clear" w:color="auto" w:fill="003366"/>
            <w:tcMar>
              <w:top w:w="120" w:type="dxa"/>
              <w:left w:w="150" w:type="dxa"/>
              <w:bottom w:w="120" w:type="dxa"/>
              <w:right w:w="150" w:type="dxa"/>
            </w:tcMar>
          </w:tcPr>
          <w:p w14:paraId="06D59FE4" w14:textId="77777777" w:rsidR="001321EE" w:rsidRDefault="00000000">
            <w:r>
              <w:rPr>
                <w:b/>
                <w:color w:val="FFFFFF"/>
              </w:rPr>
              <w:t>Validation (Thẩm định)</w:t>
            </w:r>
          </w:p>
        </w:tc>
      </w:tr>
      <w:tr w:rsidR="001321EE" w14:paraId="4C53EF76" w14:textId="77777777">
        <w:trPr>
          <w:jc w:val="center"/>
        </w:trPr>
        <w:tc>
          <w:tcPr>
            <w:tcW w:w="2880" w:type="dxa"/>
            <w:tcMar>
              <w:top w:w="100" w:type="dxa"/>
              <w:left w:w="150" w:type="dxa"/>
              <w:bottom w:w="100" w:type="dxa"/>
              <w:right w:w="150" w:type="dxa"/>
            </w:tcMar>
          </w:tcPr>
          <w:p w14:paraId="24CB6389" w14:textId="77777777" w:rsidR="001321EE" w:rsidRDefault="00000000">
            <w:r>
              <w:rPr>
                <w:b/>
              </w:rPr>
              <w:t>Câu hỏi cốt lõi</w:t>
            </w:r>
          </w:p>
        </w:tc>
        <w:tc>
          <w:tcPr>
            <w:tcW w:w="2880" w:type="dxa"/>
            <w:tcMar>
              <w:top w:w="100" w:type="dxa"/>
              <w:left w:w="150" w:type="dxa"/>
              <w:bottom w:w="100" w:type="dxa"/>
              <w:right w:w="150" w:type="dxa"/>
            </w:tcMar>
          </w:tcPr>
          <w:p w14:paraId="29B64EF2" w14:textId="77777777" w:rsidR="001321EE" w:rsidRDefault="00000000">
            <w:r>
              <w:t>Are we building the product right? (Chúng ta có đang xây dựng sản phẩm đúng cách không?).</w:t>
            </w:r>
          </w:p>
        </w:tc>
        <w:tc>
          <w:tcPr>
            <w:tcW w:w="2880" w:type="dxa"/>
            <w:tcMar>
              <w:top w:w="100" w:type="dxa"/>
              <w:left w:w="150" w:type="dxa"/>
              <w:bottom w:w="100" w:type="dxa"/>
              <w:right w:w="150" w:type="dxa"/>
            </w:tcMar>
          </w:tcPr>
          <w:p w14:paraId="51FF5B07" w14:textId="77777777" w:rsidR="001321EE" w:rsidRDefault="00000000">
            <w:r>
              <w:t>Are we building the right product? (Chúng ta có đang xây dựng đúng sản phẩm khách hàng cần không?).</w:t>
            </w:r>
          </w:p>
        </w:tc>
      </w:tr>
      <w:tr w:rsidR="001321EE" w14:paraId="3A379B8E" w14:textId="77777777">
        <w:trPr>
          <w:jc w:val="center"/>
        </w:trPr>
        <w:tc>
          <w:tcPr>
            <w:tcW w:w="2880" w:type="dxa"/>
            <w:shd w:val="clear" w:color="auto" w:fill="F5F9FD"/>
            <w:tcMar>
              <w:top w:w="100" w:type="dxa"/>
              <w:left w:w="150" w:type="dxa"/>
              <w:bottom w:w="100" w:type="dxa"/>
              <w:right w:w="150" w:type="dxa"/>
            </w:tcMar>
          </w:tcPr>
          <w:p w14:paraId="4B166C7D" w14:textId="77777777" w:rsidR="001321EE" w:rsidRDefault="00000000">
            <w:r>
              <w:rPr>
                <w:b/>
              </w:rPr>
              <w:t>Mục tiêu</w:t>
            </w:r>
          </w:p>
        </w:tc>
        <w:tc>
          <w:tcPr>
            <w:tcW w:w="2880" w:type="dxa"/>
            <w:shd w:val="clear" w:color="auto" w:fill="F5F9FD"/>
            <w:tcMar>
              <w:top w:w="100" w:type="dxa"/>
              <w:left w:w="150" w:type="dxa"/>
              <w:bottom w:w="100" w:type="dxa"/>
              <w:right w:w="150" w:type="dxa"/>
            </w:tcMar>
          </w:tcPr>
          <w:p w14:paraId="364CE375" w14:textId="77777777" w:rsidR="001321EE" w:rsidRDefault="00000000">
            <w:r>
              <w:t>Đảm bảo sản phẩm phần mềm tuân thủ đúng các yêu cầu và đặc tả kỹ thuật (specifications) đã đề ra.</w:t>
            </w:r>
          </w:p>
        </w:tc>
        <w:tc>
          <w:tcPr>
            <w:tcW w:w="2880" w:type="dxa"/>
            <w:shd w:val="clear" w:color="auto" w:fill="F5F9FD"/>
            <w:tcMar>
              <w:top w:w="100" w:type="dxa"/>
              <w:left w:w="150" w:type="dxa"/>
              <w:bottom w:w="100" w:type="dxa"/>
              <w:right w:w="150" w:type="dxa"/>
            </w:tcMar>
          </w:tcPr>
          <w:p w14:paraId="3EBED67F" w14:textId="77777777" w:rsidR="001321EE" w:rsidRDefault="00000000">
            <w:r>
              <w:t>Đảm bảo sản phẩm phần mềm đáp ứng được nhu cầu thực tế và mong đợi của người dùng cuối.</w:t>
            </w:r>
          </w:p>
        </w:tc>
      </w:tr>
    </w:tbl>
    <w:p w14:paraId="02577320" w14:textId="77777777" w:rsidR="001321EE" w:rsidRDefault="001321EE">
      <w:pPr>
        <w:spacing w:before="160"/>
      </w:pPr>
    </w:p>
    <w:p w14:paraId="6FE8529C" w14:textId="77777777" w:rsidR="001321EE" w:rsidRDefault="00000000">
      <w:pPr>
        <w:pStyle w:val="Heading2"/>
        <w:spacing w:before="240" w:after="120"/>
      </w:pPr>
      <w:r>
        <w:rPr>
          <w:rFonts w:ascii="Arial" w:hAnsi="Arial"/>
          <w:color w:val="006699"/>
        </w:rPr>
        <w:t>2.3. So sánh hai phiên bản prompt:</w:t>
      </w:r>
    </w:p>
    <w:p w14:paraId="3EB62F86" w14:textId="77777777" w:rsidR="001321EE" w:rsidRDefault="00000000">
      <w:pPr>
        <w:spacing w:after="160"/>
      </w:pPr>
      <w:r>
        <w:t>Prompt zero-shot cho kết quả đủ ý nhưng ví dụ còn chung chung, không gắn với ngữ cảnh cụ thể. Prompt few-shot với ví dụ định dạng mẫu và yêu cầu dự án cụ thể (đặt vé xem phim) buộc AI tạo ra ví dụ sát thực hơn và bổ sung thêm phần phân tích tại sao hai vai trò phải tách biệt — đây là điểm mà zero-shot bỏ sót hoàn toàn.</w:t>
      </w:r>
    </w:p>
    <w:p w14:paraId="6E49F407" w14:textId="77777777" w:rsidR="001321EE" w:rsidRDefault="00000000">
      <w:pPr>
        <w:pStyle w:val="Heading2"/>
        <w:spacing w:before="240" w:after="120"/>
      </w:pPr>
      <w:r>
        <w:rPr>
          <w:rFonts w:ascii="Arial" w:hAnsi="Arial"/>
          <w:color w:val="006699"/>
        </w:rPr>
        <w:t>2.4. Nhận xét kết quả trả lời của AI:</w:t>
      </w:r>
    </w:p>
    <w:p w14:paraId="2623B445" w14:textId="77777777" w:rsidR="001321EE" w:rsidRDefault="00000000">
      <w:pPr>
        <w:spacing w:after="240"/>
      </w:pPr>
      <w:r>
        <w:t>Phần định nghĩa testing trong bản zero-shot khá cô đọng và đúng với ISTQB v4.0. Bảng so sánh Verification vs Validation trong bản zero-shot ban đầu AI dùng ví dụ hơi trừu tượng, mình đã yêu cầu thêm ví dụ cụ thể từ dự án thực tế thì kết quả rõ hơn nhiều. Một điểm cần lưu ý: AI đôi khi nhầm validation với acceptance testing — hai khái niệm liên quan nhưng không đồng nhất, cần đối chiếu lại với ISTQB syllabus mục 1.2.</w:t>
      </w:r>
    </w:p>
    <w:p w14:paraId="42C77B21" w14:textId="77777777" w:rsidR="001321EE" w:rsidRDefault="00000000">
      <w:pPr>
        <w:pStyle w:val="Heading1"/>
        <w:spacing w:before="240" w:after="120"/>
      </w:pPr>
      <w:r>
        <w:rPr>
          <w:rFonts w:ascii="Arial" w:hAnsi="Arial"/>
          <w:color w:val="003366"/>
          <w:sz w:val="32"/>
        </w:rPr>
        <w:t>3. Nhiệm vụ 3: 7 principles of software testing</w:t>
      </w:r>
    </w:p>
    <w:p w14:paraId="79CB8670" w14:textId="77777777" w:rsidR="001321EE" w:rsidRDefault="00000000">
      <w:pPr>
        <w:spacing w:after="80"/>
      </w:pPr>
      <w:r>
        <w:rPr>
          <w:b/>
        </w:rPr>
        <w:t>Các Prompt đã sử dụng (3A, 3B, 3C):</w:t>
      </w:r>
    </w:p>
    <w:p w14:paraId="0FF174A5" w14:textId="77777777" w:rsidR="001321EE" w:rsidRDefault="00000000">
      <w:pPr>
        <w:spacing w:after="160"/>
        <w:ind w:left="360"/>
      </w:pPr>
      <w:r>
        <w:rPr>
          <w:i/>
          <w:color w:val="666666"/>
        </w:rPr>
        <w:lastRenderedPageBreak/>
        <w:t>Prompt 3A: Giải thích 3 nguyên tắc đầu tiên cho dự án "CinePlex" (Định nghĩa ≤ 30 từ, kèm ví dụ thực tế).</w:t>
      </w:r>
      <w:r>
        <w:rPr>
          <w:i/>
          <w:color w:val="666666"/>
        </w:rPr>
        <w:br/>
        <w:t>Prompt 3B: Giải thích nguyên tắc 4 và 5 cho dự án "CinePlex" (Định nghĩa ≤ 30 từ, dạng danh sách đánh số).</w:t>
      </w:r>
      <w:r>
        <w:rPr>
          <w:i/>
          <w:color w:val="666666"/>
        </w:rPr>
        <w:br/>
        <w:t>Prompt 3C: Trưởng nhóm QA giải thích "Testing is context dependent" và "Absence-of-errors is a fallacy" cho dự án Web game.</w:t>
      </w:r>
    </w:p>
    <w:p w14:paraId="3D149E75" w14:textId="77777777" w:rsidR="001321EE" w:rsidRDefault="00000000">
      <w:pPr>
        <w:pStyle w:val="Heading2"/>
        <w:spacing w:before="240" w:after="120"/>
      </w:pPr>
      <w:r>
        <w:rPr>
          <w:rFonts w:ascii="Arial" w:hAnsi="Arial"/>
          <w:color w:val="006699"/>
        </w:rPr>
        <w:t>3.1. Câu trả lời của AI (Tổng hợp 7 nguyên tắc):</w:t>
      </w:r>
    </w:p>
    <w:p w14:paraId="5B0FB10A" w14:textId="77777777" w:rsidR="001321EE" w:rsidRDefault="00000000">
      <w:pPr>
        <w:keepNext/>
        <w:spacing w:before="120" w:after="40"/>
      </w:pPr>
      <w:r>
        <w:rPr>
          <w:b/>
          <w:color w:val="006699"/>
        </w:rPr>
        <w:t>1. Testing shows the presence of defects, not their absence</w:t>
      </w:r>
    </w:p>
    <w:p w14:paraId="0407B1DD" w14:textId="77777777" w:rsidR="001321EE" w:rsidRDefault="00000000">
      <w:pPr>
        <w:spacing w:after="80"/>
        <w:ind w:left="288"/>
      </w:pPr>
      <w:r>
        <w:rPr>
          <w:b/>
        </w:rPr>
        <w:t xml:space="preserve">Định nghĩa: </w:t>
      </w:r>
      <w:r>
        <w:t>Kiểm thử chỉ có thể chứng minh phần mềm đang có lỗi tồn tại, chứ không thể khẳng định chắc chắn rằng phần mềm hoàn toàn sạch lỗi.</w:t>
      </w:r>
      <w:r>
        <w:br/>
      </w:r>
      <w:r>
        <w:rPr>
          <w:b/>
        </w:rPr>
        <w:t xml:space="preserve">Ví dụ thực tế cho CinePlex: </w:t>
      </w:r>
      <w:r>
        <w:t>Đội ngũ QA đã thực hiện kiểm thử thành công tính năng chọn ghế và thanh toán bằng thẻ tín dụng. Tuy nhiên, việc tính năng này chạy tốt không đồng nghĩa với việc toàn bộ hệ thống CinePlex hoàn toàn không còn lỗi tiềm ẩn nào khác ở các luồng xử lý khác.</w:t>
      </w:r>
    </w:p>
    <w:p w14:paraId="363F2DF9" w14:textId="77777777" w:rsidR="001321EE" w:rsidRDefault="00000000">
      <w:pPr>
        <w:keepNext/>
        <w:spacing w:before="120" w:after="40"/>
      </w:pPr>
      <w:r>
        <w:rPr>
          <w:b/>
          <w:color w:val="006699"/>
        </w:rPr>
        <w:t>2. Exhaustive testing is impossible</w:t>
      </w:r>
    </w:p>
    <w:p w14:paraId="30D37643" w14:textId="77777777" w:rsidR="001321EE" w:rsidRDefault="00000000">
      <w:pPr>
        <w:spacing w:after="80"/>
        <w:ind w:left="288"/>
      </w:pPr>
      <w:r>
        <w:rPr>
          <w:b/>
        </w:rPr>
        <w:t xml:space="preserve">Định nghĩa: </w:t>
      </w:r>
      <w:r>
        <w:t>Việc kiểm thử tất cả các tổ hợp dữ liệu đầu vào và tất cả các kịch bản có thể xảy ra là điều hoàn toàn không khả thi.</w:t>
      </w:r>
      <w:r>
        <w:br/>
      </w:r>
      <w:r>
        <w:rPr>
          <w:b/>
        </w:rPr>
        <w:t xml:space="preserve">Ví dụ thực tế cho CinePlex: </w:t>
      </w:r>
      <w:r>
        <w:t>Tính năng áp mã giảm giá có hàng chục điều kiện (loại vé, khung giờ, rạp, hạng thành viên, loại phim). QA không thể test hết hàng triệu sự kết hợp này mà phải dùng kỹ thuật phân vùng tương đương và phân tích giá trị biên để chọn ra các tập kiểm thử đại diện.</w:t>
      </w:r>
    </w:p>
    <w:p w14:paraId="3B6CA2C9" w14:textId="77777777" w:rsidR="001321EE" w:rsidRDefault="00000000">
      <w:pPr>
        <w:keepNext/>
        <w:spacing w:before="120" w:after="40"/>
      </w:pPr>
      <w:r>
        <w:rPr>
          <w:b/>
          <w:color w:val="006699"/>
        </w:rPr>
        <w:t>3. Early testing saves time and money</w:t>
      </w:r>
    </w:p>
    <w:p w14:paraId="51ADC692" w14:textId="77777777" w:rsidR="001321EE" w:rsidRDefault="00000000">
      <w:pPr>
        <w:spacing w:after="80"/>
        <w:ind w:left="288"/>
      </w:pPr>
      <w:r>
        <w:rPr>
          <w:b/>
        </w:rPr>
        <w:t xml:space="preserve">Định nghĩa: </w:t>
      </w:r>
      <w:r>
        <w:t>Hoạt động kiểm thử nên được bắt đầu càng sớm càng tốt trong vòng đời phát triển phần mềm để tìm ra lỗi sớm.</w:t>
      </w:r>
      <w:r>
        <w:br/>
      </w:r>
      <w:r>
        <w:rPr>
          <w:b/>
        </w:rPr>
        <w:t xml:space="preserve">Ví dụ thực tế cho CinePlex: </w:t>
      </w:r>
      <w:r>
        <w:t>Thực hiện kiểm thử (review) ngay từ file thiết kế giao diện (UI/UX) giúp phát hiện việc thiếu nút "Hủy vé" trước khi lập trình viên tiến hành code, giúp tiết kiệm chi phí sửa chữa so với việc đợi đến khi sản phẩm hoàn thành mới phát hiện ra.</w:t>
      </w:r>
    </w:p>
    <w:p w14:paraId="12A7A8CE" w14:textId="77777777" w:rsidR="001321EE" w:rsidRDefault="00000000">
      <w:pPr>
        <w:keepNext/>
        <w:spacing w:before="120" w:after="40"/>
      </w:pPr>
      <w:r>
        <w:rPr>
          <w:b/>
          <w:color w:val="006699"/>
        </w:rPr>
        <w:t>4. Defects cluster together</w:t>
      </w:r>
    </w:p>
    <w:p w14:paraId="4503B18A" w14:textId="77777777" w:rsidR="001321EE" w:rsidRDefault="00000000">
      <w:pPr>
        <w:spacing w:after="80"/>
        <w:ind w:left="288"/>
      </w:pPr>
      <w:r>
        <w:rPr>
          <w:b/>
        </w:rPr>
        <w:t xml:space="preserve">Định nghĩa: </w:t>
      </w:r>
      <w:r>
        <w:t>Một số lượng nhỏ các module thường chứa phần lớn các lỗi được tìm thấy trong quá trình kiểm thử trước khi bàn giao.</w:t>
      </w:r>
      <w:r>
        <w:br/>
      </w:r>
      <w:r>
        <w:rPr>
          <w:b/>
        </w:rPr>
        <w:t xml:space="preserve">Ví dụ thực tế cho CinePlex: </w:t>
      </w:r>
      <w:r>
        <w:t>Trong dự án, module "Thanh toán tích hợp ví điện tử/ngân hàng" là phần phức tạp nhất và thường xuyên tập trung đến 80% tổng số lỗi của hệ thống do phải xử lý bất đồng bộ và kết nối với bên thứ ba.</w:t>
      </w:r>
    </w:p>
    <w:p w14:paraId="39BED8A5" w14:textId="77777777" w:rsidR="001321EE" w:rsidRDefault="00000000">
      <w:pPr>
        <w:keepNext/>
        <w:spacing w:before="120" w:after="40"/>
      </w:pPr>
      <w:r>
        <w:rPr>
          <w:b/>
          <w:color w:val="006699"/>
        </w:rPr>
        <w:t>5. Tests wear out (Pesticide paradox)</w:t>
      </w:r>
    </w:p>
    <w:p w14:paraId="6989FFCA" w14:textId="77777777" w:rsidR="001321EE" w:rsidRDefault="00000000">
      <w:pPr>
        <w:spacing w:after="80"/>
        <w:ind w:left="288"/>
      </w:pPr>
      <w:r>
        <w:rPr>
          <w:b/>
        </w:rPr>
        <w:t xml:space="preserve">Định nghĩa: </w:t>
      </w:r>
      <w:r>
        <w:t>Nếu một tập hợp các bài kiểm thử cứ lặp đi lặp lại nhiều lần, chúng sẽ không còn tìm thêm được lỗi mới nào nữa.</w:t>
      </w:r>
      <w:r>
        <w:br/>
      </w:r>
      <w:r>
        <w:rPr>
          <w:b/>
        </w:rPr>
        <w:t xml:space="preserve">Ví dụ thực tế cho CinePlex: </w:t>
      </w:r>
      <w:r>
        <w:t>Nếu QA chỉ dùng duy nhất một bộ test case cơ bản từ tháng trước để kiểm thử luồng đặt vé, các lỗi phát sinh từ tính năng "Combo bắp nước" mới cập nhật sẽ bị bỏ sót. QA cần liên tục cập nhật và viết thêm các test case mới.</w:t>
      </w:r>
    </w:p>
    <w:p w14:paraId="6E26DE05" w14:textId="77777777" w:rsidR="001321EE" w:rsidRDefault="00000000">
      <w:pPr>
        <w:keepNext/>
        <w:spacing w:before="120" w:after="40"/>
      </w:pPr>
      <w:r>
        <w:rPr>
          <w:b/>
          <w:color w:val="006699"/>
        </w:rPr>
        <w:t>6. Testing is context dependent</w:t>
      </w:r>
    </w:p>
    <w:p w14:paraId="64204666" w14:textId="77777777" w:rsidR="001321EE" w:rsidRDefault="00000000">
      <w:pPr>
        <w:spacing w:after="80"/>
        <w:ind w:left="288"/>
      </w:pPr>
      <w:r>
        <w:rPr>
          <w:b/>
        </w:rPr>
        <w:t xml:space="preserve">Định nghĩa: </w:t>
      </w:r>
      <w:r>
        <w:t>Hoạt động kiểm thử được thực hiện theo các cách thức hoàn toàn khác nhau tùy thuộc vào bối cảnh cụ thể của từng dự án.</w:t>
      </w:r>
      <w:r>
        <w:br/>
      </w:r>
      <w:r>
        <w:rPr>
          <w:b/>
        </w:rPr>
        <w:lastRenderedPageBreak/>
        <w:t xml:space="preserve">Ví dụ thực tế cho CinePlex: </w:t>
      </w:r>
      <w:r>
        <w:t>Việc kiểm thử ứng dụng CinePlex sẽ tập trung cao độ vào trải nghiệm người dùng (UI/UX), hiệu năng chịu tải khi có phim bom tấn và độ chính xác của cổng thanh toán; hoàn toàn khác với việc kiểm thử một phần mềm y tế hay phần mềm quản lý nhân sự nội bộ.</w:t>
      </w:r>
    </w:p>
    <w:p w14:paraId="45399624" w14:textId="77777777" w:rsidR="001321EE" w:rsidRDefault="00000000">
      <w:pPr>
        <w:keepNext/>
        <w:spacing w:before="120" w:after="40"/>
      </w:pPr>
      <w:r>
        <w:rPr>
          <w:b/>
          <w:color w:val="006699"/>
        </w:rPr>
        <w:t>7. Absence-of-defects fallacy</w:t>
      </w:r>
    </w:p>
    <w:p w14:paraId="4D41A9CF" w14:textId="77777777" w:rsidR="001321EE" w:rsidRDefault="00000000">
      <w:pPr>
        <w:spacing w:after="80"/>
        <w:ind w:left="288"/>
      </w:pPr>
      <w:r>
        <w:rPr>
          <w:b/>
        </w:rPr>
        <w:t xml:space="preserve">Định nghĩa: </w:t>
      </w:r>
      <w:r>
        <w:t>Việc sửa hết tất cả các lỗi tìm được sẽ trở nên vô nghĩa nếu hệ thống được xây dựng không đáp ứng đúng nhu cầu người dùng.</w:t>
      </w:r>
      <w:r>
        <w:br/>
      </w:r>
      <w:r>
        <w:rPr>
          <w:b/>
        </w:rPr>
        <w:t xml:space="preserve">Ví dụ thực tế cho CinePlex: </w:t>
      </w:r>
      <w:r>
        <w:t>Hệ thống đặt vé CinePlex vận hành mượt mà, không xảy ra bất kỳ lỗi kỹ thuật nào, nhưng quy trình đặt vé quá rườm rà (bắt buộc qua 7 bước xác thực) khiến khách hàng khó chịu và rời bỏ ứng dụng, dẫn đến việc kiểm thử thành công nhưng sản phẩm vẫn thất bại.</w:t>
      </w:r>
    </w:p>
    <w:p w14:paraId="6B1C5605" w14:textId="77777777" w:rsidR="001321EE" w:rsidRDefault="00000000">
      <w:pPr>
        <w:pStyle w:val="Heading2"/>
        <w:spacing w:before="240" w:after="120"/>
      </w:pPr>
      <w:r>
        <w:rPr>
          <w:rFonts w:ascii="Arial" w:hAnsi="Arial"/>
          <w:color w:val="006699"/>
        </w:rPr>
        <w:t>3.2. Nhận xét kết quả trả về của AI:</w:t>
      </w:r>
    </w:p>
    <w:p w14:paraId="391CE644" w14:textId="77777777" w:rsidR="001321EE" w:rsidRDefault="00000000">
      <w:pPr>
        <w:spacing w:after="240"/>
      </w:pPr>
      <w:r>
        <w:t>So sánh chất lượng các Prompt: Chuỗi 3 prompt chia nhỏ theo công thức R-C-T-F-E cho kết quả rõ ràng, mạch lạc và đi đúng trọng tâm hơn hẳn so với việc gộp chung cả 7 nguyên tắc vào một prompt duy nhất. Việc ép số lượng từ cho định nghĩa (≤30 từ) giúp AI cô đọng kiến thức cực tốt, không bị dông dài.</w:t>
      </w:r>
      <w:r>
        <w:br/>
        <w:t>Sự thay đổi khi thêm ngữ cảnh cụ thể: Khi yêu cầu "ví dụ trong dự án CinePlex", câu trả lời của AI mang tính thực tế và dễ hiểu hơn rất nhiều so với các ví dụ chung chung. AI đã tự động liên hệ các nguyên tắc với các tính năng đặc thù của ngành rạp phim như: đặt ghế, mã giảm giá, thanh toán ví điện tử, và hiện tượng nghẽn mạng khi có phim bom tấn.</w:t>
      </w:r>
      <w:r>
        <w:br/>
        <w:t>Đối chiếu và kiểm chứng (Verify với ISTQB): Nội dung định nghĩa của AI hoàn toàn chính xác và trùng khớp với giáo trình Foundations of Software Testing ISTQB Certification, 4th edition. AI không bị hiện tượng "ảo tưởng" (hallucination) do cấu trúc prompt đã ràng buộc chặt chẽ về mặt định dạng (không dùng emoji, chia rõ định nghĩa và ví dụ).</w:t>
      </w:r>
    </w:p>
    <w:p w14:paraId="24BAA0A3" w14:textId="77777777" w:rsidR="001321EE" w:rsidRDefault="00000000">
      <w:pPr>
        <w:pStyle w:val="Heading1"/>
        <w:spacing w:before="240" w:after="120"/>
      </w:pPr>
      <w:r>
        <w:rPr>
          <w:rFonts w:ascii="Arial" w:hAnsi="Arial"/>
          <w:color w:val="003366"/>
          <w:sz w:val="32"/>
        </w:rPr>
        <w:t>4. Nhiệm vụ 4: Test activities &amp; roles</w:t>
      </w:r>
    </w:p>
    <w:p w14:paraId="26B15034" w14:textId="77777777" w:rsidR="001321EE" w:rsidRDefault="00000000">
      <w:pPr>
        <w:spacing w:after="80"/>
      </w:pPr>
      <w:r>
        <w:rPr>
          <w:b/>
        </w:rPr>
        <w:t>Prompt Mô phỏng (Role-play):</w:t>
      </w:r>
    </w:p>
    <w:p w14:paraId="7B5E9D33" w14:textId="77777777" w:rsidR="001321EE" w:rsidRDefault="00000000">
      <w:pPr>
        <w:spacing w:after="160"/>
        <w:ind w:left="360"/>
      </w:pPr>
      <w:r>
        <w:rPr>
          <w:i/>
          <w:color w:val="666666"/>
        </w:rPr>
        <w:t>Role: Đóng vai một Test Manager nhiều năm kinh nghiệm trong lĩnh vực phát triển phần mềm.</w:t>
      </w:r>
      <w:r>
        <w:rPr>
          <w:i/>
          <w:color w:val="666666"/>
        </w:rPr>
        <w:br/>
        <w:t>Context: Tôi là sinh viên đang học về quy trình kiểm thử chuẩn ISTQB.</w:t>
      </w:r>
      <w:r>
        <w:rPr>
          <w:i/>
          <w:color w:val="666666"/>
        </w:rPr>
        <w:br/>
        <w:t>Task: Hãy kể lại một ngày làm việc của bạn dưới góc nhìn ngôi thứ nhất, từ đó lồng ghép và trình bày rõ 7 hoạt động chính trong test process ISTQB bao gồm: planning, monitoring &amp; control, analysis, design, implementation, execution, và completion.</w:t>
      </w:r>
      <w:r>
        <w:rPr>
          <w:i/>
          <w:color w:val="666666"/>
        </w:rPr>
        <w:br/>
        <w:t>Format &amp; Constraint: Mỗi hoạt động chỉ viết tối đa 2 câu, bắt buộc phải nêu rõ đầu ra (artifact/testware) tương ứng. Trình bày dưới dạng danh sách đánh số từ 1 đến 7. Phong cách kể chuyện tự nhiên nhưng chuyên nghiệp, không dùng emoji.</w:t>
      </w:r>
    </w:p>
    <w:p w14:paraId="77C1A436" w14:textId="77777777" w:rsidR="001321EE" w:rsidRDefault="00000000">
      <w:pPr>
        <w:pStyle w:val="Heading2"/>
        <w:spacing w:before="240" w:after="120"/>
      </w:pPr>
      <w:r>
        <w:rPr>
          <w:rFonts w:ascii="Arial" w:hAnsi="Arial"/>
          <w:color w:val="006699"/>
        </w:rPr>
        <w:t>4.1. Câu trả lời AI:</w:t>
      </w:r>
    </w:p>
    <w:p w14:paraId="5AC5A107" w14:textId="77777777" w:rsidR="001321EE" w:rsidRDefault="00000000">
      <w:pPr>
        <w:spacing w:after="120"/>
      </w:pPr>
      <w:r>
        <w:t>Chào bạn, với tư cách là một Test Manager, một ngày làm việc của tôi xoay quanh việc điều phối và thúc đẩy quy trình kiểm thử diễn ra trơn tru thông qua 7 hoạt động cốt lõi sau:</w:t>
      </w:r>
    </w:p>
    <w:p w14:paraId="6ABF7BA8" w14:textId="77777777" w:rsidR="001321EE" w:rsidRDefault="00000000">
      <w:pPr>
        <w:spacing w:after="80"/>
        <w:ind w:left="288"/>
      </w:pPr>
      <w:r>
        <w:rPr>
          <w:b/>
        </w:rPr>
        <w:lastRenderedPageBreak/>
        <w:t xml:space="preserve">1. Test Planning (Lập kế hoạch kiểm thử) </w:t>
      </w:r>
      <w:r>
        <w:t xml:space="preserve">Buổi sáng, tôi bắt đầu bằng việc xác định mục tiêu, phạm vi và phân bổ nguồn lực cho dự án mới nhằm đảm bảo toàn đội đi đúng hướng. </w:t>
      </w:r>
      <w:r>
        <w:rPr>
          <w:b/>
        </w:rPr>
        <w:t xml:space="preserve">Đầu ra: </w:t>
      </w:r>
      <w:r>
        <w:t>Kế hoạch kiểm thử (Test Plan) đã được phê duyệt.</w:t>
      </w:r>
    </w:p>
    <w:p w14:paraId="4EF7CE5F" w14:textId="77777777" w:rsidR="001321EE" w:rsidRDefault="00000000">
      <w:pPr>
        <w:spacing w:after="80"/>
        <w:ind w:left="288"/>
      </w:pPr>
      <w:r>
        <w:rPr>
          <w:b/>
        </w:rPr>
        <w:t xml:space="preserve">2. Test Monitoring and Control (Giám sát và kiểm soát kiểm thử) </w:t>
      </w:r>
      <w:r>
        <w:t xml:space="preserve">Tiếp theo, tôi tiến hành họp nhanh (Daily Scrum) để xem xét các chỉ số tiến độ và đánh giá lại các rủi ro phát sinh so với kế hoạch ban đầu. </w:t>
      </w:r>
      <w:r>
        <w:rPr>
          <w:b/>
        </w:rPr>
        <w:t xml:space="preserve">Đầu ra: </w:t>
      </w:r>
      <w:r>
        <w:t>Các Báo cáo tiến độ kiểm thử (Test Progress Reports) định kỳ.</w:t>
      </w:r>
    </w:p>
    <w:p w14:paraId="13B4F366" w14:textId="77777777" w:rsidR="001321EE" w:rsidRDefault="00000000">
      <w:pPr>
        <w:spacing w:after="80"/>
        <w:ind w:left="288"/>
      </w:pPr>
      <w:r>
        <w:rPr>
          <w:b/>
        </w:rPr>
        <w:t xml:space="preserve">3. Test Analysis (Phân tích kiểm thử) </w:t>
      </w:r>
      <w:r>
        <w:t xml:space="preserve">Tôi cùng các bạn Senior Tester ngồi phân tích kỹ lưỡng tài liệu yêu cầu (Requirements) và các câu chuyện người dùng (User Stories) để xác định xem hệ thống cần phải kiểm thử những tính năng gì. </w:t>
      </w:r>
      <w:r>
        <w:rPr>
          <w:b/>
        </w:rPr>
        <w:t xml:space="preserve">Đầu ra: </w:t>
      </w:r>
      <w:r>
        <w:t>Danh sách các Điều kiện kiểm thử (Test Conditions) được thiết lập rõ ràng.</w:t>
      </w:r>
    </w:p>
    <w:p w14:paraId="1FEA3E36" w14:textId="77777777" w:rsidR="001321EE" w:rsidRDefault="00000000">
      <w:pPr>
        <w:spacing w:after="80"/>
        <w:ind w:left="288"/>
      </w:pPr>
      <w:r>
        <w:rPr>
          <w:b/>
        </w:rPr>
        <w:t xml:space="preserve">4. Test Design (Thiết kế kiểm thử) </w:t>
      </w:r>
      <w:r>
        <w:t xml:space="preserve">Sau khi có điều kiện kiểm thử, tôi phân công đội ngũ chuyển đổi các phân tích đó thành các kịch bản kiểm thử chi tiết và chuẩn bị dữ liệu đi kèm. </w:t>
      </w:r>
      <w:r>
        <w:rPr>
          <w:b/>
        </w:rPr>
        <w:t xml:space="preserve">Đầu ra: </w:t>
      </w:r>
      <w:r>
        <w:t>Các Ca kiểm thử (Test Cases) và đặc tả Dữ liệu kiểm thử (Test Data).</w:t>
      </w:r>
    </w:p>
    <w:p w14:paraId="78617342" w14:textId="77777777" w:rsidR="001321EE" w:rsidRDefault="00000000">
      <w:pPr>
        <w:spacing w:after="80"/>
        <w:ind w:left="288"/>
      </w:pPr>
      <w:r>
        <w:rPr>
          <w:b/>
        </w:rPr>
        <w:t xml:space="preserve">5. Test Implementation (Triển khai kiểm thử) </w:t>
      </w:r>
      <w:r>
        <w:t xml:space="preserve">Đến đầu giờ chiều, cả đội tập trung chuẩn bị mọi điều kiện cần thiết, sắp xếp các test case thành chuỗi quy trình hoàn chỉnh và kiểm tra độ sẵn sàng của môi trường. </w:t>
      </w:r>
      <w:r>
        <w:rPr>
          <w:b/>
        </w:rPr>
        <w:t xml:space="preserve">Đầu ra: </w:t>
      </w:r>
      <w:r>
        <w:t>Các Quy trình kiểm thử (Test Procedures) và Bộ kiểm thử (Test Suites) sẵn sàng kích hoạt.</w:t>
      </w:r>
    </w:p>
    <w:p w14:paraId="4D8F9C6B" w14:textId="77777777" w:rsidR="001321EE" w:rsidRDefault="00000000">
      <w:pPr>
        <w:spacing w:after="80"/>
        <w:ind w:left="288"/>
      </w:pPr>
      <w:r>
        <w:rPr>
          <w:b/>
        </w:rPr>
        <w:t xml:space="preserve">6. Test Execution (Thực hiện kiểm thử) </w:t>
      </w:r>
      <w:r>
        <w:t xml:space="preserve">Đây là lúc các tester tiến hành chạy các bộ test suite trên môi trường thử nghiệm, sau đó so sánh kết quả thực tế với mong đợi để ghi nhận lỗi. </w:t>
      </w:r>
      <w:r>
        <w:rPr>
          <w:b/>
        </w:rPr>
        <w:t xml:space="preserve">Đầu ra: </w:t>
      </w:r>
      <w:r>
        <w:t>Nhật ký kiểm thử (Test Logs) và các Báo cáo lỗi (Defect Reports/Bug Reports) trên hệ thống.</w:t>
      </w:r>
    </w:p>
    <w:p w14:paraId="19708F03" w14:textId="77777777" w:rsidR="001321EE" w:rsidRDefault="00000000">
      <w:pPr>
        <w:spacing w:after="80"/>
        <w:ind w:left="288"/>
      </w:pPr>
      <w:r>
        <w:rPr>
          <w:b/>
        </w:rPr>
        <w:t xml:space="preserve">7. Test Completion (Hoàn thành kiểm thử) </w:t>
      </w:r>
      <w:r>
        <w:t xml:space="preserve">Cuối ngày, khi sản phẩm đã đạt chứng nhận an toàn để release, tôi tổng hợp lại toàn bộ dữ liệu, tổ chức họp rút kinh nghiệm và đóng các gói dữ liệu kiểm thử lại. </w:t>
      </w:r>
      <w:r>
        <w:rPr>
          <w:b/>
        </w:rPr>
        <w:t xml:space="preserve">Đầu ra: </w:t>
      </w:r>
      <w:r>
        <w:t>Báo cáo tổng kết kiểm thử (Test Summary Report) và các tài sản kiểm thử (Testware Assets) được lưu trữ hoàn chỉnh.</w:t>
      </w:r>
    </w:p>
    <w:p w14:paraId="0E2B2D46" w14:textId="77777777" w:rsidR="001321EE" w:rsidRDefault="00000000">
      <w:pPr>
        <w:pStyle w:val="Heading2"/>
        <w:spacing w:before="240" w:after="120"/>
      </w:pPr>
      <w:r>
        <w:rPr>
          <w:rFonts w:ascii="Arial" w:hAnsi="Arial"/>
          <w:color w:val="006699"/>
        </w:rPr>
        <w:t>4.2. Nhận xét kết quả trả lời của AI:</w:t>
      </w:r>
    </w:p>
    <w:p w14:paraId="29749F56" w14:textId="77777777" w:rsidR="001321EE" w:rsidRDefault="00000000">
      <w:pPr>
        <w:spacing w:after="240"/>
      </w:pPr>
      <w:r>
        <w:t>Câu trả lời của AI đáp ứng xuất sắc các ràng buộc khắt khe của prompt: thể hiện đúng phong cách kể chuyện ngôi thứ nhất của một Test Manager, giới hạn nghiêm ngặt trong 2 câu cho mỗi hoạt động và không hề sử dụng emoji. Điểm cộng lớn là AI liệt kê cực kỳ chính xác và đầy đủ các sản phẩm đầu ra (testware artifacts) tương ứng với từng giai đoạn theo chuẩn tài liệu ISTQB CTFL v4.0 (như Test Plan, Test Conditions, Test Suites, Test Summary Report). Nội dung này giúp người học dễ dàng phân biệt rõ ràng vai trò mang tính quản lý/giám sát của một Test Manager (ở bước 1, 2, 7) và các hoạt động mang tính kỹ thuật chuyên môn cao của một Tester (ở bước 3, 4, 5, 6) trong một ngày làm việc thực tế.</w:t>
      </w:r>
    </w:p>
    <w:p w14:paraId="7A1175F6" w14:textId="77777777" w:rsidR="001321EE" w:rsidRDefault="00000000">
      <w:pPr>
        <w:pStyle w:val="Heading1"/>
        <w:spacing w:before="240" w:after="120"/>
      </w:pPr>
      <w:r>
        <w:rPr>
          <w:rFonts w:ascii="Arial" w:hAnsi="Arial"/>
          <w:color w:val="003366"/>
          <w:sz w:val="32"/>
        </w:rPr>
        <w:t>5. Nhiệm vụ 5: Essential skills của tester</w:t>
      </w:r>
    </w:p>
    <w:p w14:paraId="0AE768C3" w14:textId="77777777" w:rsidR="001321EE" w:rsidRDefault="00000000">
      <w:pPr>
        <w:pStyle w:val="Heading2"/>
        <w:spacing w:before="240" w:after="120"/>
      </w:pPr>
      <w:r>
        <w:rPr>
          <w:rFonts w:ascii="Arial" w:hAnsi="Arial"/>
          <w:color w:val="006699"/>
        </w:rPr>
        <w:t>5.1. Các kỹ năng thiết kế prompt đã áp dụng:</w:t>
      </w:r>
    </w:p>
    <w:p w14:paraId="6AAAC732" w14:textId="77777777" w:rsidR="001321EE" w:rsidRDefault="00000000">
      <w:pPr>
        <w:spacing w:after="80"/>
        <w:ind w:left="288"/>
      </w:pPr>
      <w:r>
        <w:rPr>
          <w:b/>
        </w:rPr>
        <w:t xml:space="preserve">Kỹ thuật R-C-T-F-E (Role, Context, Task, Format, Constraint): </w:t>
      </w:r>
      <w:r>
        <w:t xml:space="preserve">Đây là khung cấu trúc xương sống được áp dụng xuyên suốt tất cả các nhiệm vụ. Bằng cách định nghĩa rõ Role (Chuyên gia ISTQB, Test Manager), Context (Dự án CinePlex, Sinh viên học tập), Task </w:t>
      </w:r>
      <w:r>
        <w:lastRenderedPageBreak/>
        <w:t>rõ ràng, Format (Danh sách đánh số) và Constraint (Giới hạn số lượng câu từ, cấm dùng emoji), AI bị ép buộc phải trả ra câu trả lời chuẩn xác, không bị dông dài hay lạc đề.</w:t>
      </w:r>
    </w:p>
    <w:p w14:paraId="34A8B882" w14:textId="77777777" w:rsidR="001321EE" w:rsidRDefault="00000000">
      <w:pPr>
        <w:spacing w:after="80"/>
        <w:ind w:left="288"/>
      </w:pPr>
      <w:r>
        <w:rPr>
          <w:b/>
        </w:rPr>
        <w:t xml:space="preserve">Kỹ thuật Chia nhỏ vấn đề (Chain of Prompts): </w:t>
      </w:r>
      <w:r>
        <w:t>Thay vì dồn ép AI giải thích cả 7 nguyên tắc kiểm thử phần mềm cùng một lúc ở Nhiệm vụ 3, tôi đã chia thành một chuỗi 3 prompt riêng biệt (3 nguyên tắc - 2 nguyên tắc - 2 nguyên tắc). Điều này giúp phân bổ đều dung lượng bộ nhớ xử lý (token) của AI, giữ cho chất lượng phân tích chi tiết và các ví dụ thực tế cho từng nguyên tắc luôn ở mức sâu sắc nhất.</w:t>
      </w:r>
    </w:p>
    <w:p w14:paraId="47BB29EB" w14:textId="77777777" w:rsidR="001321EE" w:rsidRDefault="00000000">
      <w:pPr>
        <w:spacing w:after="80"/>
        <w:ind w:left="288"/>
      </w:pPr>
      <w:r>
        <w:rPr>
          <w:b/>
        </w:rPr>
        <w:t xml:space="preserve">Kỹ thuật Gán vai trò (Role-playing) kết hợp Kể chuyện (Storytelling): </w:t>
      </w:r>
      <w:r>
        <w:t>Được áp dụng trực tiếp trong Nhiệm vụ 4 bằng cách chuyển đổi một lý thuyết khô khan (7 hoạt động kiểm thử) thành một kịch bản thực tế ('Một ngày làm việc của một Test Manager'). Kỹ thuật này giúp chuyển đổi ngôn ngữ đầu ra của AI từ dạng định nghĩa giáo khoa thuần túy sang dạng văn phong chia sẻ trải nghiệm công việc thực tế, giúp tăng hiệu quả tiếp thu kiến thức.</w:t>
      </w:r>
    </w:p>
    <w:p w14:paraId="7243FC47" w14:textId="77777777" w:rsidR="001321EE" w:rsidRDefault="00000000">
      <w:pPr>
        <w:pStyle w:val="Heading2"/>
        <w:spacing w:before="240" w:after="120"/>
      </w:pPr>
      <w:r>
        <w:rPr>
          <w:rFonts w:ascii="Arial" w:hAnsi="Arial"/>
          <w:color w:val="006699"/>
        </w:rPr>
        <w:t>5.2. Ý nghĩa của việc tự viết prompt thay vì copy mẫu:</w:t>
      </w:r>
    </w:p>
    <w:p w14:paraId="35321CD1" w14:textId="77777777" w:rsidR="001321EE" w:rsidRDefault="00000000">
      <w:pPr>
        <w:spacing w:after="240"/>
      </w:pPr>
      <w:r>
        <w:t>Việc tự viết và tinh chỉnh prompt rèn luyện tư duy phân tích sâu sắc về bài học. Để ép được AI đưa ra câu trả lời đúng, người học bắt buộc phải hiểu rõ mình đang tìm kiếm kiến thức gì và cấu trúc của kiến thức đó ra sao. Tự thiết kế prompt giúp cá nhân hóa hoàn toàn câu trả lời của AI theo đúng bối cảnh của mình (ví dụ: áp dụng lý thuyết ISTQB vào đúng hệ thống đặt vé xem phim online CinePlex của nhóm), điều mà các câu prompt mẫu trên mạng không bao giờ làm được. Đây là quá trình chủ động kiểm soát công cụ thay vì bị động phụ thuộc. Kỹ năng này biến AI thành một người trợ lý đắc lực phục vụ học tập và làm việc, chuẩn bị hành trang quan trọng cho một kỹ sư kiểm thử phần mềm trong kỷ nguyên trí tuệ nhân tạo.</w:t>
      </w:r>
    </w:p>
    <w:p w14:paraId="5E883C7D" w14:textId="77777777" w:rsidR="001321EE" w:rsidRDefault="00000000">
      <w:pPr>
        <w:pStyle w:val="Heading1"/>
        <w:spacing w:before="240" w:after="120"/>
      </w:pPr>
      <w:r>
        <w:rPr>
          <w:rFonts w:ascii="Arial" w:hAnsi="Arial"/>
          <w:color w:val="003366"/>
          <w:sz w:val="32"/>
        </w:rPr>
        <w:t>6. Phần kết luận</w:t>
      </w:r>
    </w:p>
    <w:p w14:paraId="2B857AF3" w14:textId="77777777" w:rsidR="001321EE" w:rsidRDefault="00000000">
      <w:pPr>
        <w:spacing w:after="240"/>
      </w:pPr>
      <w:r>
        <w:t>Qua quá trình thực hiện bài Lab 1, tôi đã đúc kết được những bài học quý giá về cả kiến thức chuyên môn lẫn kỹ năng sử dụng công cụ AI:</w:t>
      </w:r>
      <w:r>
        <w:br/>
      </w:r>
      <w:r>
        <w:br/>
        <w:t>(a) Về Testing Fundamentals: Tôi đã củng cố vững chắc nền tảng của môn học. Tôi hiểu rõ sự khác biệt bản chất giữa việc tìm nguyên nhân lỗi (Debugging của Dev) và việc chứng minh lỗi tồn tại (Testing của Tester). Việc nắm vững 7 nguyên tắc kiểm thử giúp tôi nhận ra rằng không bao giờ có thể "test mọi thứ" (Exhaustive testing), mà tester cần phải có tư duy phân tích rủi ro để tối ưu hóa thời gian. Bên cạnh đó, quy trình 7 bước tiêu chuẩn và các yếu tố tâm lý học cho tôi cái nhìn thực tế về cách một dự án phần mềm vận hành và tầm quan trọng của kỹ năng giao tiếp mang tính xây dựng.</w:t>
      </w:r>
      <w:r>
        <w:br/>
      </w:r>
      <w:r>
        <w:br/>
        <w:t>(b) Về cách viết Prompt hiệu quả (Prompt Engineering): Tôi nhận ra AI chỉ thực sự thông minh khi người dùng biết cách đặt câu hỏi. Việc áp dụng công thức R-C-T-F-E giúp khoanh vùng kiến thức, ép AI trả lời đúng trọng tâm thay vì lan man. Qua các vòng lặp tinh chỉnh (iterate), tôi thấy rằng việc cung cấp bối cảnh (Context), gán vai trò (Role), và đặc biệt là đưa ra các ví dụ định dạng sẵn (Few-shot) là chìa khóa để nhận được các bảng so sánh, danh sách liệt kê trực quan và dễ học nhất. Kỹ năng này đã biến các công cụ AI trở thành một gia sư hỗ trợ học tập vô cùng mạnh mẽ.</w:t>
      </w:r>
    </w:p>
    <w:p w14:paraId="3ACA9990" w14:textId="77777777" w:rsidR="001321EE" w:rsidRDefault="00000000">
      <w:pPr>
        <w:pStyle w:val="Heading1"/>
        <w:spacing w:before="240" w:after="120"/>
      </w:pPr>
      <w:r>
        <w:rPr>
          <w:rFonts w:ascii="Arial" w:hAnsi="Arial"/>
          <w:color w:val="003366"/>
          <w:sz w:val="32"/>
        </w:rPr>
        <w:lastRenderedPageBreak/>
        <w:t>7. Tài liệu tham khảo</w:t>
      </w:r>
    </w:p>
    <w:p w14:paraId="097208A0" w14:textId="77777777" w:rsidR="001321EE" w:rsidRDefault="00000000">
      <w:pPr>
        <w:spacing w:after="80"/>
        <w:ind w:left="288"/>
      </w:pPr>
      <w:r>
        <w:t>1. Graham, D., Black, R., &amp; van Veenendaal, E. (2019). Foundations of Software Testing ISTQB Certification (4th ed.). Cengage Learning.</w:t>
      </w:r>
    </w:p>
    <w:p w14:paraId="76C19765" w14:textId="77777777" w:rsidR="001321EE" w:rsidRDefault="00000000">
      <w:pPr>
        <w:spacing w:after="80"/>
        <w:ind w:left="288"/>
      </w:pPr>
      <w:r>
        <w:t>2. Bài giảng nội dung khóa học: SWT1, SWT2, SWT3, SWT4, SWT5, SWT6, Topic 8 ISTQB CTFL Agile Tester.</w:t>
      </w:r>
    </w:p>
    <w:p w14:paraId="7BDA0383" w14:textId="77777777" w:rsidR="001321EE" w:rsidRDefault="00000000">
      <w:pPr>
        <w:spacing w:after="80"/>
        <w:ind w:left="288"/>
      </w:pPr>
      <w:r>
        <w:t>3. Hướng dẫn Prompt Engineering: https://www.promptingguide.ai/</w:t>
      </w:r>
    </w:p>
    <w:sectPr w:rsidR="001321E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86209160">
    <w:abstractNumId w:val="8"/>
  </w:num>
  <w:num w:numId="2" w16cid:durableId="1570268543">
    <w:abstractNumId w:val="6"/>
  </w:num>
  <w:num w:numId="3" w16cid:durableId="778110080">
    <w:abstractNumId w:val="5"/>
  </w:num>
  <w:num w:numId="4" w16cid:durableId="377777429">
    <w:abstractNumId w:val="4"/>
  </w:num>
  <w:num w:numId="5" w16cid:durableId="1988439826">
    <w:abstractNumId w:val="7"/>
  </w:num>
  <w:num w:numId="6" w16cid:durableId="263802898">
    <w:abstractNumId w:val="3"/>
  </w:num>
  <w:num w:numId="7" w16cid:durableId="1737321186">
    <w:abstractNumId w:val="2"/>
  </w:num>
  <w:num w:numId="8" w16cid:durableId="987246902">
    <w:abstractNumId w:val="1"/>
  </w:num>
  <w:num w:numId="9" w16cid:durableId="17705385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21EE"/>
    <w:rsid w:val="0015074B"/>
    <w:rsid w:val="0029639D"/>
    <w:rsid w:val="00326F90"/>
    <w:rsid w:val="00AA1D8D"/>
    <w:rsid w:val="00B47730"/>
    <w:rsid w:val="00CB0664"/>
    <w:rsid w:val="00ED7974"/>
    <w:rsid w:val="00FC693F"/>
    <w:rsid w:val="00FF2C1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94BC7E"/>
  <w14:defaultImageDpi w14:val="300"/>
  <w15:docId w15:val="{3DD05A26-95FB-48D9-B901-8946A74A5A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333333"/>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semiHidden/>
    <w:unhideWhenUsed/>
    <w:rsid w:val="00FF2C15"/>
    <w:pPr>
      <w:spacing w:after="100"/>
    </w:pPr>
  </w:style>
  <w:style w:type="paragraph" w:styleId="TOC2">
    <w:name w:val="toc 2"/>
    <w:basedOn w:val="Normal"/>
    <w:next w:val="Normal"/>
    <w:autoRedefine/>
    <w:uiPriority w:val="39"/>
    <w:semiHidden/>
    <w:unhideWhenUsed/>
    <w:rsid w:val="00FF2C15"/>
    <w:pPr>
      <w:spacing w:after="100"/>
      <w:ind w:left="210"/>
    </w:pPr>
  </w:style>
  <w:style w:type="paragraph" w:styleId="TOC3">
    <w:name w:val="toc 3"/>
    <w:basedOn w:val="Normal"/>
    <w:next w:val="Normal"/>
    <w:autoRedefine/>
    <w:uiPriority w:val="39"/>
    <w:semiHidden/>
    <w:unhideWhenUsed/>
    <w:rsid w:val="00FF2C15"/>
    <w:pPr>
      <w:spacing w:after="100"/>
      <w:ind w:left="420"/>
    </w:pPr>
  </w:style>
  <w:style w:type="character" w:styleId="Hyperlink">
    <w:name w:val="Hyperlink"/>
    <w:basedOn w:val="DefaultParagraphFont"/>
    <w:uiPriority w:val="99"/>
    <w:unhideWhenUsed/>
    <w:rsid w:val="00FF2C15"/>
    <w:rPr>
      <w:color w:val="0000FF" w:themeColor="hyperlink"/>
      <w:u w:val="single"/>
    </w:rPr>
  </w:style>
  <w:style w:type="character" w:styleId="UnresolvedMention">
    <w:name w:val="Unresolved Mention"/>
    <w:basedOn w:val="DefaultParagraphFont"/>
    <w:uiPriority w:val="99"/>
    <w:semiHidden/>
    <w:unhideWhenUsed/>
    <w:rsid w:val="00FF2C1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Hendisil-Morier/hoangduy_swt301"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2867</Words>
  <Characters>16343</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19172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morier</cp:lastModifiedBy>
  <cp:revision>2</cp:revision>
  <dcterms:created xsi:type="dcterms:W3CDTF">2013-12-23T23:15:00Z</dcterms:created>
  <dcterms:modified xsi:type="dcterms:W3CDTF">2026-05-19T16:16:00Z</dcterms:modified>
  <cp:category/>
</cp:coreProperties>
</file>