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AE9313"/>
    <w:p w14:paraId="084D013E">
      <w:pPr>
        <w:jc w:val="center"/>
        <w:rPr>
          <w:b/>
          <w:sz w:val="32"/>
          <w:szCs w:val="32"/>
        </w:rPr>
      </w:pPr>
      <w:r>
        <w:rPr>
          <w:b/>
          <w:sz w:val="32"/>
          <w:szCs w:val="32"/>
        </w:rPr>
        <w:t xml:space="preserve">Capstone Project (CPRO306) </w:t>
      </w:r>
    </w:p>
    <w:p w14:paraId="0D3569FD">
      <w:pPr>
        <w:jc w:val="center"/>
        <w:rPr>
          <w:b/>
          <w:sz w:val="32"/>
          <w:szCs w:val="32"/>
        </w:rPr>
      </w:pPr>
      <w:r>
        <w:rPr>
          <w:b/>
          <w:sz w:val="32"/>
          <w:szCs w:val="32"/>
        </w:rPr>
        <w:t>Assessment 2:  Interim SRS Report</w:t>
      </w:r>
    </w:p>
    <w:p w14:paraId="552FC6CE">
      <w:pPr>
        <w:jc w:val="center"/>
        <w:rPr>
          <w:b/>
          <w:sz w:val="32"/>
          <w:szCs w:val="32"/>
        </w:rPr>
      </w:pPr>
    </w:p>
    <w:p w14:paraId="24EABA02"/>
    <w:p w14:paraId="5BEEAB27">
      <w:pPr>
        <w:jc w:val="center"/>
        <w:rPr>
          <w:i/>
          <w:color w:val="2D2A2A"/>
          <w:sz w:val="32"/>
          <w:szCs w:val="32"/>
        </w:rPr>
      </w:pPr>
      <w:r>
        <w:rPr>
          <w:b/>
          <w:sz w:val="32"/>
          <w:szCs w:val="32"/>
        </w:rPr>
        <w:t xml:space="preserve">Project Title: </w:t>
      </w:r>
      <w:r>
        <w:rPr>
          <w:i/>
          <w:color w:val="2D2A2A"/>
          <w:sz w:val="40"/>
          <w:szCs w:val="40"/>
        </w:rPr>
        <w:t xml:space="preserve"> </w:t>
      </w:r>
    </w:p>
    <w:p w14:paraId="6E28DB7F">
      <w:pPr>
        <w:rPr>
          <w:b/>
          <w:sz w:val="32"/>
          <w:szCs w:val="32"/>
        </w:rPr>
      </w:pPr>
    </w:p>
    <w:p w14:paraId="3079794B"/>
    <w:tbl>
      <w:tblPr>
        <w:tblStyle w:val="19"/>
        <w:tblW w:w="609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2410"/>
        <w:gridCol w:w="2976"/>
      </w:tblGrid>
      <w:tr w14:paraId="0AA4BD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090" w:type="dxa"/>
            <w:gridSpan w:val="3"/>
          </w:tcPr>
          <w:p w14:paraId="3F2F0A23">
            <w:pPr>
              <w:spacing w:after="0" w:line="240" w:lineRule="auto"/>
              <w:jc w:val="center"/>
              <w:rPr>
                <w:b/>
              </w:rPr>
            </w:pPr>
            <w:r>
              <w:rPr>
                <w:b/>
              </w:rPr>
              <w:t xml:space="preserve">Team Members </w:t>
            </w:r>
          </w:p>
        </w:tc>
      </w:tr>
      <w:tr w14:paraId="5B5B8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6CF486FD">
            <w:pPr>
              <w:spacing w:after="0" w:line="240" w:lineRule="auto"/>
              <w:jc w:val="center"/>
              <w:rPr>
                <w:b/>
              </w:rPr>
            </w:pPr>
            <w:r>
              <w:rPr>
                <w:b/>
              </w:rPr>
              <w:t>No.</w:t>
            </w:r>
          </w:p>
        </w:tc>
        <w:tc>
          <w:tcPr>
            <w:tcW w:w="2410" w:type="dxa"/>
          </w:tcPr>
          <w:p w14:paraId="7BEB82C1">
            <w:pPr>
              <w:spacing w:after="0" w:line="240" w:lineRule="auto"/>
              <w:jc w:val="center"/>
              <w:rPr>
                <w:b/>
              </w:rPr>
            </w:pPr>
            <w:r>
              <w:rPr>
                <w:b/>
              </w:rPr>
              <w:t>Name</w:t>
            </w:r>
          </w:p>
        </w:tc>
        <w:tc>
          <w:tcPr>
            <w:tcW w:w="2976" w:type="dxa"/>
          </w:tcPr>
          <w:p w14:paraId="15042711">
            <w:pPr>
              <w:spacing w:after="0" w:line="240" w:lineRule="auto"/>
              <w:jc w:val="center"/>
              <w:rPr>
                <w:b/>
              </w:rPr>
            </w:pPr>
            <w:r>
              <w:rPr>
                <w:b/>
              </w:rPr>
              <w:t>SID</w:t>
            </w:r>
          </w:p>
        </w:tc>
      </w:tr>
      <w:tr w14:paraId="55045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6092723F">
            <w:pPr>
              <w:spacing w:after="0" w:line="240" w:lineRule="auto"/>
              <w:jc w:val="center"/>
              <w:rPr>
                <w:b/>
              </w:rPr>
            </w:pPr>
            <w:r>
              <w:rPr>
                <w:b/>
              </w:rPr>
              <w:t>1</w:t>
            </w:r>
          </w:p>
        </w:tc>
        <w:tc>
          <w:tcPr>
            <w:tcW w:w="2410" w:type="dxa"/>
          </w:tcPr>
          <w:p w14:paraId="6D35CF19">
            <w:pPr>
              <w:spacing w:after="0" w:line="240" w:lineRule="auto"/>
              <w:rPr>
                <w:b/>
              </w:rPr>
            </w:pPr>
            <w:r>
              <w:rPr>
                <w:b/>
              </w:rPr>
              <w:t>Thi Ngoc Quynh Ho</w:t>
            </w:r>
          </w:p>
        </w:tc>
        <w:tc>
          <w:tcPr>
            <w:tcW w:w="2976" w:type="dxa"/>
          </w:tcPr>
          <w:p w14:paraId="4456E7B8">
            <w:pPr>
              <w:spacing w:after="0" w:line="240" w:lineRule="auto"/>
              <w:rPr>
                <w:b/>
              </w:rPr>
            </w:pPr>
            <w:r>
              <w:rPr>
                <w:b/>
              </w:rPr>
              <w:t>K220380</w:t>
            </w:r>
          </w:p>
        </w:tc>
      </w:tr>
      <w:tr w14:paraId="521304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23A75A9C">
            <w:pPr>
              <w:spacing w:after="0" w:line="240" w:lineRule="auto"/>
              <w:jc w:val="center"/>
              <w:rPr>
                <w:b/>
              </w:rPr>
            </w:pPr>
            <w:r>
              <w:rPr>
                <w:b/>
              </w:rPr>
              <w:t>2</w:t>
            </w:r>
          </w:p>
        </w:tc>
        <w:tc>
          <w:tcPr>
            <w:tcW w:w="2410" w:type="dxa"/>
          </w:tcPr>
          <w:p w14:paraId="664BD26F">
            <w:pPr>
              <w:spacing w:after="0" w:line="240" w:lineRule="auto"/>
              <w:rPr>
                <w:b/>
                <w:lang w:val="en-US"/>
              </w:rPr>
            </w:pPr>
            <w:r>
              <w:rPr>
                <w:b/>
                <w:lang w:val="en-US"/>
              </w:rPr>
              <w:t>Erna Halim</w:t>
            </w:r>
          </w:p>
        </w:tc>
        <w:tc>
          <w:tcPr>
            <w:tcW w:w="2976" w:type="dxa"/>
          </w:tcPr>
          <w:p w14:paraId="05D4DC45">
            <w:pPr>
              <w:spacing w:after="0" w:line="240" w:lineRule="auto"/>
              <w:rPr>
                <w:b/>
                <w:lang w:val="en-US"/>
              </w:rPr>
            </w:pPr>
            <w:r>
              <w:rPr>
                <w:b/>
                <w:lang w:val="en-US"/>
              </w:rPr>
              <w:t>K221578</w:t>
            </w:r>
          </w:p>
        </w:tc>
      </w:tr>
      <w:tr w14:paraId="4D415B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3" w:hRule="atLeast"/>
        </w:trPr>
        <w:tc>
          <w:tcPr>
            <w:tcW w:w="704" w:type="dxa"/>
          </w:tcPr>
          <w:p w14:paraId="3EAB2B99">
            <w:pPr>
              <w:spacing w:after="0" w:line="240" w:lineRule="auto"/>
              <w:jc w:val="center"/>
              <w:rPr>
                <w:b/>
              </w:rPr>
            </w:pPr>
            <w:r>
              <w:rPr>
                <w:b/>
              </w:rPr>
              <w:t>3</w:t>
            </w:r>
          </w:p>
        </w:tc>
        <w:tc>
          <w:tcPr>
            <w:tcW w:w="2410" w:type="dxa"/>
          </w:tcPr>
          <w:p w14:paraId="47B4563D">
            <w:pPr>
              <w:spacing w:after="0" w:line="240" w:lineRule="auto"/>
              <w:rPr>
                <w:b/>
              </w:rPr>
            </w:pPr>
            <w:r>
              <w:rPr>
                <w:b/>
              </w:rPr>
              <w:t>Hendra Lim</w:t>
            </w:r>
          </w:p>
        </w:tc>
        <w:tc>
          <w:tcPr>
            <w:tcW w:w="2976" w:type="dxa"/>
          </w:tcPr>
          <w:p w14:paraId="6C5D2AD7">
            <w:pPr>
              <w:spacing w:after="0" w:line="240" w:lineRule="auto"/>
              <w:rPr>
                <w:b/>
              </w:rPr>
            </w:pPr>
            <w:r>
              <w:rPr>
                <w:b/>
              </w:rPr>
              <w:t>K220685</w:t>
            </w:r>
          </w:p>
        </w:tc>
      </w:tr>
      <w:tr w14:paraId="2F8EF7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5F57EFFC">
            <w:pPr>
              <w:spacing w:after="0" w:line="240" w:lineRule="auto"/>
              <w:jc w:val="center"/>
              <w:rPr>
                <w:b/>
              </w:rPr>
            </w:pPr>
            <w:r>
              <w:rPr>
                <w:b/>
              </w:rPr>
              <w:t>4</w:t>
            </w:r>
          </w:p>
        </w:tc>
        <w:tc>
          <w:tcPr>
            <w:tcW w:w="2410" w:type="dxa"/>
          </w:tcPr>
          <w:p w14:paraId="4B9E8909">
            <w:pPr>
              <w:spacing w:after="0" w:line="240" w:lineRule="auto"/>
              <w:rPr>
                <w:b/>
              </w:rPr>
            </w:pPr>
            <w:r>
              <w:rPr>
                <w:b/>
              </w:rPr>
              <w:t>Alyxandra Marie Sarmiento</w:t>
            </w:r>
          </w:p>
        </w:tc>
        <w:tc>
          <w:tcPr>
            <w:tcW w:w="2976" w:type="dxa"/>
          </w:tcPr>
          <w:p w14:paraId="1BFC0D17">
            <w:pPr>
              <w:spacing w:after="0" w:line="276" w:lineRule="auto"/>
              <w:rPr>
                <w:b/>
              </w:rPr>
            </w:pPr>
            <w:r>
              <w:rPr>
                <w:b/>
              </w:rPr>
              <w:t xml:space="preserve">K220411 </w:t>
            </w:r>
          </w:p>
        </w:tc>
      </w:tr>
      <w:tr w14:paraId="3EB66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4" w:type="dxa"/>
          </w:tcPr>
          <w:p w14:paraId="1ABED83F">
            <w:pPr>
              <w:spacing w:after="0" w:line="240" w:lineRule="auto"/>
              <w:jc w:val="center"/>
              <w:rPr>
                <w:b/>
              </w:rPr>
            </w:pPr>
            <w:r>
              <w:rPr>
                <w:b/>
              </w:rPr>
              <w:t>5</w:t>
            </w:r>
          </w:p>
        </w:tc>
        <w:tc>
          <w:tcPr>
            <w:tcW w:w="2410" w:type="dxa"/>
          </w:tcPr>
          <w:p w14:paraId="267AACEC">
            <w:pPr>
              <w:spacing w:after="0" w:line="240" w:lineRule="auto"/>
              <w:rPr>
                <w:b/>
              </w:rPr>
            </w:pPr>
            <w:r>
              <w:rPr>
                <w:b/>
              </w:rPr>
              <w:t>Wangshu Tamang</w:t>
            </w:r>
          </w:p>
        </w:tc>
        <w:tc>
          <w:tcPr>
            <w:tcW w:w="2976" w:type="dxa"/>
          </w:tcPr>
          <w:p w14:paraId="4B48B0E0">
            <w:pPr>
              <w:spacing w:after="0" w:line="240" w:lineRule="auto"/>
              <w:rPr>
                <w:b/>
              </w:rPr>
            </w:pPr>
            <w:r>
              <w:rPr>
                <w:b/>
              </w:rPr>
              <w:t>K210810</w:t>
            </w:r>
          </w:p>
        </w:tc>
      </w:tr>
    </w:tbl>
    <w:p w14:paraId="76432E3A"/>
    <w:p w14:paraId="0A514E2D"/>
    <w:p w14:paraId="6C30C56C"/>
    <w:p w14:paraId="2612BF77"/>
    <w:p w14:paraId="3847FC0B"/>
    <w:p w14:paraId="3C9CF43C"/>
    <w:p w14:paraId="6C526B26"/>
    <w:p w14:paraId="30E58A57"/>
    <w:p w14:paraId="70F8F6E8"/>
    <w:p w14:paraId="1A25112E"/>
    <w:p w14:paraId="1B10BE98"/>
    <w:p w14:paraId="6C6C9F7D">
      <w:pPr>
        <w:rPr>
          <w:b/>
        </w:rPr>
      </w:pPr>
    </w:p>
    <w:p w14:paraId="1E2F692F"/>
    <w:p w14:paraId="1BE303C6"/>
    <w:p w14:paraId="6F147248"/>
    <w:p w14:paraId="7E712C90"/>
    <w:p w14:paraId="56C78C9E">
      <w:pPr>
        <w:pStyle w:val="2"/>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406A706D">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r>
            <w:fldChar w:fldCharType="begin"/>
          </w:r>
          <w:r>
            <w:instrText xml:space="preserve"> HYPERLINK \l "_Toc193799569" </w:instrText>
          </w:r>
          <w:r>
            <w:fldChar w:fldCharType="separate"/>
          </w:r>
          <w:r>
            <w:rPr>
              <w:rStyle w:val="10"/>
            </w:rPr>
            <w:t>1.</w:t>
          </w:r>
          <w:r>
            <w:rPr>
              <w:rFonts w:asciiTheme="minorHAnsi" w:hAnsiTheme="minorHAnsi" w:eastAsiaTheme="minorEastAsia" w:cstheme="minorBidi"/>
              <w:kern w:val="2"/>
              <w:sz w:val="24"/>
              <w:szCs w:val="24"/>
              <w:lang w:eastAsia="zh-CN"/>
              <w14:ligatures w14:val="standardContextual"/>
            </w:rPr>
            <w:tab/>
          </w:r>
          <w:r>
            <w:rPr>
              <w:rStyle w:val="10"/>
            </w:rPr>
            <w:t>Project Charter</w:t>
          </w:r>
          <w:r>
            <w:tab/>
          </w:r>
          <w:r>
            <w:fldChar w:fldCharType="begin"/>
          </w:r>
          <w:r>
            <w:instrText xml:space="preserve"> PAGEREF _Toc193799569 \h </w:instrText>
          </w:r>
          <w:r>
            <w:fldChar w:fldCharType="separate"/>
          </w:r>
          <w:r>
            <w:t>3</w:t>
          </w:r>
          <w:r>
            <w:fldChar w:fldCharType="end"/>
          </w:r>
          <w:r>
            <w:fldChar w:fldCharType="end"/>
          </w:r>
        </w:p>
        <w:p w14:paraId="4E67D612">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"_Toc193799570" </w:instrText>
          </w:r>
          <w:r>
            <w:fldChar w:fldCharType="separate"/>
          </w:r>
          <w:r>
            <w:rPr>
              <w:rStyle w:val="10"/>
            </w:rPr>
            <w:t>2.</w:t>
          </w:r>
          <w:r>
            <w:rPr>
              <w:rFonts w:asciiTheme="minorHAnsi" w:hAnsiTheme="minorHAnsi" w:eastAsiaTheme="minorEastAsia" w:cstheme="minorBidi"/>
              <w:kern w:val="2"/>
              <w:sz w:val="24"/>
              <w:szCs w:val="24"/>
              <w:lang w:eastAsia="zh-CN"/>
              <w14:ligatures w14:val="standardContextual"/>
            </w:rPr>
            <w:tab/>
          </w:r>
          <w:r>
            <w:rPr>
              <w:rStyle w:val="10"/>
            </w:rPr>
            <w:t>Project Description</w:t>
          </w:r>
          <w:r>
            <w:tab/>
          </w:r>
          <w:r>
            <w:fldChar w:fldCharType="begin"/>
          </w:r>
          <w:r>
            <w:instrText xml:space="preserve"> PAGEREF _Toc193799570 \h </w:instrText>
          </w:r>
          <w:r>
            <w:fldChar w:fldCharType="separate"/>
          </w:r>
          <w:r>
            <w:t>3</w:t>
          </w:r>
          <w:r>
            <w:fldChar w:fldCharType="end"/>
          </w:r>
          <w:r>
            <w:fldChar w:fldCharType="end"/>
          </w:r>
        </w:p>
        <w:p w14:paraId="008C4D87">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"_Toc193799571" </w:instrText>
          </w:r>
          <w:r>
            <w:fldChar w:fldCharType="separate"/>
          </w:r>
          <w:r>
            <w:rPr>
              <w:rStyle w:val="10"/>
            </w:rPr>
            <w:t>2.1.</w:t>
          </w:r>
          <w:r>
            <w:rPr>
              <w:rFonts w:asciiTheme="minorHAnsi" w:hAnsiTheme="minorHAnsi" w:eastAsiaTheme="minorEastAsia" w:cstheme="minorBidi"/>
              <w:kern w:val="2"/>
              <w:sz w:val="24"/>
              <w:szCs w:val="24"/>
              <w:lang w:eastAsia="zh-CN"/>
              <w14:ligatures w14:val="standardContextual"/>
            </w:rPr>
            <w:tab/>
          </w:r>
          <w:r>
            <w:rPr>
              <w:rStyle w:val="10"/>
            </w:rPr>
            <w:t>Business case and the problem to be addressed/resolved by the project</w:t>
          </w:r>
          <w:r>
            <w:tab/>
          </w:r>
          <w:r>
            <w:fldChar w:fldCharType="begin"/>
          </w:r>
          <w:r>
            <w:instrText xml:space="preserve"> PAGEREF _Toc193799571 \h </w:instrText>
          </w:r>
          <w:r>
            <w:fldChar w:fldCharType="separate"/>
          </w:r>
          <w:r>
            <w:t>3</w:t>
          </w:r>
          <w:r>
            <w:fldChar w:fldCharType="end"/>
          </w:r>
          <w:r>
            <w:fldChar w:fldCharType="end"/>
          </w:r>
        </w:p>
        <w:p w14:paraId="2186F77B">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"_Toc193799572" </w:instrText>
          </w:r>
          <w:r>
            <w:fldChar w:fldCharType="separate"/>
          </w:r>
          <w:r>
            <w:rPr>
              <w:rStyle w:val="10"/>
            </w:rPr>
            <w:t>2.2.</w:t>
          </w:r>
          <w:r>
            <w:rPr>
              <w:rFonts w:asciiTheme="minorHAnsi" w:hAnsiTheme="minorHAnsi" w:eastAsiaTheme="minorEastAsia" w:cstheme="minorBidi"/>
              <w:kern w:val="2"/>
              <w:sz w:val="24"/>
              <w:szCs w:val="24"/>
              <w:lang w:eastAsia="zh-CN"/>
              <w14:ligatures w14:val="standardContextual"/>
            </w:rPr>
            <w:tab/>
          </w:r>
          <w:r>
            <w:rPr>
              <w:rStyle w:val="10"/>
            </w:rPr>
            <w:t>Purpose and objectives</w:t>
          </w:r>
          <w:r>
            <w:tab/>
          </w:r>
          <w:r>
            <w:fldChar w:fldCharType="begin"/>
          </w:r>
          <w:r>
            <w:instrText xml:space="preserve"> PAGEREF _Toc193799572 \h </w:instrText>
          </w:r>
          <w:r>
            <w:fldChar w:fldCharType="separate"/>
          </w:r>
          <w:r>
            <w:t>3</w:t>
          </w:r>
          <w:r>
            <w:fldChar w:fldCharType="end"/>
          </w:r>
          <w:r>
            <w:fldChar w:fldCharType="end"/>
          </w:r>
        </w:p>
        <w:p w14:paraId="51D0EF71">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"_Toc193799573" </w:instrText>
          </w:r>
          <w:r>
            <w:fldChar w:fldCharType="separate"/>
          </w:r>
          <w:r>
            <w:rPr>
              <w:rStyle w:val="10"/>
            </w:rPr>
            <w:t>2.3.</w:t>
          </w:r>
          <w:r>
            <w:rPr>
              <w:rFonts w:asciiTheme="minorHAnsi" w:hAnsiTheme="minorHAnsi" w:eastAsiaTheme="minorEastAsia" w:cstheme="minorBidi"/>
              <w:kern w:val="2"/>
              <w:sz w:val="24"/>
              <w:szCs w:val="24"/>
              <w:lang w:eastAsia="zh-CN"/>
              <w14:ligatures w14:val="standardContextual"/>
            </w:rPr>
            <w:tab/>
          </w:r>
          <w:r>
            <w:rPr>
              <w:rStyle w:val="10"/>
            </w:rPr>
            <w:t>Stakeholders</w:t>
          </w:r>
          <w:r>
            <w:tab/>
          </w:r>
          <w:r>
            <w:fldChar w:fldCharType="begin"/>
          </w:r>
          <w:r>
            <w:instrText xml:space="preserve"> PAGEREF _Toc193799573 \h </w:instrText>
          </w:r>
          <w:r>
            <w:fldChar w:fldCharType="separate"/>
          </w:r>
          <w:r>
            <w:t>3</w:t>
          </w:r>
          <w:r>
            <w:fldChar w:fldCharType="end"/>
          </w:r>
          <w:r>
            <w:fldChar w:fldCharType="end"/>
          </w:r>
        </w:p>
        <w:p w14:paraId="577EAB83">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"_Toc193799574" </w:instrText>
          </w:r>
          <w:r>
            <w:fldChar w:fldCharType="separate"/>
          </w:r>
          <w:r>
            <w:rPr>
              <w:rStyle w:val="10"/>
            </w:rPr>
            <w:t>2.4.</w:t>
          </w:r>
          <w:r>
            <w:rPr>
              <w:rFonts w:asciiTheme="minorHAnsi" w:hAnsiTheme="minorHAnsi" w:eastAsiaTheme="minorEastAsia" w:cstheme="minorBidi"/>
              <w:kern w:val="2"/>
              <w:sz w:val="24"/>
              <w:szCs w:val="24"/>
              <w:lang w:eastAsia="zh-CN"/>
              <w14:ligatures w14:val="standardContextual"/>
            </w:rPr>
            <w:tab/>
          </w:r>
          <w:r>
            <w:rPr>
              <w:rStyle w:val="10"/>
            </w:rPr>
            <w:t>Required team</w:t>
          </w:r>
          <w:r>
            <w:tab/>
          </w:r>
          <w:r>
            <w:fldChar w:fldCharType="begin"/>
          </w:r>
          <w:r>
            <w:instrText xml:space="preserve"> PAGEREF _Toc193799574 \h </w:instrText>
          </w:r>
          <w:r>
            <w:fldChar w:fldCharType="separate"/>
          </w:r>
          <w:r>
            <w:t>3</w:t>
          </w:r>
          <w:r>
            <w:fldChar w:fldCharType="end"/>
          </w:r>
          <w:r>
            <w:fldChar w:fldCharType="end"/>
          </w:r>
        </w:p>
        <w:p w14:paraId="3186A093">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"_Toc193799575" </w:instrText>
          </w:r>
          <w:r>
            <w:fldChar w:fldCharType="separate"/>
          </w:r>
          <w:r>
            <w:rPr>
              <w:rStyle w:val="10"/>
            </w:rPr>
            <w:t>3.</w:t>
          </w:r>
          <w:r>
            <w:rPr>
              <w:rFonts w:asciiTheme="minorHAnsi" w:hAnsiTheme="minorHAnsi" w:eastAsiaTheme="minorEastAsia" w:cstheme="minorBidi"/>
              <w:kern w:val="2"/>
              <w:sz w:val="24"/>
              <w:szCs w:val="24"/>
              <w:lang w:eastAsia="zh-CN"/>
              <w14:ligatures w14:val="standardContextual"/>
            </w:rPr>
            <w:tab/>
          </w:r>
          <w:r>
            <w:rPr>
              <w:rStyle w:val="10"/>
            </w:rPr>
            <w:t>Scope and Key Deliverables</w:t>
          </w:r>
          <w:r>
            <w:tab/>
          </w:r>
          <w:r>
            <w:fldChar w:fldCharType="begin"/>
          </w:r>
          <w:r>
            <w:instrText xml:space="preserve"> PAGEREF _Toc193799575 \h </w:instrText>
          </w:r>
          <w:r>
            <w:fldChar w:fldCharType="separate"/>
          </w:r>
          <w:r>
            <w:t>3</w:t>
          </w:r>
          <w:r>
            <w:fldChar w:fldCharType="end"/>
          </w:r>
          <w:r>
            <w:fldChar w:fldCharType="end"/>
          </w:r>
        </w:p>
        <w:p w14:paraId="14CAF508">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"_Toc193799576" </w:instrText>
          </w:r>
          <w:r>
            <w:fldChar w:fldCharType="separate"/>
          </w:r>
          <w:r>
            <w:rPr>
              <w:rStyle w:val="10"/>
            </w:rPr>
            <w:t>3.1.</w:t>
          </w:r>
          <w:r>
            <w:rPr>
              <w:rFonts w:asciiTheme="minorHAnsi" w:hAnsiTheme="minorHAnsi" w:eastAsiaTheme="minorEastAsia" w:cstheme="minorBidi"/>
              <w:kern w:val="2"/>
              <w:sz w:val="24"/>
              <w:szCs w:val="24"/>
              <w:lang w:eastAsia="zh-CN"/>
              <w14:ligatures w14:val="standardContextual"/>
            </w:rPr>
            <w:tab/>
          </w:r>
          <w:r>
            <w:rPr>
              <w:rStyle w:val="10"/>
            </w:rPr>
            <w:t>Scope</w:t>
          </w:r>
          <w:r>
            <w:tab/>
          </w:r>
          <w:r>
            <w:fldChar w:fldCharType="begin"/>
          </w:r>
          <w:r>
            <w:instrText xml:space="preserve"> PAGEREF _Toc193799576 \h </w:instrText>
          </w:r>
          <w:r>
            <w:fldChar w:fldCharType="separate"/>
          </w:r>
          <w:r>
            <w:t>3</w:t>
          </w:r>
          <w:r>
            <w:fldChar w:fldCharType="end"/>
          </w:r>
          <w:r>
            <w:fldChar w:fldCharType="end"/>
          </w:r>
        </w:p>
        <w:p w14:paraId="4926EE46">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"_Toc193799577" </w:instrText>
          </w:r>
          <w:r>
            <w:fldChar w:fldCharType="separate"/>
          </w:r>
          <w:r>
            <w:rPr>
              <w:rStyle w:val="10"/>
            </w:rPr>
            <w:t>3.2.</w:t>
          </w:r>
          <w:r>
            <w:rPr>
              <w:rFonts w:asciiTheme="minorHAnsi" w:hAnsiTheme="minorHAnsi" w:eastAsiaTheme="minorEastAsia" w:cstheme="minorBidi"/>
              <w:kern w:val="2"/>
              <w:sz w:val="24"/>
              <w:szCs w:val="24"/>
              <w:lang w:eastAsia="zh-CN"/>
              <w14:ligatures w14:val="standardContextual"/>
            </w:rPr>
            <w:tab/>
          </w:r>
          <w:r>
            <w:rPr>
              <w:rStyle w:val="10"/>
            </w:rPr>
            <w:t>Key deliverables</w:t>
          </w:r>
          <w:r>
            <w:tab/>
          </w:r>
          <w:r>
            <w:fldChar w:fldCharType="begin"/>
          </w:r>
          <w:r>
            <w:instrText xml:space="preserve"> PAGEREF _Toc193799577 \h </w:instrText>
          </w:r>
          <w:r>
            <w:fldChar w:fldCharType="separate"/>
          </w:r>
          <w:r>
            <w:t>3</w:t>
          </w:r>
          <w:r>
            <w:fldChar w:fldCharType="end"/>
          </w:r>
          <w:r>
            <w:fldChar w:fldCharType="end"/>
          </w:r>
        </w:p>
        <w:p w14:paraId="758FE05F">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"_Toc193799578" </w:instrText>
          </w:r>
          <w:r>
            <w:fldChar w:fldCharType="separate"/>
          </w:r>
          <w:r>
            <w:rPr>
              <w:rStyle w:val="10"/>
            </w:rPr>
            <w:t>4.</w:t>
          </w:r>
          <w:r>
            <w:rPr>
              <w:rFonts w:asciiTheme="minorHAnsi" w:hAnsiTheme="minorHAnsi" w:eastAsiaTheme="minorEastAsia" w:cstheme="minorBidi"/>
              <w:kern w:val="2"/>
              <w:sz w:val="24"/>
              <w:szCs w:val="24"/>
              <w:lang w:eastAsia="zh-CN"/>
              <w14:ligatures w14:val="standardContextual"/>
            </w:rPr>
            <w:tab/>
          </w:r>
          <w:r>
            <w:rPr>
              <w:rStyle w:val="10"/>
            </w:rPr>
            <w:t>Project Milestones:</w:t>
          </w:r>
          <w:r>
            <w:tab/>
          </w:r>
          <w:r>
            <w:fldChar w:fldCharType="begin"/>
          </w:r>
          <w:r>
            <w:instrText xml:space="preserve"> PAGEREF _Toc193799578 \h </w:instrText>
          </w:r>
          <w:r>
            <w:fldChar w:fldCharType="separate"/>
          </w:r>
          <w:r>
            <w:t>4</w:t>
          </w:r>
          <w:r>
            <w:fldChar w:fldCharType="end"/>
          </w:r>
          <w:r>
            <w:fldChar w:fldCharType="end"/>
          </w:r>
        </w:p>
        <w:p w14:paraId="2B9FA0C3">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"_Toc193799579" </w:instrText>
          </w:r>
          <w:r>
            <w:fldChar w:fldCharType="separate"/>
          </w:r>
          <w:r>
            <w:rPr>
              <w:rStyle w:val="10"/>
            </w:rPr>
            <w:t>4.1 Setting milestones</w:t>
          </w:r>
          <w:r>
            <w:tab/>
          </w:r>
          <w:r>
            <w:fldChar w:fldCharType="begin"/>
          </w:r>
          <w:r>
            <w:instrText xml:space="preserve"> PAGEREF _Toc193799579 \h </w:instrText>
          </w:r>
          <w:r>
            <w:fldChar w:fldCharType="separate"/>
          </w:r>
          <w:r>
            <w:t>5</w:t>
          </w:r>
          <w:r>
            <w:fldChar w:fldCharType="end"/>
          </w:r>
          <w:r>
            <w:fldChar w:fldCharType="end"/>
          </w:r>
        </w:p>
        <w:p w14:paraId="25E7233F">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"_Toc193799580" </w:instrText>
          </w:r>
          <w:r>
            <w:fldChar w:fldCharType="separate"/>
          </w:r>
          <w:r>
            <w:rPr>
              <w:rStyle w:val="10"/>
            </w:rPr>
            <w:t>5.</w:t>
          </w:r>
          <w:r>
            <w:rPr>
              <w:rFonts w:asciiTheme="minorHAnsi" w:hAnsiTheme="minorHAnsi" w:eastAsiaTheme="minorEastAsia" w:cstheme="minorBidi"/>
              <w:kern w:val="2"/>
              <w:sz w:val="24"/>
              <w:szCs w:val="24"/>
              <w:lang w:eastAsia="zh-CN"/>
              <w14:ligatures w14:val="standardContextual"/>
            </w:rPr>
            <w:tab/>
          </w:r>
          <w:r>
            <w:rPr>
              <w:rStyle w:val="10"/>
            </w:rPr>
            <w:t>Major risks, ethical risks in databases and how to be mitigated</w:t>
          </w:r>
          <w:r>
            <w:tab/>
          </w:r>
          <w:r>
            <w:fldChar w:fldCharType="begin"/>
          </w:r>
          <w:r>
            <w:instrText xml:space="preserve"> PAGEREF _Toc193799580 \h </w:instrText>
          </w:r>
          <w:r>
            <w:fldChar w:fldCharType="separate"/>
          </w:r>
          <w:r>
            <w:t>5</w:t>
          </w:r>
          <w:r>
            <w:fldChar w:fldCharType="end"/>
          </w:r>
          <w:r>
            <w:fldChar w:fldCharType="end"/>
          </w:r>
        </w:p>
        <w:p w14:paraId="2F3FE986">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"_Toc193799581" </w:instrText>
          </w:r>
          <w:r>
            <w:fldChar w:fldCharType="separate"/>
          </w:r>
          <w:r>
            <w:rPr>
              <w:rStyle w:val="10"/>
            </w:rPr>
            <w:t>5.1.</w:t>
          </w:r>
          <w:r>
            <w:rPr>
              <w:rFonts w:asciiTheme="minorHAnsi" w:hAnsiTheme="minorHAnsi" w:eastAsiaTheme="minorEastAsia" w:cstheme="minorBidi"/>
              <w:kern w:val="2"/>
              <w:sz w:val="24"/>
              <w:szCs w:val="24"/>
              <w:lang w:eastAsia="zh-CN"/>
              <w14:ligatures w14:val="standardContextual"/>
            </w:rPr>
            <w:tab/>
          </w:r>
          <w:r>
            <w:rPr>
              <w:rStyle w:val="10"/>
            </w:rPr>
            <w:t>Project Risks &amp; Mitigation</w:t>
          </w:r>
          <w:r>
            <w:tab/>
          </w:r>
          <w:r>
            <w:fldChar w:fldCharType="begin"/>
          </w:r>
          <w:r>
            <w:instrText xml:space="preserve"> PAGEREF _Toc193799581 \h </w:instrText>
          </w:r>
          <w:r>
            <w:fldChar w:fldCharType="separate"/>
          </w:r>
          <w:r>
            <w:t>5</w:t>
          </w:r>
          <w:r>
            <w:fldChar w:fldCharType="end"/>
          </w:r>
          <w:r>
            <w:fldChar w:fldCharType="end"/>
          </w:r>
        </w:p>
        <w:p w14:paraId="41EE9804">
          <w:pPr>
            <w:pStyle w:val="15"/>
            <w:tabs>
              <w:tab w:val="left" w:pos="96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"_Toc193799582" </w:instrText>
          </w:r>
          <w:r>
            <w:fldChar w:fldCharType="separate"/>
          </w:r>
          <w:r>
            <w:rPr>
              <w:rStyle w:val="10"/>
            </w:rPr>
            <w:t>5.2.</w:t>
          </w:r>
          <w:r>
            <w:rPr>
              <w:rFonts w:asciiTheme="minorHAnsi" w:hAnsiTheme="minorHAnsi" w:eastAsiaTheme="minorEastAsia" w:cstheme="minorBidi"/>
              <w:kern w:val="2"/>
              <w:sz w:val="24"/>
              <w:szCs w:val="24"/>
              <w:lang w:eastAsia="zh-CN"/>
              <w14:ligatures w14:val="standardContextual"/>
            </w:rPr>
            <w:tab/>
          </w:r>
          <w:r>
            <w:rPr>
              <w:rStyle w:val="10"/>
            </w:rPr>
            <w:t>Ethical Risks in Databases</w:t>
          </w:r>
          <w:r>
            <w:tab/>
          </w:r>
          <w:r>
            <w:fldChar w:fldCharType="begin"/>
          </w:r>
          <w:r>
            <w:instrText xml:space="preserve"> PAGEREF _Toc193799582 \h </w:instrText>
          </w:r>
          <w:r>
            <w:fldChar w:fldCharType="separate"/>
          </w:r>
          <w:r>
            <w:t>5</w:t>
          </w:r>
          <w:r>
            <w:fldChar w:fldCharType="end"/>
          </w:r>
          <w:r>
            <w:fldChar w:fldCharType="end"/>
          </w:r>
        </w:p>
        <w:p w14:paraId="794A9F3A">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"_Toc193799583" </w:instrText>
          </w:r>
          <w:r>
            <w:fldChar w:fldCharType="separate"/>
          </w:r>
          <w:r>
            <w:rPr>
              <w:rStyle w:val="10"/>
            </w:rPr>
            <w:t>6.</w:t>
          </w:r>
          <w:r>
            <w:rPr>
              <w:rFonts w:asciiTheme="minorHAnsi" w:hAnsiTheme="minorHAnsi" w:eastAsiaTheme="minorEastAsia" w:cstheme="minorBidi"/>
              <w:kern w:val="2"/>
              <w:sz w:val="24"/>
              <w:szCs w:val="24"/>
              <w:lang w:eastAsia="zh-CN"/>
              <w14:ligatures w14:val="standardContextual"/>
            </w:rPr>
            <w:tab/>
          </w:r>
          <w:r>
            <w:rPr>
              <w:rStyle w:val="10"/>
            </w:rPr>
            <w:t>Feasibility Study</w:t>
          </w:r>
          <w:r>
            <w:tab/>
          </w:r>
          <w:r>
            <w:fldChar w:fldCharType="begin"/>
          </w:r>
          <w:r>
            <w:instrText xml:space="preserve"> PAGEREF _Toc193799583 \h </w:instrText>
          </w:r>
          <w:r>
            <w:fldChar w:fldCharType="separate"/>
          </w:r>
          <w:r>
            <w:t>5</w:t>
          </w:r>
          <w:r>
            <w:fldChar w:fldCharType="end"/>
          </w:r>
          <w:r>
            <w:fldChar w:fldCharType="end"/>
          </w:r>
        </w:p>
        <w:p w14:paraId="3ECB62BD">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"_Toc193799584" </w:instrText>
          </w:r>
          <w:r>
            <w:fldChar w:fldCharType="separate"/>
          </w:r>
          <w:r>
            <w:rPr>
              <w:rStyle w:val="10"/>
            </w:rPr>
            <w:t>6.1 Technical Feasibility</w:t>
          </w:r>
          <w:r>
            <w:tab/>
          </w:r>
          <w:r>
            <w:fldChar w:fldCharType="begin"/>
          </w:r>
          <w:r>
            <w:instrText xml:space="preserve"> PAGEREF _Toc193799584 \h </w:instrText>
          </w:r>
          <w:r>
            <w:fldChar w:fldCharType="separate"/>
          </w:r>
          <w:r>
            <w:t>5</w:t>
          </w:r>
          <w:r>
            <w:fldChar w:fldCharType="end"/>
          </w:r>
          <w:r>
            <w:fldChar w:fldCharType="end"/>
          </w:r>
        </w:p>
        <w:p w14:paraId="1B97D171">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"_Toc193799585" </w:instrText>
          </w:r>
          <w:r>
            <w:fldChar w:fldCharType="separate"/>
          </w:r>
          <w:r>
            <w:rPr>
              <w:rStyle w:val="10"/>
            </w:rPr>
            <w:t>6.2 Operational Feasibility</w:t>
          </w:r>
          <w:r>
            <w:tab/>
          </w:r>
          <w:r>
            <w:fldChar w:fldCharType="begin"/>
          </w:r>
          <w:r>
            <w:instrText xml:space="preserve"> PAGEREF _Toc193799585 \h </w:instrText>
          </w:r>
          <w:r>
            <w:fldChar w:fldCharType="separate"/>
          </w:r>
          <w:r>
            <w:t>6</w:t>
          </w:r>
          <w:r>
            <w:fldChar w:fldCharType="end"/>
          </w:r>
          <w:r>
            <w:fldChar w:fldCharType="end"/>
          </w:r>
        </w:p>
        <w:p w14:paraId="2A4A9B4B">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"_Toc193799586" </w:instrText>
          </w:r>
          <w:r>
            <w:fldChar w:fldCharType="separate"/>
          </w:r>
          <w:r>
            <w:rPr>
              <w:rStyle w:val="10"/>
            </w:rPr>
            <w:t>6.3 Economic Feasibility</w:t>
          </w:r>
          <w:r>
            <w:tab/>
          </w:r>
          <w:r>
            <w:fldChar w:fldCharType="begin"/>
          </w:r>
          <w:r>
            <w:instrText xml:space="preserve"> PAGEREF _Toc193799586 \h </w:instrText>
          </w:r>
          <w:r>
            <w:fldChar w:fldCharType="separate"/>
          </w:r>
          <w:r>
            <w:t>6</w:t>
          </w:r>
          <w:r>
            <w:fldChar w:fldCharType="end"/>
          </w:r>
          <w:r>
            <w:fldChar w:fldCharType="end"/>
          </w:r>
        </w:p>
        <w:p w14:paraId="0B344B6A">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"_Toc193799587" </w:instrText>
          </w:r>
          <w:r>
            <w:fldChar w:fldCharType="separate"/>
          </w:r>
          <w:r>
            <w:rPr>
              <w:rStyle w:val="10"/>
            </w:rPr>
            <w:t>6.4 Legal &amp; Ethical Feasibility</w:t>
          </w:r>
          <w:r>
            <w:tab/>
          </w:r>
          <w:r>
            <w:fldChar w:fldCharType="begin"/>
          </w:r>
          <w:r>
            <w:instrText xml:space="preserve"> PAGEREF _Toc193799587 \h </w:instrText>
          </w:r>
          <w:r>
            <w:fldChar w:fldCharType="separate"/>
          </w:r>
          <w:r>
            <w:t>6</w:t>
          </w:r>
          <w:r>
            <w:fldChar w:fldCharType="end"/>
          </w:r>
          <w:r>
            <w:fldChar w:fldCharType="end"/>
          </w:r>
        </w:p>
        <w:p w14:paraId="703DD9B4">
          <w:pPr>
            <w:pStyle w:val="15"/>
            <w:tabs>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"_Toc193799588" </w:instrText>
          </w:r>
          <w:r>
            <w:fldChar w:fldCharType="separate"/>
          </w:r>
          <w:r>
            <w:rPr>
              <w:rStyle w:val="10"/>
            </w:rPr>
            <w:t>6.5 Schedule Feasibility</w:t>
          </w:r>
          <w:r>
            <w:tab/>
          </w:r>
          <w:r>
            <w:fldChar w:fldCharType="begin"/>
          </w:r>
          <w:r>
            <w:instrText xml:space="preserve"> PAGEREF _Toc193799588 \h </w:instrText>
          </w:r>
          <w:r>
            <w:fldChar w:fldCharType="separate"/>
          </w:r>
          <w:r>
            <w:t>6</w:t>
          </w:r>
          <w:r>
            <w:fldChar w:fldCharType="end"/>
          </w:r>
          <w:r>
            <w:fldChar w:fldCharType="end"/>
          </w:r>
        </w:p>
        <w:p w14:paraId="0FD5B113">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"_Toc193799589" </w:instrText>
          </w:r>
          <w:r>
            <w:fldChar w:fldCharType="separate"/>
          </w:r>
          <w:r>
            <w:rPr>
              <w:rStyle w:val="10"/>
            </w:rPr>
            <w:t>7.</w:t>
          </w:r>
          <w:r>
            <w:rPr>
              <w:rFonts w:asciiTheme="minorHAnsi" w:hAnsiTheme="minorHAnsi" w:eastAsiaTheme="minorEastAsia" w:cstheme="minorBidi"/>
              <w:kern w:val="2"/>
              <w:sz w:val="24"/>
              <w:szCs w:val="24"/>
              <w:lang w:eastAsia="zh-CN"/>
              <w14:ligatures w14:val="standardContextual"/>
            </w:rPr>
            <w:tab/>
          </w:r>
          <w:r>
            <w:rPr>
              <w:rStyle w:val="10"/>
            </w:rPr>
            <w:t>Feeback</w:t>
          </w:r>
          <w:r>
            <w:tab/>
          </w:r>
          <w:r>
            <w:fldChar w:fldCharType="begin"/>
          </w:r>
          <w:r>
            <w:instrText xml:space="preserve"> PAGEREF _Toc193799589 \h </w:instrText>
          </w:r>
          <w:r>
            <w:fldChar w:fldCharType="separate"/>
          </w:r>
          <w:r>
            <w:t>6</w:t>
          </w:r>
          <w:r>
            <w:fldChar w:fldCharType="end"/>
          </w:r>
          <w:r>
            <w:fldChar w:fldCharType="end"/>
          </w:r>
        </w:p>
        <w:p w14:paraId="13F6E1EC">
          <w:pPr>
            <w:pStyle w:val="14"/>
            <w:tabs>
              <w:tab w:val="left" w:pos="440"/>
              <w:tab w:val="right" w:pos="9016"/>
            </w:tabs>
            <w:rPr>
              <w:rFonts w:asciiTheme="minorHAnsi" w:hAnsiTheme="minorHAnsi" w:eastAsiaTheme="minorEastAsia" w:cstheme="minorBidi"/>
              <w:kern w:val="2"/>
              <w:sz w:val="24"/>
              <w:szCs w:val="24"/>
              <w:lang w:eastAsia="zh-CN"/>
              <w14:ligatures w14:val="standardContextual"/>
            </w:rPr>
          </w:pPr>
          <w:r>
            <w:fldChar w:fldCharType="begin"/>
          </w:r>
          <w:r>
            <w:instrText xml:space="preserve"> HYPERLINK \l "_Toc193799590" </w:instrText>
          </w:r>
          <w:r>
            <w:fldChar w:fldCharType="separate"/>
          </w:r>
          <w:r>
            <w:rPr>
              <w:rStyle w:val="10"/>
            </w:rPr>
            <w:t>8.</w:t>
          </w:r>
          <w:r>
            <w:rPr>
              <w:rFonts w:asciiTheme="minorHAnsi" w:hAnsiTheme="minorHAnsi" w:eastAsiaTheme="minorEastAsia" w:cstheme="minorBidi"/>
              <w:kern w:val="2"/>
              <w:sz w:val="24"/>
              <w:szCs w:val="24"/>
              <w:lang w:eastAsia="zh-CN"/>
              <w14:ligatures w14:val="standardContextual"/>
            </w:rPr>
            <w:tab/>
          </w:r>
          <w:r>
            <w:rPr>
              <w:rStyle w:val="10"/>
            </w:rPr>
            <w:t>References</w:t>
          </w:r>
          <w:r>
            <w:tab/>
          </w:r>
          <w:r>
            <w:fldChar w:fldCharType="begin"/>
          </w:r>
          <w:r>
            <w:instrText xml:space="preserve"> PAGEREF _Toc193799590 \h </w:instrText>
          </w:r>
          <w:r>
            <w:fldChar w:fldCharType="separate"/>
          </w:r>
          <w:r>
            <w:t>7</w:t>
          </w:r>
          <w:r>
            <w:fldChar w:fldCharType="end"/>
          </w:r>
          <w:r>
            <w:fldChar w:fldCharType="end"/>
          </w:r>
        </w:p>
        <w:p w14:paraId="0145E12C">
          <w:pPr>
            <w:widowControl w:val="0"/>
            <w:tabs>
              <w:tab w:val="right" w:pos="12000"/>
            </w:tabs>
            <w:spacing w:before="60" w:after="0" w:line="240" w:lineRule="auto"/>
            <w:rPr>
              <w:rFonts w:ascii="Arial" w:hAnsi="Arial" w:eastAsia="Arial" w:cs="Arial"/>
              <w:b/>
              <w:color w:val="000000"/>
            </w:rPr>
          </w:pPr>
          <w:r>
            <w:fldChar w:fldCharType="end"/>
          </w:r>
        </w:p>
      </w:sdtContent>
    </w:sdt>
    <w:p w14:paraId="70DBFE91">
      <w:bookmarkStart w:id="1" w:name="_heading=h.j21duqlr8ee9" w:colFirst="0" w:colLast="0"/>
      <w:bookmarkEnd w:id="1"/>
    </w:p>
    <w:p w14:paraId="42C1F99D"/>
    <w:p w14:paraId="2691C17F"/>
    <w:p w14:paraId="40B8E739"/>
    <w:p w14:paraId="108B577E"/>
    <w:p w14:paraId="4CA831D2"/>
    <w:p w14:paraId="6B8C3634"/>
    <w:p w14:paraId="7D085ED3"/>
    <w:p w14:paraId="452AC11C"/>
    <w:p w14:paraId="5EBD75B2">
      <w:pPr>
        <w:pStyle w:val="2"/>
        <w:numPr>
          <w:ilvl w:val="0"/>
          <w:numId w:val="1"/>
        </w:numPr>
        <w:spacing w:after="0"/>
        <w:rPr>
          <w:sz w:val="32"/>
          <w:szCs w:val="32"/>
        </w:rPr>
      </w:pPr>
      <w:bookmarkStart w:id="2" w:name="_Toc193799569"/>
      <w:r>
        <w:rPr>
          <w:sz w:val="32"/>
          <w:szCs w:val="32"/>
        </w:rPr>
        <w:t>Project Charter</w:t>
      </w:r>
      <w:bookmarkEnd w:id="2"/>
      <w:bookmarkStart w:id="3" w:name="_Toc193799570"/>
    </w:p>
    <w:tbl>
      <w:tblPr>
        <w:tblW w:w="99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636"/>
        <w:gridCol w:w="2780"/>
        <w:gridCol w:w="1467"/>
        <w:gridCol w:w="3030"/>
      </w:tblGrid>
      <w:tr w14:paraId="19F1F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65" w:hRule="atLeast"/>
        </w:trPr>
        <w:tc>
          <w:tcPr>
            <w:tcW w:w="9913" w:type="dxa"/>
            <w:gridSpan w:val="4"/>
            <w:tcBorders>
              <w:top w:val="single" w:color="000000" w:sz="4" w:space="0"/>
              <w:left w:val="single" w:color="000000" w:sz="4" w:space="0"/>
              <w:bottom w:val="single" w:color="000000" w:sz="4" w:space="0"/>
              <w:right w:val="single" w:color="000000" w:sz="4" w:space="0"/>
            </w:tcBorders>
            <w:shd w:val="clear" w:color="auto" w:fill="000000"/>
            <w:noWrap/>
            <w:vAlign w:val="center"/>
          </w:tcPr>
          <w:p w14:paraId="0DA4057F">
            <w:pPr>
              <w:keepNext w:val="0"/>
              <w:keepLines w:val="0"/>
              <w:widowControl/>
              <w:suppressLineNumbers w:val="0"/>
              <w:jc w:val="left"/>
              <w:textAlignment w:val="center"/>
              <w:rPr>
                <w:rFonts w:ascii="Calibri" w:hAnsi="Calibri" w:cs="Calibri"/>
                <w:b/>
                <w:bCs/>
                <w:i w:val="0"/>
                <w:iCs w:val="0"/>
                <w:color w:val="FFFFFF"/>
                <w:sz w:val="36"/>
                <w:szCs w:val="36"/>
                <w:u w:val="none"/>
              </w:rPr>
            </w:pPr>
            <w:r>
              <w:rPr>
                <w:rFonts w:hint="default" w:ascii="Calibri" w:hAnsi="Calibri" w:eastAsia="SimSun" w:cs="Calibri"/>
                <w:b/>
                <w:bCs/>
                <w:i w:val="0"/>
                <w:iCs w:val="0"/>
                <w:color w:val="FFFFFF"/>
                <w:kern w:val="0"/>
                <w:sz w:val="36"/>
                <w:szCs w:val="36"/>
                <w:u w:val="none"/>
                <w:bdr w:val="none" w:color="auto" w:sz="0" w:space="0"/>
                <w:lang w:val="en-US" w:eastAsia="zh-CN" w:bidi="ar"/>
              </w:rPr>
              <w:t>PROJECT CHARTER</w:t>
            </w:r>
          </w:p>
        </w:tc>
      </w:tr>
      <w:tr w14:paraId="71D6A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single" w:color="000000" w:sz="4" w:space="0"/>
              <w:right w:val="single" w:color="000000" w:sz="4" w:space="0"/>
            </w:tcBorders>
            <w:shd w:val="clear"/>
            <w:noWrap/>
            <w:vAlign w:val="center"/>
          </w:tcPr>
          <w:p w14:paraId="398B53D0">
            <w:pPr>
              <w:jc w:val="center"/>
              <w:rPr>
                <w:rFonts w:hint="default" w:ascii="Calibri" w:hAnsi="Calibri" w:cs="Calibri"/>
                <w:i w:val="0"/>
                <w:iCs w:val="0"/>
                <w:color w:val="000000"/>
                <w:sz w:val="22"/>
                <w:szCs w:val="22"/>
                <w:u w:val="none"/>
              </w:rPr>
            </w:pPr>
          </w:p>
        </w:tc>
      </w:tr>
      <w:tr w14:paraId="750DEF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tcBorders>
              <w:top w:val="nil"/>
              <w:left w:val="single" w:color="000000" w:sz="4" w:space="0"/>
              <w:bottom w:val="single" w:color="000000" w:sz="4" w:space="0"/>
              <w:right w:val="single" w:color="000000" w:sz="4" w:space="0"/>
            </w:tcBorders>
            <w:shd w:val="clear" w:color="auto" w:fill="E7E6E6"/>
            <w:noWrap/>
            <w:vAlign w:val="center"/>
          </w:tcPr>
          <w:p w14:paraId="6B8BA113">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PROJECT TITLE:</w:t>
            </w:r>
          </w:p>
        </w:tc>
        <w:tc>
          <w:tcPr>
            <w:tcW w:w="7277" w:type="dxa"/>
            <w:gridSpan w:val="3"/>
            <w:tcBorders>
              <w:top w:val="single" w:color="000000" w:sz="4" w:space="0"/>
              <w:left w:val="single" w:color="000000" w:sz="4" w:space="0"/>
              <w:bottom w:val="single" w:color="000000" w:sz="4" w:space="0"/>
              <w:right w:val="single" w:color="000000" w:sz="4" w:space="0"/>
            </w:tcBorders>
            <w:shd w:val="clear"/>
            <w:noWrap/>
            <w:vAlign w:val="center"/>
          </w:tcPr>
          <w:p w14:paraId="7058035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 JOT Bikes - Electric Bike Rentals &amp; Sales Rental Management System</w:t>
            </w:r>
          </w:p>
        </w:tc>
      </w:tr>
      <w:tr w14:paraId="653DAD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tcBorders>
              <w:top w:val="nil"/>
              <w:left w:val="single" w:color="000000" w:sz="4" w:space="0"/>
              <w:bottom w:val="nil"/>
              <w:right w:val="nil"/>
            </w:tcBorders>
            <w:shd w:val="clear" w:color="auto" w:fill="E7E6E6"/>
            <w:noWrap/>
            <w:vAlign w:val="center"/>
          </w:tcPr>
          <w:p w14:paraId="66882D1D">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PROJECT SPONSOR:</w:t>
            </w:r>
          </w:p>
        </w:tc>
        <w:tc>
          <w:tcPr>
            <w:tcW w:w="7277" w:type="dxa"/>
            <w:gridSpan w:val="3"/>
            <w:tcBorders>
              <w:top w:val="nil"/>
              <w:left w:val="single" w:color="000000" w:sz="4" w:space="0"/>
              <w:bottom w:val="single" w:color="000000" w:sz="4" w:space="0"/>
              <w:right w:val="single" w:color="000000" w:sz="4" w:space="0"/>
            </w:tcBorders>
            <w:shd w:val="clear"/>
            <w:noWrap/>
            <w:vAlign w:val="center"/>
          </w:tcPr>
          <w:p w14:paraId="398B1D2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JOT Bikes Sydney</w:t>
            </w:r>
          </w:p>
        </w:tc>
      </w:tr>
      <w:tr w14:paraId="3C8AE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top"/>
          </w:tcPr>
          <w:p w14:paraId="4D4C6DCD">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KEY STAKEHOLDER:</w:t>
            </w:r>
          </w:p>
        </w:tc>
        <w:tc>
          <w:tcPr>
            <w:tcW w:w="7277" w:type="dxa"/>
            <w:gridSpan w:val="3"/>
            <w:tcBorders>
              <w:top w:val="nil"/>
              <w:left w:val="single" w:color="000000" w:sz="4" w:space="0"/>
              <w:bottom w:val="single" w:color="000000" w:sz="4" w:space="0"/>
              <w:right w:val="single" w:color="000000" w:sz="4" w:space="0"/>
            </w:tcBorders>
            <w:shd w:val="clear"/>
            <w:noWrap/>
            <w:vAlign w:val="center"/>
          </w:tcPr>
          <w:p w14:paraId="68E516A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Project Sponsor</w:t>
            </w:r>
          </w:p>
        </w:tc>
      </w:tr>
      <w:tr w14:paraId="1BE5BC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2E30E2B4">
            <w:pPr>
              <w:jc w:val="left"/>
              <w:rPr>
                <w:rFonts w:hint="default" w:ascii="Calibri" w:hAnsi="Calibri" w:cs="Calibri"/>
                <w:b/>
                <w:bCs/>
                <w:i w:val="0"/>
                <w:iCs w:val="0"/>
                <w:color w:val="000000"/>
                <w:sz w:val="22"/>
                <w:szCs w:val="22"/>
                <w:u w:val="none"/>
              </w:rPr>
            </w:pPr>
          </w:p>
        </w:tc>
        <w:tc>
          <w:tcPr>
            <w:tcW w:w="7277" w:type="dxa"/>
            <w:gridSpan w:val="3"/>
            <w:tcBorders>
              <w:top w:val="nil"/>
              <w:left w:val="nil"/>
              <w:bottom w:val="single" w:color="000000" w:sz="4" w:space="0"/>
              <w:right w:val="single" w:color="000000" w:sz="4" w:space="0"/>
            </w:tcBorders>
            <w:shd w:val="clear"/>
            <w:noWrap/>
            <w:vAlign w:val="center"/>
          </w:tcPr>
          <w:p w14:paraId="482676C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Project Manager</w:t>
            </w:r>
          </w:p>
        </w:tc>
      </w:tr>
      <w:tr w14:paraId="3AA2B1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39E3A160">
            <w:pPr>
              <w:jc w:val="left"/>
              <w:rPr>
                <w:rFonts w:hint="default" w:ascii="Calibri" w:hAnsi="Calibri" w:cs="Calibri"/>
                <w:b/>
                <w:bCs/>
                <w:i w:val="0"/>
                <w:iCs w:val="0"/>
                <w:color w:val="000000"/>
                <w:sz w:val="22"/>
                <w:szCs w:val="22"/>
                <w:u w:val="none"/>
              </w:rPr>
            </w:pPr>
          </w:p>
        </w:tc>
        <w:tc>
          <w:tcPr>
            <w:tcW w:w="7277" w:type="dxa"/>
            <w:gridSpan w:val="3"/>
            <w:tcBorders>
              <w:top w:val="nil"/>
              <w:left w:val="nil"/>
              <w:bottom w:val="nil"/>
              <w:right w:val="single" w:color="000000" w:sz="4" w:space="0"/>
            </w:tcBorders>
            <w:shd w:val="clear"/>
            <w:noWrap/>
            <w:vAlign w:val="center"/>
          </w:tcPr>
          <w:p w14:paraId="6795E52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Project Team</w:t>
            </w:r>
          </w:p>
        </w:tc>
      </w:tr>
      <w:tr w14:paraId="4B2AB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nil"/>
              <w:right w:val="single" w:color="000000" w:sz="4" w:space="0"/>
            </w:tcBorders>
            <w:shd w:val="clear"/>
            <w:noWrap/>
            <w:vAlign w:val="center"/>
          </w:tcPr>
          <w:p w14:paraId="16E5805A">
            <w:pPr>
              <w:jc w:val="center"/>
              <w:rPr>
                <w:rFonts w:hint="default" w:ascii="Calibri" w:hAnsi="Calibri" w:cs="Calibri"/>
                <w:i w:val="0"/>
                <w:iCs w:val="0"/>
                <w:color w:val="000000"/>
                <w:sz w:val="22"/>
                <w:szCs w:val="22"/>
                <w:u w:val="none"/>
              </w:rPr>
            </w:pPr>
          </w:p>
        </w:tc>
      </w:tr>
      <w:tr w14:paraId="270E3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9913" w:type="dxa"/>
            <w:gridSpan w:val="4"/>
            <w:tcBorders>
              <w:top w:val="single" w:color="000000" w:sz="4" w:space="0"/>
              <w:left w:val="single" w:color="000000" w:sz="4" w:space="0"/>
              <w:bottom w:val="single" w:color="000000" w:sz="4" w:space="0"/>
              <w:right w:val="single" w:color="000000" w:sz="4" w:space="0"/>
            </w:tcBorders>
            <w:shd w:val="clear" w:color="auto" w:fill="000000"/>
            <w:noWrap/>
            <w:vAlign w:val="center"/>
          </w:tcPr>
          <w:p w14:paraId="25DC7227">
            <w:pPr>
              <w:keepNext w:val="0"/>
              <w:keepLines w:val="0"/>
              <w:widowControl/>
              <w:suppressLineNumbers w:val="0"/>
              <w:jc w:val="left"/>
              <w:textAlignment w:val="center"/>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bdr w:val="none" w:color="auto" w:sz="0" w:space="0"/>
                <w:lang w:val="en-US" w:eastAsia="zh-CN" w:bidi="ar"/>
              </w:rPr>
              <w:t>PROJECT TEAM</w:t>
            </w:r>
          </w:p>
        </w:tc>
      </w:tr>
      <w:tr w14:paraId="68542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tcBorders>
              <w:top w:val="single" w:color="000000" w:sz="4" w:space="0"/>
              <w:left w:val="single" w:color="000000" w:sz="4" w:space="0"/>
              <w:bottom w:val="nil"/>
              <w:right w:val="single" w:color="000000" w:sz="4" w:space="0"/>
            </w:tcBorders>
            <w:shd w:val="clear" w:color="auto" w:fill="E7E6E6"/>
            <w:noWrap/>
            <w:vAlign w:val="center"/>
          </w:tcPr>
          <w:p w14:paraId="0163F8EE">
            <w:pPr>
              <w:rPr>
                <w:rFonts w:hint="default" w:ascii="Calibri" w:hAnsi="Calibri" w:cs="Calibri"/>
                <w:i w:val="0"/>
                <w:iCs w:val="0"/>
                <w:color w:val="000000"/>
                <w:sz w:val="22"/>
                <w:szCs w:val="22"/>
                <w:u w:val="none"/>
              </w:rPr>
            </w:pPr>
          </w:p>
        </w:tc>
        <w:tc>
          <w:tcPr>
            <w:tcW w:w="2780" w:type="dxa"/>
            <w:tcBorders>
              <w:top w:val="nil"/>
              <w:left w:val="nil"/>
              <w:bottom w:val="single" w:color="000000" w:sz="4" w:space="0"/>
              <w:right w:val="nil"/>
            </w:tcBorders>
            <w:shd w:val="clear" w:color="auto" w:fill="E7E6E6"/>
            <w:noWrap/>
            <w:vAlign w:val="center"/>
          </w:tcPr>
          <w:p w14:paraId="37329125">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Name</w:t>
            </w:r>
          </w:p>
        </w:tc>
        <w:tc>
          <w:tcPr>
            <w:tcW w:w="1467" w:type="dxa"/>
            <w:tcBorders>
              <w:top w:val="nil"/>
              <w:left w:val="single" w:color="000000" w:sz="4" w:space="0"/>
              <w:bottom w:val="nil"/>
              <w:right w:val="nil"/>
            </w:tcBorders>
            <w:shd w:val="clear" w:color="auto" w:fill="E7E6E6"/>
            <w:noWrap/>
            <w:vAlign w:val="center"/>
          </w:tcPr>
          <w:p w14:paraId="5FC8FAE3">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Telephone</w:t>
            </w:r>
          </w:p>
        </w:tc>
        <w:tc>
          <w:tcPr>
            <w:tcW w:w="3030" w:type="dxa"/>
            <w:tcBorders>
              <w:top w:val="nil"/>
              <w:left w:val="single" w:color="000000" w:sz="4" w:space="0"/>
              <w:bottom w:val="single" w:color="000000" w:sz="4" w:space="0"/>
              <w:right w:val="single" w:color="000000" w:sz="4" w:space="0"/>
            </w:tcBorders>
            <w:shd w:val="clear" w:color="auto" w:fill="E7E6E6"/>
            <w:noWrap/>
            <w:vAlign w:val="center"/>
          </w:tcPr>
          <w:p w14:paraId="3845297F">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Email</w:t>
            </w:r>
          </w:p>
        </w:tc>
      </w:tr>
      <w:tr w14:paraId="460849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tcBorders>
              <w:top w:val="single" w:color="000000" w:sz="4" w:space="0"/>
              <w:left w:val="single" w:color="000000" w:sz="4" w:space="0"/>
              <w:bottom w:val="single" w:color="000000" w:sz="4" w:space="0"/>
              <w:right w:val="nil"/>
            </w:tcBorders>
            <w:shd w:val="clear" w:color="auto" w:fill="E7E6E6"/>
            <w:noWrap/>
            <w:vAlign w:val="center"/>
          </w:tcPr>
          <w:p w14:paraId="562DFC48">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Project Manager:</w:t>
            </w:r>
          </w:p>
        </w:tc>
        <w:tc>
          <w:tcPr>
            <w:tcW w:w="2780" w:type="dxa"/>
            <w:tcBorders>
              <w:top w:val="nil"/>
              <w:left w:val="single" w:color="000000" w:sz="4" w:space="0"/>
              <w:bottom w:val="nil"/>
              <w:right w:val="nil"/>
            </w:tcBorders>
            <w:shd w:val="clear"/>
            <w:noWrap/>
            <w:vAlign w:val="center"/>
          </w:tcPr>
          <w:p w14:paraId="7EC7FFB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Hendra Lim</w:t>
            </w:r>
          </w:p>
        </w:tc>
        <w:tc>
          <w:tcPr>
            <w:tcW w:w="1467" w:type="dxa"/>
            <w:tcBorders>
              <w:top w:val="single" w:color="000000" w:sz="4" w:space="0"/>
              <w:left w:val="single" w:color="000000" w:sz="4" w:space="0"/>
              <w:bottom w:val="single" w:color="000000" w:sz="4" w:space="0"/>
              <w:right w:val="nil"/>
            </w:tcBorders>
            <w:shd w:val="clear"/>
            <w:noWrap/>
            <w:vAlign w:val="center"/>
          </w:tcPr>
          <w:p w14:paraId="73DB9ED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0402 755 477</w:t>
            </w:r>
          </w:p>
        </w:tc>
        <w:tc>
          <w:tcPr>
            <w:tcW w:w="3030" w:type="dxa"/>
            <w:tcBorders>
              <w:top w:val="nil"/>
              <w:left w:val="single" w:color="000000" w:sz="4" w:space="0"/>
              <w:bottom w:val="nil"/>
              <w:right w:val="single" w:color="000000" w:sz="4" w:space="0"/>
            </w:tcBorders>
            <w:shd w:val="clear"/>
            <w:noWrap/>
            <w:vAlign w:val="center"/>
          </w:tcPr>
          <w:p w14:paraId="14A3E38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K220685@student.kent.edu.au</w:t>
            </w:r>
          </w:p>
        </w:tc>
      </w:tr>
      <w:tr w14:paraId="59156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restart"/>
            <w:tcBorders>
              <w:top w:val="nil"/>
              <w:left w:val="single" w:color="000000" w:sz="4" w:space="0"/>
              <w:bottom w:val="single" w:color="000000" w:sz="4" w:space="0"/>
              <w:right w:val="single" w:color="000000" w:sz="4" w:space="0"/>
            </w:tcBorders>
            <w:shd w:val="clear" w:color="auto" w:fill="E7E6E6"/>
            <w:noWrap/>
            <w:vAlign w:val="top"/>
          </w:tcPr>
          <w:p w14:paraId="77E03E12">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Team Member:</w:t>
            </w:r>
          </w:p>
        </w:tc>
        <w:tc>
          <w:tcPr>
            <w:tcW w:w="2780" w:type="dxa"/>
            <w:tcBorders>
              <w:top w:val="single" w:color="000000" w:sz="4" w:space="0"/>
              <w:left w:val="single" w:color="000000" w:sz="4" w:space="0"/>
              <w:bottom w:val="single" w:color="000000" w:sz="4" w:space="0"/>
              <w:right w:val="single" w:color="000000" w:sz="4" w:space="0"/>
            </w:tcBorders>
            <w:shd w:val="clear"/>
            <w:noWrap/>
            <w:vAlign w:val="center"/>
          </w:tcPr>
          <w:p w14:paraId="7C85C58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Alyxandria Marie Sarmiento</w:t>
            </w:r>
          </w:p>
        </w:tc>
        <w:tc>
          <w:tcPr>
            <w:tcW w:w="1467" w:type="dxa"/>
            <w:tcBorders>
              <w:top w:val="nil"/>
              <w:left w:val="nil"/>
              <w:bottom w:val="single" w:color="000000" w:sz="4" w:space="0"/>
              <w:right w:val="single" w:color="000000" w:sz="4" w:space="0"/>
            </w:tcBorders>
            <w:shd w:val="clear"/>
            <w:noWrap/>
            <w:vAlign w:val="center"/>
          </w:tcPr>
          <w:p w14:paraId="511CEF4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0412 711 179</w:t>
            </w:r>
          </w:p>
        </w:tc>
        <w:tc>
          <w:tcPr>
            <w:tcW w:w="3030" w:type="dxa"/>
            <w:tcBorders>
              <w:top w:val="single" w:color="000000" w:sz="4" w:space="0"/>
              <w:left w:val="nil"/>
              <w:bottom w:val="single" w:color="000000" w:sz="4" w:space="0"/>
              <w:right w:val="single" w:color="000000" w:sz="4" w:space="0"/>
            </w:tcBorders>
            <w:shd w:val="clear"/>
            <w:noWrap/>
            <w:vAlign w:val="center"/>
          </w:tcPr>
          <w:p w14:paraId="613294B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fldChar w:fldCharType="begin"/>
            </w:r>
            <w:r>
              <w:rPr>
                <w:rFonts w:hint="default" w:ascii="Calibri" w:hAnsi="Calibri" w:eastAsia="SimSun" w:cs="Calibri"/>
                <w:i w:val="0"/>
                <w:iCs w:val="0"/>
                <w:color w:val="auto"/>
                <w:kern w:val="0"/>
                <w:sz w:val="22"/>
                <w:szCs w:val="22"/>
                <w:u w:val="none"/>
                <w:bdr w:val="none" w:color="auto" w:sz="0" w:space="0"/>
                <w:lang w:val="en-US" w:eastAsia="zh-CN" w:bidi="ar"/>
              </w:rPr>
              <w:instrText xml:space="preserve"> HYPERLINK "mailto:K220411@student.kent.edu.au" </w:instrText>
            </w:r>
            <w:r>
              <w:rPr>
                <w:rFonts w:hint="default" w:ascii="Calibri" w:hAnsi="Calibri" w:eastAsia="SimSun" w:cs="Calibri"/>
                <w:i w:val="0"/>
                <w:iCs w:val="0"/>
                <w:color w:val="auto"/>
                <w:kern w:val="0"/>
                <w:sz w:val="22"/>
                <w:szCs w:val="22"/>
                <w:u w:val="none"/>
                <w:bdr w:val="none" w:color="auto" w:sz="0" w:space="0"/>
                <w:lang w:val="en-US" w:eastAsia="zh-CN" w:bidi="ar"/>
              </w:rPr>
              <w:fldChar w:fldCharType="separate"/>
            </w:r>
            <w:r>
              <w:rPr>
                <w:rStyle w:val="10"/>
                <w:rFonts w:hint="default" w:ascii="Calibri" w:hAnsi="Calibri" w:eastAsia="SimSun" w:cs="Calibri"/>
                <w:i w:val="0"/>
                <w:iCs w:val="0"/>
                <w:color w:val="auto"/>
                <w:sz w:val="22"/>
                <w:szCs w:val="22"/>
                <w:u w:val="none"/>
                <w:bdr w:val="none" w:color="auto" w:sz="0" w:space="0"/>
              </w:rPr>
              <w:t>K220411@student.kent.edu.au</w:t>
            </w:r>
            <w:r>
              <w:rPr>
                <w:rFonts w:hint="default" w:ascii="Calibri" w:hAnsi="Calibri" w:eastAsia="SimSun" w:cs="Calibri"/>
                <w:i w:val="0"/>
                <w:iCs w:val="0"/>
                <w:color w:val="auto"/>
                <w:kern w:val="0"/>
                <w:sz w:val="22"/>
                <w:szCs w:val="22"/>
                <w:u w:val="none"/>
                <w:bdr w:val="none" w:color="auto" w:sz="0" w:space="0"/>
                <w:lang w:val="en-US" w:eastAsia="zh-CN" w:bidi="ar"/>
              </w:rPr>
              <w:fldChar w:fldCharType="end"/>
            </w:r>
          </w:p>
        </w:tc>
      </w:tr>
      <w:tr w14:paraId="62B90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6EB173B3">
            <w:pPr>
              <w:jc w:val="left"/>
              <w:rPr>
                <w:rFonts w:hint="default" w:ascii="Calibri" w:hAnsi="Calibri" w:cs="Calibri"/>
                <w:b/>
                <w:bCs/>
                <w:i w:val="0"/>
                <w:iCs w:val="0"/>
                <w:color w:val="auto"/>
                <w:sz w:val="22"/>
                <w:szCs w:val="22"/>
                <w:u w:val="none"/>
              </w:rPr>
            </w:pPr>
          </w:p>
        </w:tc>
        <w:tc>
          <w:tcPr>
            <w:tcW w:w="2780" w:type="dxa"/>
            <w:tcBorders>
              <w:top w:val="nil"/>
              <w:left w:val="single" w:color="000000" w:sz="4" w:space="0"/>
              <w:bottom w:val="single" w:color="000000" w:sz="4" w:space="0"/>
              <w:right w:val="single" w:color="000000" w:sz="4" w:space="0"/>
            </w:tcBorders>
            <w:shd w:val="clear"/>
            <w:noWrap/>
            <w:vAlign w:val="center"/>
          </w:tcPr>
          <w:p w14:paraId="0AB78D41">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t>Erna Halim</w:t>
            </w:r>
          </w:p>
        </w:tc>
        <w:tc>
          <w:tcPr>
            <w:tcW w:w="1467" w:type="dxa"/>
            <w:tcBorders>
              <w:top w:val="nil"/>
              <w:left w:val="nil"/>
              <w:bottom w:val="nil"/>
              <w:right w:val="single" w:color="000000" w:sz="4" w:space="0"/>
            </w:tcBorders>
            <w:shd w:val="clear"/>
            <w:noWrap/>
            <w:vAlign w:val="center"/>
          </w:tcPr>
          <w:p w14:paraId="51FD370D">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t>0422 612 288</w:t>
            </w:r>
          </w:p>
        </w:tc>
        <w:tc>
          <w:tcPr>
            <w:tcW w:w="3030" w:type="dxa"/>
            <w:tcBorders>
              <w:top w:val="nil"/>
              <w:left w:val="nil"/>
              <w:bottom w:val="nil"/>
              <w:right w:val="single" w:color="000000" w:sz="4" w:space="0"/>
            </w:tcBorders>
            <w:shd w:val="clear"/>
            <w:noWrap/>
            <w:vAlign w:val="center"/>
          </w:tcPr>
          <w:p w14:paraId="0C419C37">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fldChar w:fldCharType="begin"/>
            </w:r>
            <w:r>
              <w:rPr>
                <w:rFonts w:hint="default" w:ascii="Calibri" w:hAnsi="Calibri" w:eastAsia="SimSun" w:cs="Calibri"/>
                <w:i w:val="0"/>
                <w:iCs w:val="0"/>
                <w:color w:val="auto"/>
                <w:kern w:val="0"/>
                <w:sz w:val="22"/>
                <w:szCs w:val="22"/>
                <w:u w:val="none"/>
                <w:bdr w:val="none" w:color="auto" w:sz="0" w:space="0"/>
                <w:lang w:val="en-US" w:eastAsia="zh-CN" w:bidi="ar"/>
              </w:rPr>
              <w:instrText xml:space="preserve"> HYPERLINK "mailto:K221578@student.kent.edu.au" </w:instrText>
            </w:r>
            <w:r>
              <w:rPr>
                <w:rFonts w:hint="default" w:ascii="Calibri" w:hAnsi="Calibri" w:eastAsia="SimSun" w:cs="Calibri"/>
                <w:i w:val="0"/>
                <w:iCs w:val="0"/>
                <w:color w:val="auto"/>
                <w:kern w:val="0"/>
                <w:sz w:val="22"/>
                <w:szCs w:val="22"/>
                <w:u w:val="none"/>
                <w:bdr w:val="none" w:color="auto" w:sz="0" w:space="0"/>
                <w:lang w:val="en-US" w:eastAsia="zh-CN" w:bidi="ar"/>
              </w:rPr>
              <w:fldChar w:fldCharType="separate"/>
            </w:r>
            <w:r>
              <w:rPr>
                <w:rStyle w:val="10"/>
                <w:rFonts w:hint="default" w:ascii="Calibri" w:hAnsi="Calibri" w:eastAsia="SimSun" w:cs="Calibri"/>
                <w:i w:val="0"/>
                <w:iCs w:val="0"/>
                <w:color w:val="auto"/>
                <w:sz w:val="22"/>
                <w:szCs w:val="22"/>
                <w:u w:val="none"/>
                <w:bdr w:val="none" w:color="auto" w:sz="0" w:space="0"/>
              </w:rPr>
              <w:t>K221578@student.kent.edu.au</w:t>
            </w:r>
            <w:r>
              <w:rPr>
                <w:rFonts w:hint="default" w:ascii="Calibri" w:hAnsi="Calibri" w:eastAsia="SimSun" w:cs="Calibri"/>
                <w:i w:val="0"/>
                <w:iCs w:val="0"/>
                <w:color w:val="auto"/>
                <w:kern w:val="0"/>
                <w:sz w:val="22"/>
                <w:szCs w:val="22"/>
                <w:u w:val="none"/>
                <w:bdr w:val="none" w:color="auto" w:sz="0" w:space="0"/>
                <w:lang w:val="en-US" w:eastAsia="zh-CN" w:bidi="ar"/>
              </w:rPr>
              <w:fldChar w:fldCharType="end"/>
            </w:r>
          </w:p>
        </w:tc>
      </w:tr>
      <w:tr w14:paraId="3CBC09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11ED7433">
            <w:pPr>
              <w:jc w:val="left"/>
              <w:rPr>
                <w:rFonts w:hint="default" w:ascii="Calibri" w:hAnsi="Calibri" w:cs="Calibri"/>
                <w:b/>
                <w:bCs/>
                <w:i w:val="0"/>
                <w:iCs w:val="0"/>
                <w:color w:val="auto"/>
                <w:sz w:val="22"/>
                <w:szCs w:val="22"/>
                <w:u w:val="none"/>
              </w:rPr>
            </w:pPr>
          </w:p>
        </w:tc>
        <w:tc>
          <w:tcPr>
            <w:tcW w:w="2780" w:type="dxa"/>
            <w:tcBorders>
              <w:top w:val="nil"/>
              <w:left w:val="single" w:color="000000" w:sz="4" w:space="0"/>
              <w:bottom w:val="nil"/>
              <w:right w:val="nil"/>
            </w:tcBorders>
            <w:shd w:val="clear"/>
            <w:noWrap/>
            <w:vAlign w:val="center"/>
          </w:tcPr>
          <w:p w14:paraId="4F69B4F8">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t>Thi Ngoc Quynh Ho</w:t>
            </w:r>
          </w:p>
        </w:tc>
        <w:tc>
          <w:tcPr>
            <w:tcW w:w="1467" w:type="dxa"/>
            <w:tcBorders>
              <w:top w:val="single" w:color="000000" w:sz="4" w:space="0"/>
              <w:left w:val="single" w:color="000000" w:sz="4" w:space="0"/>
              <w:bottom w:val="nil"/>
              <w:right w:val="single" w:color="000000" w:sz="4" w:space="0"/>
            </w:tcBorders>
            <w:shd w:val="clear"/>
            <w:noWrap/>
            <w:vAlign w:val="center"/>
          </w:tcPr>
          <w:p w14:paraId="237D8D04">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t>0401 401 508</w:t>
            </w:r>
          </w:p>
        </w:tc>
        <w:tc>
          <w:tcPr>
            <w:tcW w:w="3030" w:type="dxa"/>
            <w:tcBorders>
              <w:top w:val="single" w:color="000000" w:sz="4" w:space="0"/>
              <w:left w:val="nil"/>
              <w:bottom w:val="single" w:color="000000" w:sz="4" w:space="0"/>
              <w:right w:val="single" w:color="000000" w:sz="4" w:space="0"/>
            </w:tcBorders>
            <w:shd w:val="clear"/>
            <w:noWrap/>
            <w:vAlign w:val="center"/>
          </w:tcPr>
          <w:p w14:paraId="684F6A98">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fldChar w:fldCharType="begin"/>
            </w:r>
            <w:r>
              <w:rPr>
                <w:rFonts w:hint="default" w:ascii="Calibri" w:hAnsi="Calibri" w:eastAsia="SimSun" w:cs="Calibri"/>
                <w:i w:val="0"/>
                <w:iCs w:val="0"/>
                <w:color w:val="auto"/>
                <w:kern w:val="0"/>
                <w:sz w:val="22"/>
                <w:szCs w:val="22"/>
                <w:u w:val="none"/>
                <w:bdr w:val="none" w:color="auto" w:sz="0" w:space="0"/>
                <w:lang w:val="en-US" w:eastAsia="zh-CN" w:bidi="ar"/>
              </w:rPr>
              <w:instrText xml:space="preserve"> HYPERLINK "mailto:K220380@student.kent.edu.au" </w:instrText>
            </w:r>
            <w:r>
              <w:rPr>
                <w:rFonts w:hint="default" w:ascii="Calibri" w:hAnsi="Calibri" w:eastAsia="SimSun" w:cs="Calibri"/>
                <w:i w:val="0"/>
                <w:iCs w:val="0"/>
                <w:color w:val="auto"/>
                <w:kern w:val="0"/>
                <w:sz w:val="22"/>
                <w:szCs w:val="22"/>
                <w:u w:val="none"/>
                <w:bdr w:val="none" w:color="auto" w:sz="0" w:space="0"/>
                <w:lang w:val="en-US" w:eastAsia="zh-CN" w:bidi="ar"/>
              </w:rPr>
              <w:fldChar w:fldCharType="separate"/>
            </w:r>
            <w:r>
              <w:rPr>
                <w:rStyle w:val="10"/>
                <w:rFonts w:hint="default" w:ascii="Calibri" w:hAnsi="Calibri" w:eastAsia="SimSun" w:cs="Calibri"/>
                <w:i w:val="0"/>
                <w:iCs w:val="0"/>
                <w:color w:val="auto"/>
                <w:sz w:val="22"/>
                <w:szCs w:val="22"/>
                <w:u w:val="none"/>
                <w:bdr w:val="none" w:color="auto" w:sz="0" w:space="0"/>
              </w:rPr>
              <w:t>K220380@student.kent.edu.au</w:t>
            </w:r>
            <w:r>
              <w:rPr>
                <w:rFonts w:hint="default" w:ascii="Calibri" w:hAnsi="Calibri" w:eastAsia="SimSun" w:cs="Calibri"/>
                <w:i w:val="0"/>
                <w:iCs w:val="0"/>
                <w:color w:val="auto"/>
                <w:kern w:val="0"/>
                <w:sz w:val="22"/>
                <w:szCs w:val="22"/>
                <w:u w:val="none"/>
                <w:bdr w:val="none" w:color="auto" w:sz="0" w:space="0"/>
                <w:lang w:val="en-US" w:eastAsia="zh-CN" w:bidi="ar"/>
              </w:rPr>
              <w:fldChar w:fldCharType="end"/>
            </w:r>
          </w:p>
        </w:tc>
      </w:tr>
      <w:tr w14:paraId="244D1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61BDE681">
            <w:pPr>
              <w:jc w:val="left"/>
              <w:rPr>
                <w:rFonts w:hint="default" w:ascii="Calibri" w:hAnsi="Calibri" w:cs="Calibri"/>
                <w:b/>
                <w:bCs/>
                <w:i w:val="0"/>
                <w:iCs w:val="0"/>
                <w:color w:val="auto"/>
                <w:sz w:val="22"/>
                <w:szCs w:val="22"/>
                <w:u w:val="none"/>
              </w:rPr>
            </w:pPr>
          </w:p>
        </w:tc>
        <w:tc>
          <w:tcPr>
            <w:tcW w:w="2780" w:type="dxa"/>
            <w:tcBorders>
              <w:top w:val="single" w:color="000000" w:sz="4" w:space="0"/>
              <w:left w:val="nil"/>
              <w:bottom w:val="single" w:color="000000" w:sz="4" w:space="0"/>
              <w:right w:val="nil"/>
            </w:tcBorders>
            <w:shd w:val="clear"/>
            <w:noWrap/>
            <w:vAlign w:val="center"/>
          </w:tcPr>
          <w:p w14:paraId="2AD9F826">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t>Wangshu Tamang</w:t>
            </w:r>
          </w:p>
        </w:tc>
        <w:tc>
          <w:tcPr>
            <w:tcW w:w="1467" w:type="dxa"/>
            <w:tcBorders>
              <w:top w:val="single" w:color="000000" w:sz="4" w:space="0"/>
              <w:left w:val="single" w:color="000000" w:sz="4" w:space="0"/>
              <w:bottom w:val="single" w:color="000000" w:sz="4" w:space="0"/>
              <w:right w:val="single" w:color="000000" w:sz="4" w:space="0"/>
            </w:tcBorders>
            <w:shd w:val="clear"/>
            <w:noWrap/>
            <w:vAlign w:val="center"/>
          </w:tcPr>
          <w:p w14:paraId="0E6826F2">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t>0416 126 437</w:t>
            </w:r>
          </w:p>
        </w:tc>
        <w:tc>
          <w:tcPr>
            <w:tcW w:w="3030" w:type="dxa"/>
            <w:tcBorders>
              <w:top w:val="nil"/>
              <w:left w:val="nil"/>
              <w:bottom w:val="single" w:color="000000" w:sz="4" w:space="0"/>
              <w:right w:val="single" w:color="000000" w:sz="4" w:space="0"/>
            </w:tcBorders>
            <w:shd w:val="clear"/>
            <w:noWrap/>
            <w:vAlign w:val="center"/>
          </w:tcPr>
          <w:p w14:paraId="4244B627">
            <w:pPr>
              <w:keepNext w:val="0"/>
              <w:keepLines w:val="0"/>
              <w:widowControl/>
              <w:suppressLineNumbers w:val="0"/>
              <w:jc w:val="left"/>
              <w:textAlignment w:val="center"/>
              <w:rPr>
                <w:rFonts w:hint="default" w:ascii="Calibri" w:hAnsi="Calibri" w:cs="Calibri"/>
                <w:i w:val="0"/>
                <w:iCs w:val="0"/>
                <w:color w:val="auto"/>
                <w:sz w:val="22"/>
                <w:szCs w:val="22"/>
                <w:u w:val="none"/>
              </w:rPr>
            </w:pPr>
            <w:r>
              <w:rPr>
                <w:rFonts w:hint="default" w:ascii="Calibri" w:hAnsi="Calibri" w:eastAsia="SimSun" w:cs="Calibri"/>
                <w:i w:val="0"/>
                <w:iCs w:val="0"/>
                <w:color w:val="auto"/>
                <w:kern w:val="0"/>
                <w:sz w:val="22"/>
                <w:szCs w:val="22"/>
                <w:u w:val="none"/>
                <w:bdr w:val="none" w:color="auto" w:sz="0" w:space="0"/>
                <w:lang w:val="en-US" w:eastAsia="zh-CN" w:bidi="ar"/>
              </w:rPr>
              <w:fldChar w:fldCharType="begin"/>
            </w:r>
            <w:r>
              <w:rPr>
                <w:rFonts w:hint="default" w:ascii="Calibri" w:hAnsi="Calibri" w:eastAsia="SimSun" w:cs="Calibri"/>
                <w:i w:val="0"/>
                <w:iCs w:val="0"/>
                <w:color w:val="auto"/>
                <w:kern w:val="0"/>
                <w:sz w:val="22"/>
                <w:szCs w:val="22"/>
                <w:u w:val="none"/>
                <w:bdr w:val="none" w:color="auto" w:sz="0" w:space="0"/>
                <w:lang w:val="en-US" w:eastAsia="zh-CN" w:bidi="ar"/>
              </w:rPr>
              <w:instrText xml:space="preserve"> HYPERLINK "mailto:K210810@student.kent.edu.au" </w:instrText>
            </w:r>
            <w:r>
              <w:rPr>
                <w:rFonts w:hint="default" w:ascii="Calibri" w:hAnsi="Calibri" w:eastAsia="SimSun" w:cs="Calibri"/>
                <w:i w:val="0"/>
                <w:iCs w:val="0"/>
                <w:color w:val="auto"/>
                <w:kern w:val="0"/>
                <w:sz w:val="22"/>
                <w:szCs w:val="22"/>
                <w:u w:val="none"/>
                <w:bdr w:val="none" w:color="auto" w:sz="0" w:space="0"/>
                <w:lang w:val="en-US" w:eastAsia="zh-CN" w:bidi="ar"/>
              </w:rPr>
              <w:fldChar w:fldCharType="separate"/>
            </w:r>
            <w:r>
              <w:rPr>
                <w:rStyle w:val="10"/>
                <w:rFonts w:hint="default" w:ascii="Calibri" w:hAnsi="Calibri" w:eastAsia="SimSun" w:cs="Calibri"/>
                <w:i w:val="0"/>
                <w:iCs w:val="0"/>
                <w:color w:val="auto"/>
                <w:sz w:val="22"/>
                <w:szCs w:val="22"/>
                <w:u w:val="none"/>
                <w:bdr w:val="none" w:color="auto" w:sz="0" w:space="0"/>
              </w:rPr>
              <w:t>K210810@student.kent.edu.au</w:t>
            </w:r>
            <w:r>
              <w:rPr>
                <w:rFonts w:hint="default" w:ascii="Calibri" w:hAnsi="Calibri" w:eastAsia="SimSun" w:cs="Calibri"/>
                <w:i w:val="0"/>
                <w:iCs w:val="0"/>
                <w:color w:val="auto"/>
                <w:kern w:val="0"/>
                <w:sz w:val="22"/>
                <w:szCs w:val="22"/>
                <w:u w:val="none"/>
                <w:bdr w:val="none" w:color="auto" w:sz="0" w:space="0"/>
                <w:lang w:val="en-US" w:eastAsia="zh-CN" w:bidi="ar"/>
              </w:rPr>
              <w:fldChar w:fldCharType="end"/>
            </w:r>
          </w:p>
        </w:tc>
      </w:tr>
      <w:tr w14:paraId="42A5DB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single" w:color="000000" w:sz="4" w:space="0"/>
              <w:right w:val="single" w:color="000000" w:sz="4" w:space="0"/>
            </w:tcBorders>
            <w:shd w:val="clear"/>
            <w:noWrap/>
            <w:vAlign w:val="center"/>
          </w:tcPr>
          <w:p w14:paraId="31AFB4E3">
            <w:pPr>
              <w:jc w:val="center"/>
              <w:rPr>
                <w:rFonts w:hint="default" w:ascii="Calibri" w:hAnsi="Calibri" w:cs="Calibri"/>
                <w:i w:val="0"/>
                <w:iCs w:val="0"/>
                <w:color w:val="000000"/>
                <w:sz w:val="22"/>
                <w:szCs w:val="22"/>
                <w:u w:val="none"/>
              </w:rPr>
            </w:pPr>
          </w:p>
        </w:tc>
      </w:tr>
      <w:tr w14:paraId="3F0CBA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top"/>
          </w:tcPr>
          <w:p w14:paraId="267EE940">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Stakeholders:</w:t>
            </w:r>
          </w:p>
        </w:tc>
        <w:tc>
          <w:tcPr>
            <w:tcW w:w="7277" w:type="dxa"/>
            <w:gridSpan w:val="3"/>
            <w:tcBorders>
              <w:top w:val="nil"/>
              <w:left w:val="nil"/>
              <w:bottom w:val="nil"/>
              <w:right w:val="single" w:color="000000" w:sz="4" w:space="0"/>
            </w:tcBorders>
            <w:shd w:val="clear"/>
            <w:noWrap/>
            <w:vAlign w:val="center"/>
          </w:tcPr>
          <w:p w14:paraId="40324F5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Customers</w:t>
            </w:r>
          </w:p>
        </w:tc>
      </w:tr>
      <w:tr w14:paraId="4BFAC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6A089D6D">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single" w:color="000000" w:sz="4" w:space="0"/>
              <w:right w:val="single" w:color="000000" w:sz="4" w:space="0"/>
            </w:tcBorders>
            <w:shd w:val="clear"/>
            <w:noWrap/>
            <w:vAlign w:val="center"/>
          </w:tcPr>
          <w:p w14:paraId="6AFE52D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Administration Staff</w:t>
            </w:r>
          </w:p>
        </w:tc>
      </w:tr>
      <w:tr w14:paraId="3526C3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4E129892">
            <w:pPr>
              <w:jc w:val="left"/>
              <w:rPr>
                <w:rFonts w:hint="default" w:ascii="Calibri" w:hAnsi="Calibri" w:cs="Calibri"/>
                <w:b/>
                <w:bCs/>
                <w:i w:val="0"/>
                <w:iCs w:val="0"/>
                <w:color w:val="000000"/>
                <w:sz w:val="22"/>
                <w:szCs w:val="22"/>
                <w:u w:val="none"/>
              </w:rPr>
            </w:pPr>
          </w:p>
        </w:tc>
        <w:tc>
          <w:tcPr>
            <w:tcW w:w="7277" w:type="dxa"/>
            <w:gridSpan w:val="3"/>
            <w:tcBorders>
              <w:top w:val="nil"/>
              <w:left w:val="single" w:color="000000" w:sz="4" w:space="0"/>
              <w:bottom w:val="single" w:color="000000" w:sz="4" w:space="0"/>
              <w:right w:val="single" w:color="000000" w:sz="4" w:space="0"/>
            </w:tcBorders>
            <w:shd w:val="clear"/>
            <w:noWrap/>
            <w:vAlign w:val="center"/>
          </w:tcPr>
          <w:p w14:paraId="59784D6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Vendors</w:t>
            </w:r>
          </w:p>
        </w:tc>
      </w:tr>
      <w:tr w14:paraId="43EDD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13871390">
            <w:pPr>
              <w:jc w:val="left"/>
              <w:rPr>
                <w:rFonts w:hint="default" w:ascii="Calibri" w:hAnsi="Calibri" w:cs="Calibri"/>
                <w:b/>
                <w:bCs/>
                <w:i w:val="0"/>
                <w:iCs w:val="0"/>
                <w:color w:val="000000"/>
                <w:sz w:val="22"/>
                <w:szCs w:val="22"/>
                <w:u w:val="none"/>
              </w:rPr>
            </w:pPr>
          </w:p>
        </w:tc>
        <w:tc>
          <w:tcPr>
            <w:tcW w:w="7277" w:type="dxa"/>
            <w:gridSpan w:val="3"/>
            <w:tcBorders>
              <w:top w:val="nil"/>
              <w:left w:val="single" w:color="000000" w:sz="4" w:space="0"/>
              <w:bottom w:val="single" w:color="000000" w:sz="4" w:space="0"/>
              <w:right w:val="single" w:color="000000" w:sz="4" w:space="0"/>
            </w:tcBorders>
            <w:shd w:val="clear"/>
            <w:noWrap/>
            <w:vAlign w:val="center"/>
          </w:tcPr>
          <w:p w14:paraId="00CBF2A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IT Team</w:t>
            </w:r>
          </w:p>
        </w:tc>
      </w:tr>
      <w:tr w14:paraId="1EE694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single" w:color="000000" w:sz="4" w:space="0"/>
              <w:right w:val="single" w:color="000000" w:sz="4" w:space="0"/>
            </w:tcBorders>
            <w:shd w:val="clear"/>
            <w:noWrap/>
            <w:vAlign w:val="center"/>
          </w:tcPr>
          <w:p w14:paraId="46A5CA15">
            <w:pPr>
              <w:jc w:val="center"/>
              <w:rPr>
                <w:rFonts w:hint="default" w:ascii="Calibri" w:hAnsi="Calibri" w:cs="Calibri"/>
                <w:i w:val="0"/>
                <w:iCs w:val="0"/>
                <w:color w:val="000000"/>
                <w:sz w:val="22"/>
                <w:szCs w:val="22"/>
                <w:u w:val="none"/>
              </w:rPr>
            </w:pPr>
          </w:p>
        </w:tc>
      </w:tr>
      <w:tr w14:paraId="72A551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5" w:hRule="atLeast"/>
        </w:trPr>
        <w:tc>
          <w:tcPr>
            <w:tcW w:w="9913" w:type="dxa"/>
            <w:gridSpan w:val="4"/>
            <w:tcBorders>
              <w:top w:val="single" w:color="000000" w:sz="4" w:space="0"/>
              <w:left w:val="single" w:color="000000" w:sz="4" w:space="0"/>
              <w:bottom w:val="nil"/>
              <w:right w:val="single" w:color="000000" w:sz="4" w:space="0"/>
            </w:tcBorders>
            <w:shd w:val="clear" w:color="auto" w:fill="000000"/>
            <w:noWrap/>
            <w:vAlign w:val="center"/>
          </w:tcPr>
          <w:p w14:paraId="0FC95F32">
            <w:pPr>
              <w:keepNext w:val="0"/>
              <w:keepLines w:val="0"/>
              <w:widowControl/>
              <w:suppressLineNumbers w:val="0"/>
              <w:jc w:val="left"/>
              <w:textAlignment w:val="center"/>
              <w:rPr>
                <w:rFonts w:hint="default" w:ascii="Calibri" w:hAnsi="Calibri" w:cs="Calibri"/>
                <w:b/>
                <w:bCs/>
                <w:i w:val="0"/>
                <w:iCs w:val="0"/>
                <w:color w:val="FFFFFF"/>
                <w:sz w:val="24"/>
                <w:szCs w:val="24"/>
                <w:u w:val="none"/>
              </w:rPr>
            </w:pPr>
            <w:r>
              <w:rPr>
                <w:rFonts w:hint="default" w:ascii="Calibri" w:hAnsi="Calibri" w:eastAsia="SimSun" w:cs="Calibri"/>
                <w:b/>
                <w:bCs/>
                <w:i w:val="0"/>
                <w:iCs w:val="0"/>
                <w:color w:val="FFFFFF"/>
                <w:kern w:val="0"/>
                <w:sz w:val="24"/>
                <w:szCs w:val="24"/>
                <w:u w:val="none"/>
                <w:bdr w:val="none" w:color="auto" w:sz="0" w:space="0"/>
                <w:lang w:val="en-US" w:eastAsia="zh-CN" w:bidi="ar"/>
              </w:rPr>
              <w:t>PROJECT SCOPE STATEMENT</w:t>
            </w:r>
          </w:p>
        </w:tc>
      </w:tr>
      <w:tr w14:paraId="1E87A7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60" w:hRule="atLeast"/>
        </w:trPr>
        <w:tc>
          <w:tcPr>
            <w:tcW w:w="2636" w:type="dxa"/>
            <w:tcBorders>
              <w:top w:val="single" w:color="000000" w:sz="4" w:space="0"/>
              <w:left w:val="single" w:color="000000" w:sz="4" w:space="0"/>
              <w:bottom w:val="single" w:color="000000" w:sz="4" w:space="0"/>
              <w:right w:val="single" w:color="000000" w:sz="4" w:space="0"/>
            </w:tcBorders>
            <w:shd w:val="clear" w:color="auto" w:fill="E7E6E6"/>
            <w:vAlign w:val="top"/>
          </w:tcPr>
          <w:p w14:paraId="53946ABA">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Problem/Opportunity Statement:</w:t>
            </w:r>
          </w:p>
        </w:tc>
        <w:tc>
          <w:tcPr>
            <w:tcW w:w="7277" w:type="dxa"/>
            <w:gridSpan w:val="3"/>
            <w:tcBorders>
              <w:top w:val="single" w:color="000000" w:sz="4" w:space="0"/>
              <w:left w:val="nil"/>
              <w:bottom w:val="single" w:color="000000" w:sz="4" w:space="0"/>
              <w:right w:val="single" w:color="000000" w:sz="4" w:space="0"/>
            </w:tcBorders>
            <w:shd w:val="clear"/>
            <w:vAlign w:val="top"/>
          </w:tcPr>
          <w:p w14:paraId="5F727545">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As Australia’s number 1 electric bike provider, Jot Bike offer the highest quality range of e-bikes and e-scooters. In order to reflect their status as Australia’s number 1 electric bikes provider, they want to create a system that offers ease of use to its customers. Furthermore, the system also needs to be to accommodate both the internal and external operations for Administration, User and Vendor. A robust and secured system is required to protect customers’ database and payment.</w:t>
            </w:r>
          </w:p>
        </w:tc>
      </w:tr>
      <w:tr w14:paraId="04D17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nil"/>
              <w:right w:val="single" w:color="000000" w:sz="4" w:space="0"/>
            </w:tcBorders>
            <w:shd w:val="clear"/>
            <w:noWrap/>
            <w:vAlign w:val="center"/>
          </w:tcPr>
          <w:p w14:paraId="42E16339">
            <w:pPr>
              <w:jc w:val="center"/>
              <w:rPr>
                <w:rFonts w:hint="default" w:ascii="Calibri" w:hAnsi="Calibri" w:cs="Calibri"/>
                <w:i w:val="0"/>
                <w:iCs w:val="0"/>
                <w:color w:val="000000"/>
                <w:sz w:val="22"/>
                <w:szCs w:val="22"/>
                <w:u w:val="none"/>
              </w:rPr>
            </w:pPr>
          </w:p>
        </w:tc>
      </w:tr>
      <w:tr w14:paraId="49AD1B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top"/>
          </w:tcPr>
          <w:p w14:paraId="761462D7">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Proposed Solution:</w:t>
            </w:r>
          </w:p>
        </w:tc>
        <w:tc>
          <w:tcPr>
            <w:tcW w:w="7277" w:type="dxa"/>
            <w:gridSpan w:val="3"/>
            <w:tcBorders>
              <w:top w:val="single" w:color="000000" w:sz="4" w:space="0"/>
              <w:left w:val="nil"/>
              <w:bottom w:val="single" w:color="000000" w:sz="4" w:space="0"/>
              <w:right w:val="single" w:color="000000" w:sz="4" w:space="0"/>
            </w:tcBorders>
            <w:shd w:val="clear"/>
            <w:noWrap/>
            <w:vAlign w:val="center"/>
          </w:tcPr>
          <w:p w14:paraId="2452198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Inventory Management</w:t>
            </w:r>
          </w:p>
        </w:tc>
      </w:tr>
      <w:tr w14:paraId="25F00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7F51A5B8">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nil"/>
              <w:right w:val="single" w:color="000000" w:sz="4" w:space="0"/>
            </w:tcBorders>
            <w:shd w:val="clear"/>
            <w:noWrap/>
            <w:vAlign w:val="center"/>
          </w:tcPr>
          <w:p w14:paraId="6DA185A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Rental Management</w:t>
            </w:r>
          </w:p>
        </w:tc>
      </w:tr>
      <w:tr w14:paraId="519769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4F207944">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single" w:color="000000" w:sz="4" w:space="0"/>
              <w:right w:val="single" w:color="000000" w:sz="4" w:space="0"/>
            </w:tcBorders>
            <w:shd w:val="clear"/>
            <w:noWrap/>
            <w:vAlign w:val="center"/>
          </w:tcPr>
          <w:p w14:paraId="7DCD1D7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Sales Management</w:t>
            </w:r>
          </w:p>
        </w:tc>
      </w:tr>
      <w:tr w14:paraId="0881B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2B032F8F">
            <w:pPr>
              <w:jc w:val="left"/>
              <w:rPr>
                <w:rFonts w:hint="default" w:ascii="Calibri" w:hAnsi="Calibri" w:cs="Calibri"/>
                <w:b/>
                <w:bCs/>
                <w:i w:val="0"/>
                <w:iCs w:val="0"/>
                <w:color w:val="000000"/>
                <w:sz w:val="22"/>
                <w:szCs w:val="22"/>
                <w:u w:val="none"/>
              </w:rPr>
            </w:pPr>
          </w:p>
        </w:tc>
        <w:tc>
          <w:tcPr>
            <w:tcW w:w="7277" w:type="dxa"/>
            <w:gridSpan w:val="3"/>
            <w:tcBorders>
              <w:top w:val="nil"/>
              <w:left w:val="single" w:color="000000" w:sz="4" w:space="0"/>
              <w:bottom w:val="single" w:color="000000" w:sz="4" w:space="0"/>
              <w:right w:val="single" w:color="000000" w:sz="4" w:space="0"/>
            </w:tcBorders>
            <w:shd w:val="clear"/>
            <w:noWrap/>
            <w:vAlign w:val="center"/>
          </w:tcPr>
          <w:p w14:paraId="289CCDC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Customer Relationship Management</w:t>
            </w:r>
          </w:p>
        </w:tc>
      </w:tr>
      <w:tr w14:paraId="7C897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0AC565A5">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nil"/>
              <w:right w:val="single" w:color="000000" w:sz="4" w:space="0"/>
            </w:tcBorders>
            <w:shd w:val="clear"/>
            <w:noWrap/>
            <w:vAlign w:val="center"/>
          </w:tcPr>
          <w:p w14:paraId="1C52921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Reporting and Analytics</w:t>
            </w:r>
          </w:p>
        </w:tc>
      </w:tr>
      <w:tr w14:paraId="649C97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13" w:type="dxa"/>
            <w:gridSpan w:val="4"/>
            <w:tcBorders>
              <w:top w:val="single" w:color="000000" w:sz="4" w:space="0"/>
              <w:left w:val="single" w:color="000000" w:sz="4" w:space="0"/>
              <w:bottom w:val="single" w:color="000000" w:sz="4" w:space="0"/>
              <w:right w:val="single" w:color="000000" w:sz="4" w:space="0"/>
            </w:tcBorders>
            <w:shd w:val="clear"/>
            <w:noWrap/>
            <w:vAlign w:val="center"/>
          </w:tcPr>
          <w:p w14:paraId="3192606B">
            <w:pPr>
              <w:jc w:val="center"/>
              <w:rPr>
                <w:rFonts w:hint="default" w:ascii="Calibri" w:hAnsi="Calibri" w:cs="Calibri"/>
                <w:i w:val="0"/>
                <w:iCs w:val="0"/>
                <w:color w:val="FF0000"/>
                <w:sz w:val="22"/>
                <w:szCs w:val="22"/>
                <w:u w:val="none"/>
              </w:rPr>
            </w:pPr>
          </w:p>
        </w:tc>
      </w:tr>
      <w:tr w14:paraId="51607E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0" w:hRule="atLeast"/>
        </w:trPr>
        <w:tc>
          <w:tcPr>
            <w:tcW w:w="2636" w:type="dxa"/>
            <w:tcBorders>
              <w:top w:val="nil"/>
              <w:left w:val="single" w:color="000000" w:sz="4" w:space="0"/>
              <w:bottom w:val="single" w:color="000000" w:sz="4" w:space="0"/>
              <w:right w:val="nil"/>
            </w:tcBorders>
            <w:shd w:val="clear" w:color="auto" w:fill="E7E6E6"/>
            <w:noWrap/>
            <w:vAlign w:val="top"/>
          </w:tcPr>
          <w:p w14:paraId="41CBC533">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Goal:</w:t>
            </w:r>
          </w:p>
        </w:tc>
        <w:tc>
          <w:tcPr>
            <w:tcW w:w="7277" w:type="dxa"/>
            <w:gridSpan w:val="3"/>
            <w:tcBorders>
              <w:top w:val="nil"/>
              <w:left w:val="single" w:color="000000" w:sz="4" w:space="0"/>
              <w:bottom w:val="single" w:color="000000" w:sz="4" w:space="0"/>
              <w:right w:val="single" w:color="000000" w:sz="4" w:space="0"/>
            </w:tcBorders>
            <w:shd w:val="clear"/>
            <w:vAlign w:val="top"/>
          </w:tcPr>
          <w:p w14:paraId="05541D9E">
            <w:pPr>
              <w:keepNext w:val="0"/>
              <w:keepLines w:val="0"/>
              <w:widowControl/>
              <w:suppressLineNumbers w:val="0"/>
              <w:jc w:val="left"/>
              <w:textAlignment w:val="top"/>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The goal is the new system is to create an integrated platform where customers and internal operation can collaborate seamlessly. From the customer’s point of view, the system should allow them to get all the services offered easily. While from the internal’s point of view, it should provide a system that can minimize errors, time and cost. Above all, the system should be intuitive and easy to show.</w:t>
            </w:r>
          </w:p>
        </w:tc>
      </w:tr>
      <w:tr w14:paraId="7C1D7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single" w:color="000000" w:sz="4" w:space="0"/>
              <w:right w:val="single" w:color="000000" w:sz="4" w:space="0"/>
            </w:tcBorders>
            <w:shd w:val="clear"/>
            <w:noWrap/>
            <w:vAlign w:val="center"/>
          </w:tcPr>
          <w:p w14:paraId="54612BB7">
            <w:pPr>
              <w:jc w:val="center"/>
              <w:rPr>
                <w:rFonts w:hint="default" w:ascii="Calibri" w:hAnsi="Calibri" w:cs="Calibri"/>
                <w:i w:val="0"/>
                <w:iCs w:val="0"/>
                <w:color w:val="000000"/>
                <w:sz w:val="22"/>
                <w:szCs w:val="22"/>
                <w:u w:val="none"/>
              </w:rPr>
            </w:pPr>
          </w:p>
        </w:tc>
      </w:tr>
      <w:tr w14:paraId="489C3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40" w:hRule="atLeast"/>
        </w:trPr>
        <w:tc>
          <w:tcPr>
            <w:tcW w:w="2636" w:type="dxa"/>
            <w:vMerge w:val="restart"/>
            <w:tcBorders>
              <w:top w:val="nil"/>
              <w:left w:val="single" w:color="000000" w:sz="4" w:space="0"/>
              <w:bottom w:val="single" w:color="000000" w:sz="4" w:space="0"/>
              <w:right w:val="single" w:color="000000" w:sz="4" w:space="0"/>
            </w:tcBorders>
            <w:shd w:val="clear" w:color="auto" w:fill="E7E6E6"/>
            <w:noWrap/>
            <w:vAlign w:val="top"/>
          </w:tcPr>
          <w:p w14:paraId="43468268">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Scope and Deliverables:</w:t>
            </w:r>
          </w:p>
        </w:tc>
        <w:tc>
          <w:tcPr>
            <w:tcW w:w="7277" w:type="dxa"/>
            <w:gridSpan w:val="3"/>
            <w:tcBorders>
              <w:top w:val="single" w:color="000000" w:sz="4" w:space="0"/>
              <w:left w:val="nil"/>
              <w:bottom w:val="single" w:color="000000" w:sz="4" w:space="0"/>
              <w:right w:val="single" w:color="000000" w:sz="4" w:space="0"/>
            </w:tcBorders>
            <w:shd w:val="clear"/>
            <w:vAlign w:val="center"/>
          </w:tcPr>
          <w:p w14:paraId="0AA7C4B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The system will be built by a team of 5 developers within 12 weeks period of time. The deliverables may include:</w:t>
            </w:r>
          </w:p>
        </w:tc>
      </w:tr>
      <w:tr w14:paraId="099A2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466B4ABA">
            <w:pPr>
              <w:jc w:val="left"/>
              <w:rPr>
                <w:rFonts w:hint="default" w:ascii="Calibri" w:hAnsi="Calibri" w:cs="Calibri"/>
                <w:b/>
                <w:bCs/>
                <w:i w:val="0"/>
                <w:iCs w:val="0"/>
                <w:color w:val="000000"/>
                <w:sz w:val="22"/>
                <w:szCs w:val="22"/>
                <w:u w:val="none"/>
              </w:rPr>
            </w:pPr>
          </w:p>
        </w:tc>
        <w:tc>
          <w:tcPr>
            <w:tcW w:w="7277" w:type="dxa"/>
            <w:gridSpan w:val="3"/>
            <w:tcBorders>
              <w:top w:val="nil"/>
              <w:left w:val="nil"/>
              <w:bottom w:val="nil"/>
              <w:right w:val="single" w:color="000000" w:sz="4" w:space="0"/>
            </w:tcBorders>
            <w:shd w:val="clear"/>
            <w:noWrap/>
            <w:vAlign w:val="center"/>
          </w:tcPr>
          <w:p w14:paraId="4AFE037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Admin, Vendor and User: Login functionality</w:t>
            </w:r>
          </w:p>
        </w:tc>
      </w:tr>
      <w:tr w14:paraId="52D53F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20DD30CC">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nil"/>
              <w:bottom w:val="single" w:color="000000" w:sz="4" w:space="0"/>
              <w:right w:val="single" w:color="000000" w:sz="4" w:space="0"/>
            </w:tcBorders>
            <w:shd w:val="clear"/>
            <w:noWrap/>
            <w:vAlign w:val="center"/>
          </w:tcPr>
          <w:p w14:paraId="573EAB4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Admin: Bikes, vendor and users’ information management</w:t>
            </w:r>
          </w:p>
        </w:tc>
      </w:tr>
      <w:tr w14:paraId="3B72C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13495748">
            <w:pPr>
              <w:jc w:val="left"/>
              <w:rPr>
                <w:rFonts w:hint="default" w:ascii="Calibri" w:hAnsi="Calibri" w:cs="Calibri"/>
                <w:b/>
                <w:bCs/>
                <w:i w:val="0"/>
                <w:iCs w:val="0"/>
                <w:color w:val="000000"/>
                <w:sz w:val="22"/>
                <w:szCs w:val="22"/>
                <w:u w:val="none"/>
              </w:rPr>
            </w:pPr>
          </w:p>
        </w:tc>
        <w:tc>
          <w:tcPr>
            <w:tcW w:w="7277" w:type="dxa"/>
            <w:gridSpan w:val="3"/>
            <w:tcBorders>
              <w:top w:val="nil"/>
              <w:left w:val="nil"/>
              <w:bottom w:val="single" w:color="000000" w:sz="4" w:space="0"/>
              <w:right w:val="single" w:color="000000" w:sz="4" w:space="0"/>
            </w:tcBorders>
            <w:shd w:val="clear"/>
            <w:noWrap/>
            <w:vAlign w:val="center"/>
          </w:tcPr>
          <w:p w14:paraId="6B478B9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Admin: View bookings, user feedback and users’ details</w:t>
            </w:r>
          </w:p>
        </w:tc>
      </w:tr>
      <w:tr w14:paraId="3457B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7FDB6AD6">
            <w:pPr>
              <w:jc w:val="left"/>
              <w:rPr>
                <w:rFonts w:hint="default" w:ascii="Calibri" w:hAnsi="Calibri" w:cs="Calibri"/>
                <w:b/>
                <w:bCs/>
                <w:i w:val="0"/>
                <w:iCs w:val="0"/>
                <w:color w:val="000000"/>
                <w:sz w:val="22"/>
                <w:szCs w:val="22"/>
                <w:u w:val="none"/>
              </w:rPr>
            </w:pPr>
          </w:p>
        </w:tc>
        <w:tc>
          <w:tcPr>
            <w:tcW w:w="7277" w:type="dxa"/>
            <w:gridSpan w:val="3"/>
            <w:tcBorders>
              <w:top w:val="nil"/>
              <w:left w:val="nil"/>
              <w:bottom w:val="nil"/>
              <w:right w:val="single" w:color="000000" w:sz="4" w:space="0"/>
            </w:tcBorders>
            <w:shd w:val="clear"/>
            <w:noWrap/>
            <w:vAlign w:val="center"/>
          </w:tcPr>
          <w:p w14:paraId="088019A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 User: Registration functionality </w:t>
            </w:r>
          </w:p>
        </w:tc>
      </w:tr>
      <w:tr w14:paraId="4C638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nil"/>
              <w:left w:val="single" w:color="000000" w:sz="4" w:space="0"/>
              <w:bottom w:val="single" w:color="000000" w:sz="4" w:space="0"/>
              <w:right w:val="single" w:color="000000" w:sz="4" w:space="0"/>
            </w:tcBorders>
            <w:shd w:val="clear" w:color="auto" w:fill="E7E6E6"/>
            <w:noWrap/>
            <w:vAlign w:val="top"/>
          </w:tcPr>
          <w:p w14:paraId="3A1276EE">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single" w:color="000000" w:sz="4" w:space="0"/>
              <w:right w:val="single" w:color="000000" w:sz="4" w:space="0"/>
            </w:tcBorders>
            <w:shd w:val="clear"/>
            <w:noWrap/>
            <w:vAlign w:val="center"/>
          </w:tcPr>
          <w:p w14:paraId="1AEDF39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 User: Bike availability checking, feedback submission, and payment </w:t>
            </w:r>
          </w:p>
        </w:tc>
      </w:tr>
      <w:tr w14:paraId="2F469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13" w:type="dxa"/>
            <w:gridSpan w:val="4"/>
            <w:tcBorders>
              <w:top w:val="single" w:color="000000" w:sz="4" w:space="0"/>
              <w:left w:val="single" w:color="000000" w:sz="4" w:space="0"/>
              <w:bottom w:val="nil"/>
              <w:right w:val="single" w:color="000000" w:sz="4" w:space="0"/>
            </w:tcBorders>
            <w:shd w:val="clear"/>
            <w:noWrap/>
            <w:vAlign w:val="center"/>
          </w:tcPr>
          <w:p w14:paraId="7D7B541E">
            <w:pPr>
              <w:jc w:val="center"/>
              <w:rPr>
                <w:rFonts w:hint="default" w:ascii="Calibri" w:hAnsi="Calibri" w:cs="Calibri"/>
                <w:i w:val="0"/>
                <w:iCs w:val="0"/>
                <w:color w:val="000000"/>
                <w:sz w:val="22"/>
                <w:szCs w:val="22"/>
                <w:u w:val="none"/>
              </w:rPr>
            </w:pPr>
          </w:p>
        </w:tc>
      </w:tr>
      <w:tr w14:paraId="6D1D5A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top"/>
          </w:tcPr>
          <w:p w14:paraId="4A08A4F0">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Key Requirements:</w:t>
            </w:r>
          </w:p>
        </w:tc>
        <w:tc>
          <w:tcPr>
            <w:tcW w:w="7277" w:type="dxa"/>
            <w:gridSpan w:val="3"/>
            <w:tcBorders>
              <w:top w:val="single" w:color="000000" w:sz="4" w:space="0"/>
              <w:left w:val="single" w:color="000000" w:sz="4" w:space="0"/>
              <w:bottom w:val="nil"/>
              <w:right w:val="single" w:color="000000" w:sz="4" w:space="0"/>
            </w:tcBorders>
            <w:shd w:val="clear"/>
            <w:noWrap/>
            <w:vAlign w:val="center"/>
          </w:tcPr>
          <w:p w14:paraId="76521B6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Website and App development skills</w:t>
            </w:r>
          </w:p>
        </w:tc>
      </w:tr>
      <w:tr w14:paraId="3B33F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66C00950">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single" w:color="000000" w:sz="4" w:space="0"/>
              <w:right w:val="single" w:color="000000" w:sz="4" w:space="0"/>
            </w:tcBorders>
            <w:shd w:val="clear"/>
            <w:noWrap/>
            <w:vAlign w:val="center"/>
          </w:tcPr>
          <w:p w14:paraId="69235B8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Interpersonal skills for team collaboration</w:t>
            </w:r>
          </w:p>
        </w:tc>
      </w:tr>
      <w:tr w14:paraId="1E3D2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60612A02">
            <w:pPr>
              <w:jc w:val="left"/>
              <w:rPr>
                <w:rFonts w:hint="default" w:ascii="Calibri" w:hAnsi="Calibri" w:cs="Calibri"/>
                <w:b/>
                <w:bCs/>
                <w:i w:val="0"/>
                <w:iCs w:val="0"/>
                <w:color w:val="000000"/>
                <w:sz w:val="22"/>
                <w:szCs w:val="22"/>
                <w:u w:val="none"/>
              </w:rPr>
            </w:pPr>
          </w:p>
        </w:tc>
        <w:tc>
          <w:tcPr>
            <w:tcW w:w="7277" w:type="dxa"/>
            <w:gridSpan w:val="3"/>
            <w:tcBorders>
              <w:top w:val="nil"/>
              <w:left w:val="single" w:color="000000" w:sz="4" w:space="0"/>
              <w:bottom w:val="single" w:color="000000" w:sz="4" w:space="0"/>
              <w:right w:val="single" w:color="000000" w:sz="4" w:space="0"/>
            </w:tcBorders>
            <w:shd w:val="clear"/>
            <w:noWrap/>
            <w:vAlign w:val="center"/>
          </w:tcPr>
          <w:p w14:paraId="0DD9BC6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Github Repository for version control</w:t>
            </w:r>
          </w:p>
        </w:tc>
      </w:tr>
      <w:tr w14:paraId="339D8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top"/>
          </w:tcPr>
          <w:p w14:paraId="06EF3B6F">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single" w:color="000000" w:sz="4" w:space="0"/>
              <w:right w:val="single" w:color="000000" w:sz="4" w:space="0"/>
            </w:tcBorders>
            <w:shd w:val="clear"/>
            <w:noWrap/>
            <w:vAlign w:val="center"/>
          </w:tcPr>
          <w:p w14:paraId="7AFA24C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IT resources such as hardware and software</w:t>
            </w:r>
          </w:p>
        </w:tc>
      </w:tr>
      <w:tr w14:paraId="251B8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13" w:type="dxa"/>
            <w:gridSpan w:val="4"/>
            <w:tcBorders>
              <w:top w:val="nil"/>
              <w:left w:val="single" w:color="000000" w:sz="4" w:space="0"/>
              <w:bottom w:val="nil"/>
              <w:right w:val="single" w:color="000000" w:sz="4" w:space="0"/>
            </w:tcBorders>
            <w:shd w:val="clear"/>
            <w:noWrap/>
            <w:vAlign w:val="center"/>
          </w:tcPr>
          <w:p w14:paraId="71175A50">
            <w:pPr>
              <w:jc w:val="center"/>
              <w:rPr>
                <w:rFonts w:hint="default" w:ascii="Calibri" w:hAnsi="Calibri" w:cs="Calibri"/>
                <w:i w:val="0"/>
                <w:iCs w:val="0"/>
                <w:color w:val="000000"/>
                <w:sz w:val="22"/>
                <w:szCs w:val="22"/>
                <w:u w:val="none"/>
              </w:rPr>
            </w:pPr>
          </w:p>
        </w:tc>
      </w:tr>
      <w:tr w14:paraId="28745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25" w:hRule="atLeast"/>
        </w:trPr>
        <w:tc>
          <w:tcPr>
            <w:tcW w:w="2636" w:type="dxa"/>
            <w:vMerge w:val="restart"/>
            <w:tcBorders>
              <w:top w:val="single" w:color="000000" w:sz="4" w:space="0"/>
              <w:left w:val="single" w:color="000000" w:sz="4" w:space="0"/>
              <w:bottom w:val="single" w:color="000000" w:sz="4" w:space="0"/>
              <w:right w:val="nil"/>
            </w:tcBorders>
            <w:shd w:val="clear" w:color="auto" w:fill="E7E6E6"/>
            <w:noWrap/>
            <w:vAlign w:val="top"/>
          </w:tcPr>
          <w:p w14:paraId="6EA34F3D">
            <w:pPr>
              <w:keepNext w:val="0"/>
              <w:keepLines w:val="0"/>
              <w:widowControl/>
              <w:suppressLineNumbers w:val="0"/>
              <w:jc w:val="left"/>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Constraints:</w:t>
            </w:r>
          </w:p>
        </w:tc>
        <w:tc>
          <w:tcPr>
            <w:tcW w:w="7277" w:type="dxa"/>
            <w:gridSpan w:val="3"/>
            <w:tcBorders>
              <w:top w:val="single" w:color="000000" w:sz="4" w:space="0"/>
              <w:left w:val="single" w:color="000000" w:sz="4" w:space="0"/>
              <w:bottom w:val="single" w:color="000000" w:sz="4" w:space="0"/>
              <w:right w:val="single" w:color="000000" w:sz="4" w:space="0"/>
            </w:tcBorders>
            <w:shd w:val="clear"/>
            <w:vAlign w:val="center"/>
          </w:tcPr>
          <w:p w14:paraId="6D0536E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Time: The system will need to be built in 12 weeks, which can cause some requirements to be overlooked</w:t>
            </w:r>
          </w:p>
        </w:tc>
      </w:tr>
      <w:tr w14:paraId="17158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636" w:type="dxa"/>
            <w:vMerge w:val="continue"/>
            <w:tcBorders>
              <w:top w:val="single" w:color="000000" w:sz="4" w:space="0"/>
              <w:left w:val="single" w:color="000000" w:sz="4" w:space="0"/>
              <w:bottom w:val="single" w:color="000000" w:sz="4" w:space="0"/>
              <w:right w:val="nil"/>
            </w:tcBorders>
            <w:shd w:val="clear" w:color="auto" w:fill="E7E6E6"/>
            <w:noWrap/>
            <w:vAlign w:val="top"/>
          </w:tcPr>
          <w:p w14:paraId="45C9D967">
            <w:pPr>
              <w:jc w:val="left"/>
              <w:rPr>
                <w:rFonts w:hint="default" w:ascii="Calibri" w:hAnsi="Calibri" w:cs="Calibri"/>
                <w:b/>
                <w:bCs/>
                <w:i w:val="0"/>
                <w:iCs w:val="0"/>
                <w:color w:val="000000"/>
                <w:sz w:val="22"/>
                <w:szCs w:val="22"/>
                <w:u w:val="none"/>
              </w:rPr>
            </w:pPr>
          </w:p>
        </w:tc>
        <w:tc>
          <w:tcPr>
            <w:tcW w:w="7277" w:type="dxa"/>
            <w:gridSpan w:val="3"/>
            <w:tcBorders>
              <w:top w:val="single" w:color="000000" w:sz="4" w:space="0"/>
              <w:left w:val="single" w:color="000000" w:sz="4" w:space="0"/>
              <w:bottom w:val="single" w:color="000000" w:sz="4" w:space="0"/>
              <w:right w:val="single" w:color="000000" w:sz="4" w:space="0"/>
            </w:tcBorders>
            <w:shd w:val="clear"/>
            <w:vAlign w:val="center"/>
          </w:tcPr>
          <w:p w14:paraId="132F085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Scheduling: There might be scheduling conflicts between members of the team</w:t>
            </w:r>
          </w:p>
        </w:tc>
      </w:tr>
    </w:tbl>
    <w:p w14:paraId="7810F6F2"/>
    <w:p w14:paraId="065FF1AA">
      <w:pPr>
        <w:pStyle w:val="2"/>
        <w:numPr>
          <w:ilvl w:val="0"/>
          <w:numId w:val="1"/>
        </w:numPr>
        <w:spacing w:after="0"/>
        <w:rPr>
          <w:sz w:val="32"/>
          <w:szCs w:val="32"/>
        </w:rPr>
      </w:pPr>
      <w:r>
        <w:rPr>
          <w:sz w:val="32"/>
          <w:szCs w:val="32"/>
        </w:rPr>
        <w:t>Project Description</w:t>
      </w:r>
      <w:bookmarkEnd w:id="3"/>
    </w:p>
    <w:p w14:paraId="29C6AABA">
      <w:pPr>
        <w:pStyle w:val="3"/>
        <w:numPr>
          <w:ilvl w:val="1"/>
          <w:numId w:val="1"/>
        </w:numPr>
        <w:spacing w:before="0" w:after="0"/>
        <w:rPr>
          <w:sz w:val="24"/>
          <w:szCs w:val="24"/>
        </w:rPr>
      </w:pPr>
      <w:bookmarkStart w:id="4" w:name="_Toc193799571"/>
      <w:r>
        <w:rPr>
          <w:sz w:val="24"/>
          <w:szCs w:val="24"/>
        </w:rPr>
        <w:t>Business case and the problem to be addressed/resolved by the project</w:t>
      </w:r>
      <w:bookmarkEnd w:id="4"/>
    </w:p>
    <w:p w14:paraId="123E67CB">
      <w:r>
        <w:t>Jot Bikes is a leading retailer that specialize in providing service and rental for Electric bikes and Scooters. The current system for inventory, booking, sales and customer service lacks efficiency. As a result, its causing system delays, make frequent errors and operational inefficiencies. Thus, this project will focus on creating a Rental Management System that will automate these processes, ensuring accurate tracking, seamless booking, and improved customer experience</w:t>
      </w:r>
    </w:p>
    <w:p w14:paraId="459067BE">
      <w:pPr>
        <w:pStyle w:val="3"/>
        <w:numPr>
          <w:ilvl w:val="1"/>
          <w:numId w:val="1"/>
        </w:numPr>
        <w:spacing w:before="0" w:after="0"/>
        <w:rPr>
          <w:sz w:val="24"/>
          <w:szCs w:val="24"/>
        </w:rPr>
      </w:pPr>
      <w:bookmarkStart w:id="5" w:name="_Toc193799572"/>
      <w:r>
        <w:rPr>
          <w:sz w:val="24"/>
          <w:szCs w:val="24"/>
        </w:rPr>
        <w:t>Purpose and objectives</w:t>
      </w:r>
      <w:bookmarkEnd w:id="5"/>
    </w:p>
    <w:p w14:paraId="335BDA4B">
      <w:pPr>
        <w:numPr>
          <w:ilvl w:val="0"/>
          <w:numId w:val="2"/>
        </w:numPr>
        <w:spacing w:line="278" w:lineRule="auto"/>
      </w:pPr>
      <w:r>
        <w:t>Develop a centralized system for bike inventory, rental, and sales management.</w:t>
      </w:r>
    </w:p>
    <w:p w14:paraId="65D22CD6">
      <w:pPr>
        <w:numPr>
          <w:ilvl w:val="0"/>
          <w:numId w:val="2"/>
        </w:numPr>
        <w:spacing w:line="278" w:lineRule="auto"/>
      </w:pPr>
      <w:r>
        <w:t>Automate booking and secure payment processing to enhance user experience.</w:t>
      </w:r>
    </w:p>
    <w:p w14:paraId="4B0EF36B">
      <w:pPr>
        <w:numPr>
          <w:ilvl w:val="0"/>
          <w:numId w:val="2"/>
        </w:numPr>
        <w:spacing w:line="278" w:lineRule="auto"/>
      </w:pPr>
      <w:r>
        <w:t>Improve vendor management by providing a dedicated module.</w:t>
      </w:r>
    </w:p>
    <w:p w14:paraId="179D3C5F">
      <w:pPr>
        <w:numPr>
          <w:ilvl w:val="0"/>
          <w:numId w:val="2"/>
        </w:numPr>
        <w:spacing w:line="278" w:lineRule="auto"/>
      </w:pPr>
      <w:r>
        <w:t>Implement customer relationship management for better communication and service.</w:t>
      </w:r>
    </w:p>
    <w:p w14:paraId="3D759B9A">
      <w:pPr>
        <w:numPr>
          <w:ilvl w:val="0"/>
          <w:numId w:val="2"/>
        </w:numPr>
        <w:spacing w:line="278" w:lineRule="auto"/>
      </w:pPr>
      <w:r>
        <w:t>Provide reporting and analytics for better decision making.</w:t>
      </w:r>
    </w:p>
    <w:p w14:paraId="4FE8AEC4">
      <w:pPr>
        <w:pStyle w:val="3"/>
        <w:numPr>
          <w:ilvl w:val="1"/>
          <w:numId w:val="1"/>
        </w:numPr>
        <w:spacing w:before="0" w:after="0"/>
        <w:rPr>
          <w:sz w:val="24"/>
          <w:szCs w:val="24"/>
        </w:rPr>
      </w:pPr>
      <w:bookmarkStart w:id="6" w:name="_Toc193799573"/>
      <w:r>
        <w:rPr>
          <w:sz w:val="24"/>
          <w:szCs w:val="24"/>
        </w:rPr>
        <w:t>Stakeholders</w:t>
      </w:r>
      <w:bookmarkEnd w:id="6"/>
    </w:p>
    <w:p w14:paraId="6A54EBD1">
      <w:pPr>
        <w:numPr>
          <w:ilvl w:val="0"/>
          <w:numId w:val="3"/>
        </w:numPr>
        <w:spacing w:line="278" w:lineRule="auto"/>
      </w:pPr>
      <w:r>
        <w:t>Jot Bikes Management - Oversee project Management implementation and ensure alignment with business goals.</w:t>
      </w:r>
    </w:p>
    <w:p w14:paraId="56E79A80">
      <w:pPr>
        <w:numPr>
          <w:ilvl w:val="0"/>
          <w:numId w:val="3"/>
        </w:numPr>
        <w:spacing w:line="278" w:lineRule="auto"/>
      </w:pPr>
      <w:r>
        <w:t>Admin Staff - Utilize system for managing vendors, bikes, and booking.</w:t>
      </w:r>
    </w:p>
    <w:p w14:paraId="0E1EF7B8">
      <w:pPr>
        <w:numPr>
          <w:ilvl w:val="0"/>
          <w:numId w:val="3"/>
        </w:numPr>
        <w:spacing w:line="278" w:lineRule="auto"/>
      </w:pPr>
      <w:r>
        <w:t>Vendors - Manage bike information system</w:t>
      </w:r>
    </w:p>
    <w:p w14:paraId="551211CE">
      <w:pPr>
        <w:numPr>
          <w:ilvl w:val="0"/>
          <w:numId w:val="3"/>
        </w:numPr>
        <w:spacing w:line="278" w:lineRule="auto"/>
      </w:pPr>
      <w:r>
        <w:t xml:space="preserve">Customers (Users) - Register, book bikes and make payments </w:t>
      </w:r>
    </w:p>
    <w:p w14:paraId="64B6C69C">
      <w:pPr>
        <w:numPr>
          <w:ilvl w:val="0"/>
          <w:numId w:val="3"/>
        </w:numPr>
        <w:spacing w:line="278" w:lineRule="auto"/>
      </w:pPr>
      <w:r>
        <w:t>IT Development Team - Responsible for system design, development, and maintenance.</w:t>
      </w:r>
    </w:p>
    <w:p w14:paraId="2C85630E">
      <w:pPr>
        <w:pStyle w:val="3"/>
        <w:numPr>
          <w:ilvl w:val="1"/>
          <w:numId w:val="1"/>
        </w:numPr>
        <w:spacing w:before="0"/>
        <w:rPr>
          <w:sz w:val="24"/>
          <w:szCs w:val="24"/>
        </w:rPr>
      </w:pPr>
      <w:bookmarkStart w:id="7" w:name="_Toc193799574"/>
      <w:r>
        <w:rPr>
          <w:sz w:val="24"/>
          <w:szCs w:val="24"/>
        </w:rPr>
        <w:t>Required team</w:t>
      </w:r>
      <w:bookmarkEnd w:id="7"/>
    </w:p>
    <w:p w14:paraId="0DC8F38A">
      <w:pPr>
        <w:numPr>
          <w:ilvl w:val="0"/>
          <w:numId w:val="4"/>
        </w:numPr>
        <w:spacing w:line="278" w:lineRule="auto"/>
      </w:pPr>
      <w:r>
        <w:t>Project Manager</w:t>
      </w:r>
    </w:p>
    <w:p w14:paraId="7133A3E3">
      <w:pPr>
        <w:numPr>
          <w:ilvl w:val="0"/>
          <w:numId w:val="4"/>
        </w:numPr>
        <w:spacing w:line="278" w:lineRule="auto"/>
      </w:pPr>
      <w:r>
        <w:t>Business Analyst</w:t>
      </w:r>
    </w:p>
    <w:p w14:paraId="6523227D">
      <w:pPr>
        <w:numPr>
          <w:ilvl w:val="0"/>
          <w:numId w:val="4"/>
        </w:numPr>
        <w:spacing w:line="278" w:lineRule="auto"/>
      </w:pPr>
      <w:r>
        <w:t>UI/UX Designer</w:t>
      </w:r>
    </w:p>
    <w:p w14:paraId="0FEF0C53">
      <w:pPr>
        <w:numPr>
          <w:ilvl w:val="0"/>
          <w:numId w:val="4"/>
        </w:numPr>
        <w:spacing w:line="278" w:lineRule="auto"/>
      </w:pPr>
      <w:r>
        <w:t>Backend Developer</w:t>
      </w:r>
    </w:p>
    <w:p w14:paraId="60B889BE">
      <w:pPr>
        <w:numPr>
          <w:ilvl w:val="0"/>
          <w:numId w:val="4"/>
        </w:numPr>
        <w:spacing w:line="278" w:lineRule="auto"/>
      </w:pPr>
      <w:r>
        <w:t>Frontend Developer</w:t>
      </w:r>
    </w:p>
    <w:p w14:paraId="228923B4">
      <w:pPr>
        <w:numPr>
          <w:ilvl w:val="0"/>
          <w:numId w:val="4"/>
        </w:numPr>
        <w:spacing w:line="278" w:lineRule="auto"/>
      </w:pPr>
      <w:r>
        <w:t>Database Administrator</w:t>
      </w:r>
    </w:p>
    <w:p w14:paraId="022B7687">
      <w:pPr>
        <w:numPr>
          <w:ilvl w:val="0"/>
          <w:numId w:val="4"/>
        </w:numPr>
        <w:spacing w:line="278" w:lineRule="auto"/>
      </w:pPr>
      <w:r>
        <w:t>Quality Assurance Tester</w:t>
      </w:r>
    </w:p>
    <w:p w14:paraId="586ECD1E">
      <w:pPr>
        <w:numPr>
          <w:ilvl w:val="0"/>
          <w:numId w:val="4"/>
        </w:numPr>
        <w:spacing w:line="278" w:lineRule="auto"/>
      </w:pPr>
      <w:r>
        <w:t xml:space="preserve">Technical support </w:t>
      </w:r>
    </w:p>
    <w:p w14:paraId="2DBFDAF5">
      <w:pPr>
        <w:numPr>
          <w:ilvl w:val="0"/>
          <w:numId w:val="4"/>
        </w:numPr>
        <w:spacing w:line="278" w:lineRule="auto"/>
      </w:pPr>
      <w:r>
        <w:t>Stakeholders</w:t>
      </w:r>
    </w:p>
    <w:p w14:paraId="3DE60427">
      <w:pPr>
        <w:numPr>
          <w:ilvl w:val="0"/>
          <w:numId w:val="4"/>
        </w:numPr>
        <w:spacing w:line="278" w:lineRule="auto"/>
      </w:pPr>
      <w:r>
        <w:t>Implementation Team</w:t>
      </w:r>
    </w:p>
    <w:p w14:paraId="1435DF5D">
      <w:pPr>
        <w:pStyle w:val="2"/>
        <w:numPr>
          <w:ilvl w:val="0"/>
          <w:numId w:val="1"/>
        </w:numPr>
        <w:spacing w:after="0"/>
        <w:rPr>
          <w:sz w:val="32"/>
          <w:szCs w:val="32"/>
        </w:rPr>
      </w:pPr>
      <w:bookmarkStart w:id="8" w:name="_Toc193799575"/>
      <w:r>
        <w:rPr>
          <w:sz w:val="32"/>
          <w:szCs w:val="32"/>
        </w:rPr>
        <w:t>Scope and Key Deliverables</w:t>
      </w:r>
      <w:bookmarkEnd w:id="8"/>
    </w:p>
    <w:p w14:paraId="71C6AD00">
      <w:pPr>
        <w:pStyle w:val="3"/>
        <w:numPr>
          <w:ilvl w:val="1"/>
          <w:numId w:val="1"/>
        </w:numPr>
        <w:spacing w:after="0"/>
        <w:rPr>
          <w:sz w:val="24"/>
          <w:szCs w:val="24"/>
        </w:rPr>
      </w:pPr>
      <w:bookmarkStart w:id="9" w:name="_Toc193799576"/>
      <w:r>
        <w:rPr>
          <w:sz w:val="24"/>
          <w:szCs w:val="24"/>
        </w:rPr>
        <w:t>Scope</w:t>
      </w:r>
      <w:bookmarkEnd w:id="9"/>
    </w:p>
    <w:p w14:paraId="6DE7DE5F">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34AC8A3">
      <w:pPr>
        <w:spacing w:after="0" w:line="276" w:lineRule="auto"/>
        <w:jc w:val="both"/>
      </w:pPr>
    </w:p>
    <w:p w14:paraId="1700053C">
      <w:pPr>
        <w:numPr>
          <w:ilvl w:val="0"/>
          <w:numId w:val="5"/>
        </w:numPr>
        <w:spacing w:after="0" w:line="276" w:lineRule="auto"/>
        <w:jc w:val="both"/>
      </w:pPr>
      <w:r>
        <w:rPr>
          <w:b/>
        </w:rPr>
        <w:t>Include:</w:t>
      </w:r>
      <w:r>
        <w:t xml:space="preserve"> </w:t>
      </w:r>
    </w:p>
    <w:p w14:paraId="76D5978D">
      <w:pPr>
        <w:pStyle w:val="17"/>
        <w:numPr>
          <w:ilvl w:val="0"/>
          <w:numId w:val="6"/>
        </w:numPr>
        <w:spacing w:after="0" w:line="276" w:lineRule="auto"/>
        <w:jc w:val="both"/>
      </w:pPr>
      <w:r>
        <w:t>Login for admin, vendor and user</w:t>
      </w:r>
    </w:p>
    <w:p w14:paraId="7B23E45F">
      <w:pPr>
        <w:pStyle w:val="17"/>
        <w:numPr>
          <w:ilvl w:val="0"/>
          <w:numId w:val="6"/>
        </w:numPr>
        <w:spacing w:after="0" w:line="276" w:lineRule="auto"/>
        <w:jc w:val="both"/>
      </w:pPr>
      <w:r>
        <w:t xml:space="preserve">User register </w:t>
      </w:r>
    </w:p>
    <w:p w14:paraId="2AFCFCC9">
      <w:pPr>
        <w:pStyle w:val="17"/>
        <w:numPr>
          <w:ilvl w:val="0"/>
          <w:numId w:val="6"/>
        </w:numPr>
        <w:spacing w:after="0" w:line="276" w:lineRule="auto"/>
        <w:jc w:val="both"/>
      </w:pPr>
      <w:r>
        <w:t>Manage bikes, vendor and users’ information (admin)</w:t>
      </w:r>
    </w:p>
    <w:p w14:paraId="467A70A1">
      <w:pPr>
        <w:pStyle w:val="17"/>
        <w:numPr>
          <w:ilvl w:val="0"/>
          <w:numId w:val="6"/>
        </w:numPr>
        <w:spacing w:after="0" w:line="276" w:lineRule="auto"/>
        <w:jc w:val="both"/>
      </w:pPr>
      <w:r>
        <w:t>Feedback, check for bikes availability, booking and paying from the user side</w:t>
      </w:r>
    </w:p>
    <w:p w14:paraId="623FA083">
      <w:pPr>
        <w:pStyle w:val="17"/>
        <w:numPr>
          <w:ilvl w:val="0"/>
          <w:numId w:val="6"/>
        </w:numPr>
        <w:spacing w:after="0" w:line="276" w:lineRule="auto"/>
        <w:jc w:val="both"/>
      </w:pPr>
      <w:r>
        <w:t xml:space="preserve">View bookings (include vender), user feedback and users’ details from admin side. </w:t>
      </w:r>
    </w:p>
    <w:p w14:paraId="3DFD9B21">
      <w:pPr>
        <w:pStyle w:val="17"/>
        <w:spacing w:after="0" w:line="276" w:lineRule="auto"/>
        <w:ind w:left="1440"/>
        <w:jc w:val="both"/>
      </w:pPr>
    </w:p>
    <w:p w14:paraId="45351D26">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21AC24AE">
      <w:pPr>
        <w:pStyle w:val="3"/>
        <w:numPr>
          <w:ilvl w:val="1"/>
          <w:numId w:val="1"/>
        </w:numPr>
        <w:spacing w:after="0"/>
        <w:rPr>
          <w:sz w:val="24"/>
          <w:szCs w:val="24"/>
        </w:rPr>
      </w:pPr>
      <w:bookmarkStart w:id="10" w:name="_Toc193799577"/>
      <w:r>
        <w:rPr>
          <w:sz w:val="24"/>
          <w:szCs w:val="24"/>
        </w:rPr>
        <w:t>Key deliverables</w:t>
      </w:r>
      <w:bookmarkEnd w:id="10"/>
      <w:r>
        <w:rPr>
          <w:sz w:val="24"/>
          <w:szCs w:val="24"/>
        </w:rPr>
        <w:t xml:space="preserve"> </w:t>
      </w:r>
    </w:p>
    <w:p w14:paraId="6407F3F0">
      <w:r>
        <w:t>The key deliverables will be defined for the system to achieve the requirements of all stakeholders and meet the high standards of security and functionality.</w:t>
      </w:r>
    </w:p>
    <w:p w14:paraId="20261807">
      <w:pPr>
        <w:spacing w:before="240" w:after="0" w:line="276" w:lineRule="auto"/>
        <w:jc w:val="both"/>
        <w:rPr>
          <w:b/>
        </w:rPr>
      </w:pPr>
      <w:r>
        <w:rPr>
          <w:b/>
        </w:rPr>
        <w:t>3.2.1 Interfaces:</w:t>
      </w:r>
    </w:p>
    <w:p w14:paraId="70749636">
      <w:pPr>
        <w:numPr>
          <w:ilvl w:val="0"/>
          <w:numId w:val="7"/>
        </w:numPr>
        <w:spacing w:after="0" w:line="276" w:lineRule="auto"/>
        <w:jc w:val="both"/>
      </w:pPr>
      <w:r>
        <w:t>Admin: login, manage payment, vendor and bikes, view booking, users and feedback.</w:t>
      </w:r>
    </w:p>
    <w:p w14:paraId="43B3955F">
      <w:pPr>
        <w:numPr>
          <w:ilvl w:val="0"/>
          <w:numId w:val="7"/>
        </w:numPr>
        <w:spacing w:after="0" w:line="276" w:lineRule="auto"/>
        <w:jc w:val="both"/>
      </w:pPr>
      <w:r>
        <w:t>User: register, login, search for products by brands, check products availability, feedback, view and edit personal details, book and pay.</w:t>
      </w:r>
    </w:p>
    <w:p w14:paraId="5B762BCF">
      <w:pPr>
        <w:numPr>
          <w:ilvl w:val="0"/>
          <w:numId w:val="7"/>
        </w:numPr>
        <w:spacing w:after="0" w:line="276" w:lineRule="auto"/>
        <w:jc w:val="both"/>
      </w:pPr>
      <w:r>
        <w:t>Vendor: login, view bookings and payment, manage products.</w:t>
      </w:r>
    </w:p>
    <w:p w14:paraId="5F7B9D48">
      <w:pPr>
        <w:spacing w:before="240" w:after="240"/>
        <w:jc w:val="both"/>
      </w:pPr>
      <w:r>
        <w:rPr>
          <w:b/>
        </w:rPr>
        <w:t>3.2.2 Security Features:</w:t>
      </w:r>
    </w:p>
    <w:p w14:paraId="244DC161">
      <w:pPr>
        <w:spacing w:before="240" w:after="240" w:line="276" w:lineRule="auto"/>
        <w:jc w:val="both"/>
      </w:pPr>
      <w:r>
        <w:t>Some security features need to be installed in the system to protect the data, session cookies and key sharing:</w:t>
      </w:r>
    </w:p>
    <w:p w14:paraId="56006122">
      <w:pPr>
        <w:numPr>
          <w:ilvl w:val="0"/>
          <w:numId w:val="8"/>
        </w:numPr>
        <w:spacing w:before="240" w:after="240" w:line="276" w:lineRule="auto"/>
        <w:jc w:val="both"/>
      </w:pPr>
      <w:r>
        <w:t xml:space="preserve">AES encryption: this is used to encrypt the algorithm by transfer the data into an unreadable format to protect the data. </w:t>
      </w:r>
    </w:p>
    <w:p w14:paraId="679B2659">
      <w:pPr>
        <w:numPr>
          <w:ilvl w:val="0"/>
          <w:numId w:val="8"/>
        </w:numPr>
        <w:spacing w:before="240" w:after="240" w:line="276" w:lineRule="auto"/>
        <w:jc w:val="both"/>
      </w:pPr>
      <w:r>
        <w:t xml:space="preserve">Firewalls: this acts as a barrier between external threats and internal network to protect the data being infiltrated from the attackers. </w:t>
      </w:r>
    </w:p>
    <w:p w14:paraId="461B0BBC">
      <w:pPr>
        <w:numPr>
          <w:ilvl w:val="0"/>
          <w:numId w:val="8"/>
        </w:numPr>
        <w:spacing w:before="240" w:after="240" w:line="276" w:lineRule="auto"/>
        <w:jc w:val="both"/>
      </w:pPr>
      <w:r>
        <w:t>SSL certificates: this encrypts the sensitive data that only directed user can view its own information.</w:t>
      </w:r>
    </w:p>
    <w:p w14:paraId="169DF840">
      <w:pPr>
        <w:numPr>
          <w:ilvl w:val="0"/>
          <w:numId w:val="8"/>
        </w:numPr>
        <w:spacing w:before="240" w:after="240" w:line="276" w:lineRule="auto"/>
        <w:jc w:val="both"/>
      </w:pPr>
      <w:r>
        <w:t>HTTPS: this is a security version of HTTP</w:t>
      </w:r>
    </w:p>
    <w:p w14:paraId="454977A1">
      <w:pPr>
        <w:numPr>
          <w:ilvl w:val="0"/>
          <w:numId w:val="8"/>
        </w:numPr>
        <w:spacing w:before="240" w:after="240" w:line="276" w:lineRule="auto"/>
        <w:jc w:val="both"/>
      </w:pPr>
      <w:r>
        <w:t xml:space="preserve">Multi-Factor authentication (MFA): it will ask the user to verify its identification with various methods by adding extra layer of security on the platform (especially login section). </w:t>
      </w:r>
    </w:p>
    <w:p w14:paraId="2E7F4729">
      <w:pPr>
        <w:numPr>
          <w:ilvl w:val="0"/>
          <w:numId w:val="8"/>
        </w:numPr>
        <w:spacing w:before="240" w:after="240" w:line="276" w:lineRule="auto"/>
        <w:jc w:val="both"/>
      </w:pPr>
      <w:r>
        <w:t xml:space="preserve">Payment Gateway Security: maintain the safety payment data of the user on the e-commerce website. </w:t>
      </w:r>
    </w:p>
    <w:p w14:paraId="63D9CA68">
      <w:pPr>
        <w:spacing w:before="240" w:after="240"/>
        <w:jc w:val="both"/>
      </w:pPr>
      <w:r>
        <w:rPr>
          <w:b/>
        </w:rPr>
        <w:t>3.2.3 Documentation:</w:t>
      </w:r>
    </w:p>
    <w:p w14:paraId="3536E1CE">
      <w:pPr>
        <w:numPr>
          <w:ilvl w:val="0"/>
          <w:numId w:val="9"/>
        </w:numPr>
        <w:spacing w:before="240" w:after="240" w:line="276" w:lineRule="auto"/>
        <w:jc w:val="both"/>
      </w:pPr>
      <w:r>
        <w:t xml:space="preserve">The development details of the system will be stored and documented, including user guides, technical and installation instructions, security support. </w:t>
      </w:r>
    </w:p>
    <w:p w14:paraId="15817681">
      <w:pPr>
        <w:spacing w:before="240" w:after="240"/>
        <w:jc w:val="both"/>
      </w:pPr>
      <w:r>
        <w:rPr>
          <w:b/>
        </w:rPr>
        <w:t>3.2.4 Testing and Quality Assurance</w:t>
      </w:r>
      <w:r>
        <w:t>:</w:t>
      </w:r>
    </w:p>
    <w:p w14:paraId="22ABDE19">
      <w:pPr>
        <w:numPr>
          <w:ilvl w:val="0"/>
          <w:numId w:val="10"/>
        </w:numPr>
        <w:spacing w:before="240" w:after="240" w:line="276" w:lineRule="auto"/>
        <w:jc w:val="both"/>
      </w:pPr>
      <w:r>
        <w:t xml:space="preserve">User and integration testing will be conducted in accordance with testing plan and execution. </w:t>
      </w:r>
    </w:p>
    <w:p w14:paraId="36743781">
      <w:pPr>
        <w:spacing w:before="240" w:after="240"/>
        <w:jc w:val="both"/>
      </w:pPr>
      <w:r>
        <w:rPr>
          <w:b/>
        </w:rPr>
        <w:t>3.2.5 Deployment:</w:t>
      </w:r>
    </w:p>
    <w:p w14:paraId="23822236">
      <w:pPr>
        <w:numPr>
          <w:ilvl w:val="0"/>
          <w:numId w:val="11"/>
        </w:numPr>
        <w:spacing w:before="240" w:after="0"/>
        <w:jc w:val="both"/>
      </w:pPr>
      <w:r>
        <w:t>Plan to release the system with appropriate platform and tools.</w:t>
      </w:r>
    </w:p>
    <w:p w14:paraId="52673CFF">
      <w:pPr>
        <w:numPr>
          <w:ilvl w:val="0"/>
          <w:numId w:val="11"/>
        </w:numPr>
        <w:spacing w:after="240"/>
        <w:jc w:val="both"/>
      </w:pPr>
      <w:r>
        <w:t>Plan for support and maintenance at least once a year.</w:t>
      </w:r>
    </w:p>
    <w:p w14:paraId="5D9BD222">
      <w:pPr>
        <w:spacing w:before="240" w:after="240"/>
        <w:jc w:val="both"/>
      </w:pPr>
      <w:r>
        <w:rPr>
          <w:b/>
        </w:rPr>
        <w:t>3.2.6 Training Materials:</w:t>
      </w:r>
    </w:p>
    <w:p w14:paraId="3DD957D7">
      <w:pPr>
        <w:numPr>
          <w:ilvl w:val="0"/>
          <w:numId w:val="12"/>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560BA5C0">
      <w:pPr>
        <w:numPr>
          <w:ilvl w:val="0"/>
          <w:numId w:val="12"/>
        </w:numPr>
        <w:spacing w:before="240" w:after="0" w:line="276" w:lineRule="auto"/>
        <w:jc w:val="both"/>
      </w:pPr>
      <w:r>
        <w:t>User guides and instructions will be provided for the user.</w:t>
      </w:r>
    </w:p>
    <w:p w14:paraId="17E29E01">
      <w:pPr>
        <w:spacing w:after="0" w:line="276" w:lineRule="auto"/>
        <w:jc w:val="both"/>
      </w:pPr>
    </w:p>
    <w:p w14:paraId="6BD44B60">
      <w:pPr>
        <w:pStyle w:val="2"/>
        <w:numPr>
          <w:ilvl w:val="0"/>
          <w:numId w:val="1"/>
        </w:numPr>
        <w:rPr>
          <w:sz w:val="32"/>
          <w:szCs w:val="32"/>
        </w:rPr>
      </w:pPr>
      <w:bookmarkStart w:id="11" w:name="_Toc193799578"/>
      <w:r>
        <w:rPr>
          <w:sz w:val="32"/>
          <w:szCs w:val="32"/>
        </w:rPr>
        <w:t>Project Milestones:</w:t>
      </w:r>
      <w:bookmarkEnd w:id="11"/>
    </w:p>
    <w:p w14:paraId="4A5C98DC">
      <w:pPr>
        <w:numPr>
          <w:ilvl w:val="3"/>
          <w:numId w:val="1"/>
        </w:numPr>
        <w:spacing w:after="0"/>
        <w:ind w:left="708" w:hanging="285"/>
        <w:jc w:val="both"/>
      </w:pPr>
      <w:r>
        <w:t xml:space="preserve">The development process will be defined based on the requirements of all stakeholders through the standards of Project Management Milestone Plan. </w:t>
      </w:r>
    </w:p>
    <w:p w14:paraId="5D611AD8">
      <w:pPr>
        <w:numPr>
          <w:ilvl w:val="3"/>
          <w:numId w:val="1"/>
        </w:numPr>
        <w:spacing w:after="0"/>
        <w:ind w:left="708" w:hanging="285"/>
        <w:jc w:val="both"/>
      </w:pPr>
      <w:r>
        <w:t xml:space="preserve">Identify the main checkpoints of the project according to the approved system development process. </w:t>
      </w:r>
    </w:p>
    <w:p w14:paraId="714FB206">
      <w:pPr>
        <w:numPr>
          <w:ilvl w:val="3"/>
          <w:numId w:val="1"/>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196D7D0E">
      <w:pPr>
        <w:pStyle w:val="3"/>
        <w:rPr>
          <w:sz w:val="24"/>
          <w:szCs w:val="24"/>
        </w:rPr>
      </w:pPr>
      <w:bookmarkStart w:id="12" w:name="_Toc193799579"/>
      <w:r>
        <w:rPr>
          <w:sz w:val="24"/>
          <w:szCs w:val="24"/>
        </w:rPr>
        <w:t>4.1 Setting milestones</w:t>
      </w:r>
      <w:bookmarkEnd w:id="12"/>
    </w:p>
    <w:p w14:paraId="186332B8">
      <w:pP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309D6BE6">
      <w:pPr>
        <w:numPr>
          <w:ilvl w:val="2"/>
          <w:numId w:val="1"/>
        </w:numP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22413318">
      <w:pPr>
        <w:numPr>
          <w:ilvl w:val="2"/>
          <w:numId w:val="1"/>
        </w:numP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A51DFB5">
      <w:pPr>
        <w:numPr>
          <w:ilvl w:val="2"/>
          <w:numId w:val="1"/>
        </w:numP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200013C">
      <w:pPr>
        <w:numPr>
          <w:ilvl w:val="2"/>
          <w:numId w:val="1"/>
        </w:numP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053C5CE0">
      <w:pPr>
        <w:spacing w:after="0"/>
      </w:pPr>
    </w:p>
    <w:p w14:paraId="77C3BD70">
      <w:pP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2B475724">
      <w:pPr>
        <w:spacing w:after="0"/>
        <w:ind w:left="1275" w:hanging="566"/>
      </w:pPr>
      <w:r>
        <w:t xml:space="preserve"> </w:t>
      </w:r>
    </w:p>
    <w:p w14:paraId="6AE6D7AB">
      <w:pPr>
        <w:spacing w:after="0"/>
      </w:pPr>
    </w:p>
    <w:p w14:paraId="34ECA1EC">
      <w:pPr>
        <w:pStyle w:val="2"/>
        <w:numPr>
          <w:ilvl w:val="0"/>
          <w:numId w:val="1"/>
        </w:numPr>
        <w:spacing w:after="0"/>
        <w:rPr>
          <w:sz w:val="32"/>
          <w:szCs w:val="32"/>
        </w:rPr>
      </w:pPr>
      <w:bookmarkStart w:id="13" w:name="_Toc193799580"/>
      <w:r>
        <w:rPr>
          <w:sz w:val="32"/>
          <w:szCs w:val="32"/>
        </w:rPr>
        <w:t>Major risks, ethical risks in databases and how to be mitigated</w:t>
      </w:r>
      <w:bookmarkEnd w:id="13"/>
    </w:p>
    <w:p w14:paraId="750CBCAA">
      <w:pPr>
        <w:pStyle w:val="3"/>
        <w:numPr>
          <w:ilvl w:val="1"/>
          <w:numId w:val="1"/>
        </w:numPr>
        <w:spacing w:after="0"/>
        <w:rPr>
          <w:sz w:val="24"/>
          <w:szCs w:val="24"/>
        </w:rPr>
      </w:pPr>
      <w:bookmarkStart w:id="14" w:name="_Toc193799581"/>
      <w:r>
        <w:rPr>
          <w:sz w:val="24"/>
          <w:szCs w:val="24"/>
        </w:rPr>
        <w:t>Project Risks &amp; Mitigation</w:t>
      </w:r>
      <w:bookmarkEnd w:id="14"/>
    </w:p>
    <w:p w14:paraId="04AEAF1C"/>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4300"/>
        <w:gridCol w:w="2697"/>
      </w:tblGrid>
      <w:tr w14:paraId="28C94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C80877C">
            <w:pPr>
              <w:spacing w:after="0" w:line="240" w:lineRule="auto"/>
            </w:pPr>
            <w:r>
              <w:t>Risk</w:t>
            </w:r>
          </w:p>
        </w:tc>
        <w:tc>
          <w:tcPr>
            <w:tcW w:w="4300" w:type="dxa"/>
          </w:tcPr>
          <w:p w14:paraId="29DA705F">
            <w:pPr>
              <w:spacing w:after="0" w:line="240" w:lineRule="auto"/>
            </w:pPr>
            <w:r>
              <w:t>Description</w:t>
            </w:r>
          </w:p>
        </w:tc>
        <w:tc>
          <w:tcPr>
            <w:tcW w:w="2697" w:type="dxa"/>
          </w:tcPr>
          <w:p w14:paraId="3C15BB90">
            <w:pPr>
              <w:spacing w:after="0" w:line="240" w:lineRule="auto"/>
            </w:pPr>
            <w:r>
              <w:t>Mitigation Strategy</w:t>
            </w:r>
          </w:p>
        </w:tc>
      </w:tr>
      <w:tr w14:paraId="6CD50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DE82B48">
            <w:pPr>
              <w:spacing w:after="0" w:line="240" w:lineRule="auto"/>
            </w:pPr>
            <w:r>
              <w:t>Integration Challenges</w:t>
            </w:r>
          </w:p>
        </w:tc>
        <w:tc>
          <w:tcPr>
            <w:tcW w:w="4300" w:type="dxa"/>
          </w:tcPr>
          <w:p w14:paraId="5ED14E28">
            <w:pPr>
              <w:spacing w:after="0" w:line="240" w:lineRule="auto"/>
            </w:pPr>
            <w:r>
              <w:t>Integrating services like payment gateway or MongoDB may not work as planned and may require more time.</w:t>
            </w:r>
          </w:p>
        </w:tc>
        <w:tc>
          <w:tcPr>
            <w:tcW w:w="2697" w:type="dxa"/>
          </w:tcPr>
          <w:p w14:paraId="1EB04F0B">
            <w:pPr>
              <w:spacing w:after="0" w:line="240" w:lineRule="auto"/>
            </w:pPr>
            <w:r>
              <w:t>Build a small prototype and seek help from experienced professional</w:t>
            </w:r>
          </w:p>
        </w:tc>
      </w:tr>
      <w:tr w14:paraId="08870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443270CB">
            <w:pPr>
              <w:spacing w:after="0" w:line="240" w:lineRule="auto"/>
            </w:pPr>
            <w:r>
              <w:t>Limited Development Time</w:t>
            </w:r>
          </w:p>
        </w:tc>
        <w:tc>
          <w:tcPr>
            <w:tcW w:w="4300" w:type="dxa"/>
          </w:tcPr>
          <w:p w14:paraId="5E1DF3EF">
            <w:pPr>
              <w:spacing w:after="0" w:line="240" w:lineRule="auto"/>
            </w:pPr>
            <w:r>
              <w:t>The 11-week timeframe might be short as this project undergoes the whole SDLC (System Development Life Cycle phase).</w:t>
            </w:r>
          </w:p>
        </w:tc>
        <w:tc>
          <w:tcPr>
            <w:tcW w:w="2697" w:type="dxa"/>
          </w:tcPr>
          <w:p w14:paraId="3E241002">
            <w:pPr>
              <w:spacing w:after="0" w:line="240" w:lineRule="auto"/>
            </w:pPr>
            <w:r>
              <w:t>Important for team to stick to a sprint schedule and manage scope tightly.</w:t>
            </w:r>
          </w:p>
        </w:tc>
      </w:tr>
      <w:tr w14:paraId="3F6F6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B35312">
            <w:pPr>
              <w:spacing w:after="0" w:line="240" w:lineRule="auto"/>
            </w:pPr>
            <w:r>
              <w:t>Security Feature Implementation</w:t>
            </w:r>
          </w:p>
        </w:tc>
        <w:tc>
          <w:tcPr>
            <w:tcW w:w="4300" w:type="dxa"/>
          </w:tcPr>
          <w:p w14:paraId="0086A60C">
            <w:pPr>
              <w:spacing w:after="0" w:line="240" w:lineRule="auto"/>
            </w:pPr>
            <w:r>
              <w:t>With limited backend experience, implementing advance security feature might poses some challenge.</w:t>
            </w:r>
          </w:p>
        </w:tc>
        <w:tc>
          <w:tcPr>
            <w:tcW w:w="2697" w:type="dxa"/>
          </w:tcPr>
          <w:p w14:paraId="489CB8EE">
            <w:pPr>
              <w:spacing w:after="0" w:line="240" w:lineRule="auto"/>
            </w:pPr>
            <w:r>
              <w:t xml:space="preserve">Use existing library which is secure and tested and allocate some time to implement it. </w:t>
            </w:r>
          </w:p>
        </w:tc>
      </w:tr>
      <w:tr w14:paraId="0C4CB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ED5CBDE">
            <w:pPr>
              <w:spacing w:after="0" w:line="240" w:lineRule="auto"/>
            </w:pPr>
            <w:r>
              <w:t>Data Security and Privacy</w:t>
            </w:r>
          </w:p>
        </w:tc>
        <w:tc>
          <w:tcPr>
            <w:tcW w:w="4300" w:type="dxa"/>
          </w:tcPr>
          <w:p w14:paraId="5AFAD46B">
            <w:pPr>
              <w:spacing w:after="0" w:line="240" w:lineRule="auto"/>
            </w:pPr>
            <w:r>
              <w:t>Data might be leak in an unsecured transmission or storage.</w:t>
            </w:r>
          </w:p>
        </w:tc>
        <w:tc>
          <w:tcPr>
            <w:tcW w:w="2697" w:type="dxa"/>
          </w:tcPr>
          <w:p w14:paraId="63B405BB">
            <w:pPr>
              <w:spacing w:after="0" w:line="240" w:lineRule="auto"/>
            </w:pPr>
            <w:r>
              <w:t>Implement encryption when data is moving and at rest.</w:t>
            </w:r>
          </w:p>
        </w:tc>
      </w:tr>
      <w:tr w14:paraId="636A6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5124E81">
            <w:pPr>
              <w:spacing w:after="0" w:line="240" w:lineRule="auto"/>
            </w:pPr>
            <w:r>
              <w:t>Team Availability</w:t>
            </w:r>
          </w:p>
        </w:tc>
        <w:tc>
          <w:tcPr>
            <w:tcW w:w="4300" w:type="dxa"/>
          </w:tcPr>
          <w:p w14:paraId="5A5AA119">
            <w:pPr>
              <w:spacing w:after="0" w:line="240" w:lineRule="auto"/>
            </w:pPr>
            <w:r>
              <w:t>Team member might have challenge completing task due to other commitment.</w:t>
            </w:r>
          </w:p>
        </w:tc>
        <w:tc>
          <w:tcPr>
            <w:tcW w:w="2697" w:type="dxa"/>
          </w:tcPr>
          <w:p w14:paraId="61E32E0C">
            <w:pPr>
              <w:spacing w:after="0" w:line="240" w:lineRule="auto"/>
            </w:pPr>
            <w:r>
              <w:t xml:space="preserve">Ensure team member are sticking to iterative sprint. To track weekly progress. </w:t>
            </w:r>
          </w:p>
        </w:tc>
      </w:tr>
      <w:tr w14:paraId="23B8B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3F52FF8">
            <w:pPr>
              <w:spacing w:after="0" w:line="240" w:lineRule="auto"/>
            </w:pPr>
            <w:r>
              <w:t>UX/UI Design</w:t>
            </w:r>
          </w:p>
        </w:tc>
        <w:tc>
          <w:tcPr>
            <w:tcW w:w="4300" w:type="dxa"/>
          </w:tcPr>
          <w:p w14:paraId="703DEA7F">
            <w:pPr>
              <w:spacing w:after="0" w:line="240" w:lineRule="auto"/>
            </w:pPr>
            <w:r>
              <w:t>Some UX/UI design might overcomplicate which can be confusing and frustrating to use.</w:t>
            </w:r>
          </w:p>
        </w:tc>
        <w:tc>
          <w:tcPr>
            <w:tcW w:w="2697" w:type="dxa"/>
          </w:tcPr>
          <w:p w14:paraId="125A0D30">
            <w:pPr>
              <w:spacing w:after="0" w:line="240" w:lineRule="auto"/>
            </w:pPr>
            <w:r>
              <w:t>Conduct a quick usability test and collect feedback from user.</w:t>
            </w:r>
          </w:p>
        </w:tc>
      </w:tr>
    </w:tbl>
    <w:p w14:paraId="00887DE7">
      <w:pPr>
        <w:ind w:left="360"/>
      </w:pPr>
    </w:p>
    <w:p w14:paraId="0F52B8E6">
      <w:pPr>
        <w:pStyle w:val="3"/>
        <w:numPr>
          <w:ilvl w:val="1"/>
          <w:numId w:val="1"/>
        </w:numPr>
        <w:rPr>
          <w:sz w:val="24"/>
          <w:szCs w:val="24"/>
        </w:rPr>
      </w:pPr>
      <w:bookmarkStart w:id="15" w:name="_Toc193799582"/>
      <w:r>
        <w:rPr>
          <w:sz w:val="24"/>
          <w:szCs w:val="24"/>
        </w:rPr>
        <w:t>Ethical Risks in Databases</w:t>
      </w:r>
      <w:bookmarkEnd w:id="15"/>
    </w:p>
    <w:tbl>
      <w:tblPr>
        <w:tblStyle w:val="12"/>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402"/>
        <w:gridCol w:w="3634"/>
      </w:tblGrid>
      <w:tr w14:paraId="7DA35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738C08F3">
            <w:pPr>
              <w:spacing w:after="0" w:line="240" w:lineRule="auto"/>
            </w:pPr>
            <w:r>
              <w:t>Ethical Risk</w:t>
            </w:r>
          </w:p>
        </w:tc>
        <w:tc>
          <w:tcPr>
            <w:tcW w:w="3402" w:type="dxa"/>
          </w:tcPr>
          <w:p w14:paraId="5E403CDC">
            <w:pPr>
              <w:spacing w:after="0" w:line="240" w:lineRule="auto"/>
            </w:pPr>
            <w:r>
              <w:t xml:space="preserve">Impact </w:t>
            </w:r>
          </w:p>
        </w:tc>
        <w:tc>
          <w:tcPr>
            <w:tcW w:w="3634" w:type="dxa"/>
          </w:tcPr>
          <w:p w14:paraId="616BBFA0">
            <w:pPr>
              <w:spacing w:after="0" w:line="240" w:lineRule="auto"/>
            </w:pPr>
            <w:r>
              <w:t>Mitigation Strategy</w:t>
            </w:r>
          </w:p>
        </w:tc>
      </w:tr>
      <w:tr w14:paraId="1639A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7E9C588E">
            <w:pPr>
              <w:spacing w:after="0" w:line="240" w:lineRule="auto"/>
            </w:pPr>
            <w:r>
              <w:t>Improper Data Collection</w:t>
            </w:r>
          </w:p>
        </w:tc>
        <w:tc>
          <w:tcPr>
            <w:tcW w:w="3402" w:type="dxa"/>
          </w:tcPr>
          <w:p w14:paraId="4EFE4422">
            <w:pPr>
              <w:spacing w:after="0" w:line="240" w:lineRule="auto"/>
            </w:pPr>
            <w:r>
              <w:t>Collecting personal data more than needed for booking, may breach local regulation.</w:t>
            </w:r>
          </w:p>
        </w:tc>
        <w:tc>
          <w:tcPr>
            <w:tcW w:w="3634" w:type="dxa"/>
          </w:tcPr>
          <w:p w14:paraId="0B88B2A2">
            <w:pPr>
              <w:spacing w:after="0" w:line="240" w:lineRule="auto"/>
            </w:pPr>
            <w:r>
              <w:t>Only request essential field such as name, email, phone number, etc. Also inform user why the data is collected.</w:t>
            </w:r>
          </w:p>
        </w:tc>
      </w:tr>
      <w:tr w14:paraId="3D872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C08E032">
            <w:pPr>
              <w:spacing w:after="0" w:line="240" w:lineRule="auto"/>
            </w:pPr>
            <w:r>
              <w:t>Insecure Authentication</w:t>
            </w:r>
          </w:p>
        </w:tc>
        <w:tc>
          <w:tcPr>
            <w:tcW w:w="3402" w:type="dxa"/>
          </w:tcPr>
          <w:p w14:paraId="3B8DC438">
            <w:pPr>
              <w:spacing w:after="0" w:line="240" w:lineRule="auto"/>
            </w:pPr>
            <w:r>
              <w:t>Lack of RBAC (Role Based Access Control) might let unauthorized users see admin/vendor data.</w:t>
            </w:r>
          </w:p>
        </w:tc>
        <w:tc>
          <w:tcPr>
            <w:tcW w:w="3634" w:type="dxa"/>
          </w:tcPr>
          <w:p w14:paraId="48AD5AF4">
            <w:pPr>
              <w:spacing w:after="0" w:line="240" w:lineRule="auto"/>
            </w:pPr>
            <w:r>
              <w:t>Use a secure login and authentication method and apply RBAC.</w:t>
            </w:r>
          </w:p>
        </w:tc>
      </w:tr>
      <w:tr w14:paraId="64E62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061CACAD">
            <w:pPr>
              <w:spacing w:after="0" w:line="240" w:lineRule="auto"/>
            </w:pPr>
            <w:r>
              <w:t>Lack of User Consent</w:t>
            </w:r>
          </w:p>
        </w:tc>
        <w:tc>
          <w:tcPr>
            <w:tcW w:w="3402" w:type="dxa"/>
          </w:tcPr>
          <w:p w14:paraId="15190FAA">
            <w:pPr>
              <w:spacing w:after="0" w:line="240" w:lineRule="auto"/>
            </w:pPr>
            <w:r>
              <w:t>User might experience sudden increase in targeted advertisement email.</w:t>
            </w:r>
          </w:p>
        </w:tc>
        <w:tc>
          <w:tcPr>
            <w:tcW w:w="3634" w:type="dxa"/>
          </w:tcPr>
          <w:p w14:paraId="7D7AA3AD">
            <w:pPr>
              <w:spacing w:after="0" w:line="240" w:lineRule="auto"/>
            </w:pPr>
            <w:r>
              <w:t>Include an opt-in checkbox during the sign in page.</w:t>
            </w:r>
          </w:p>
        </w:tc>
      </w:tr>
      <w:tr w14:paraId="3CB66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6CD3AEF4">
            <w:pPr>
              <w:spacing w:after="0" w:line="240" w:lineRule="auto"/>
            </w:pPr>
            <w:r>
              <w:t>Poor Data Retention Practices</w:t>
            </w:r>
          </w:p>
        </w:tc>
        <w:tc>
          <w:tcPr>
            <w:tcW w:w="3402" w:type="dxa"/>
          </w:tcPr>
          <w:p w14:paraId="0FEBA61A">
            <w:pPr>
              <w:spacing w:after="0" w:line="240" w:lineRule="auto"/>
            </w:pPr>
            <w:r>
              <w:t>Legal impact if the data is held longer than required as defined by the local regulation and it also poses ethical risk for the company.</w:t>
            </w:r>
          </w:p>
        </w:tc>
        <w:tc>
          <w:tcPr>
            <w:tcW w:w="3634" w:type="dxa"/>
          </w:tcPr>
          <w:p w14:paraId="5E4FF6A8">
            <w:pPr>
              <w:spacing w:after="0" w:line="240" w:lineRule="auto"/>
            </w:pPr>
            <w:r>
              <w:t>Follow a data retention policy and allow user to delete their account upon request.</w:t>
            </w:r>
          </w:p>
        </w:tc>
      </w:tr>
      <w:tr w14:paraId="1F34E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14:paraId="3BE3F536">
            <w:pPr>
              <w:spacing w:after="0" w:line="240" w:lineRule="auto"/>
            </w:pPr>
            <w:r>
              <w:t>Data Misuse by Admin</w:t>
            </w:r>
          </w:p>
        </w:tc>
        <w:tc>
          <w:tcPr>
            <w:tcW w:w="3402" w:type="dxa"/>
          </w:tcPr>
          <w:p w14:paraId="3342E8CB">
            <w:pPr>
              <w:spacing w:after="0" w:line="240" w:lineRule="auto"/>
            </w:pPr>
            <w:r>
              <w:t>Admin might sell customer database to a third party.</w:t>
            </w:r>
          </w:p>
        </w:tc>
        <w:tc>
          <w:tcPr>
            <w:tcW w:w="3634" w:type="dxa"/>
          </w:tcPr>
          <w:p w14:paraId="28E974DC">
            <w:pPr>
              <w:spacing w:after="0" w:line="240" w:lineRule="auto"/>
            </w:pPr>
            <w:r>
              <w:t xml:space="preserve">Limit the visibility on the admin side to only what they need and keep log for all access to sensitive information so it can be trace back. </w:t>
            </w:r>
          </w:p>
        </w:tc>
      </w:tr>
    </w:tbl>
    <w:p w14:paraId="4CE1F5BA">
      <w:pPr>
        <w:ind w:left="360"/>
      </w:pPr>
    </w:p>
    <w:p w14:paraId="139CCC9F">
      <w:pPr>
        <w:pStyle w:val="2"/>
        <w:numPr>
          <w:ilvl w:val="0"/>
          <w:numId w:val="1"/>
        </w:numPr>
        <w:rPr>
          <w:sz w:val="32"/>
          <w:szCs w:val="32"/>
        </w:rPr>
      </w:pPr>
      <w:bookmarkStart w:id="16" w:name="_Toc193799583"/>
      <w:r>
        <w:rPr>
          <w:sz w:val="32"/>
          <w:szCs w:val="32"/>
        </w:rPr>
        <w:t>Feasibility Study</w:t>
      </w:r>
      <w:bookmarkEnd w:id="16"/>
    </w:p>
    <w:p w14:paraId="0162A065">
      <w:pPr>
        <w:ind w:firstLine="426"/>
        <w:jc w:val="both"/>
      </w:pPr>
      <w:r>
        <w:t xml:space="preserve">Based on feasibility study framework proposed by </w:t>
      </w:r>
      <w:r>
        <w:rPr>
          <w:color w:val="000000"/>
        </w:rPr>
        <w:t>(Kendall &amp; Kendall 2011)</w:t>
      </w:r>
      <w:r>
        <w:t>, this project is evaluated across five key dimensions: technical, operational, economic, legal &amp; ethical, and schedule feasibility. Each dimension is discussed in detail in the following subsection.</w:t>
      </w:r>
    </w:p>
    <w:p w14:paraId="3FAFF1BF">
      <w:pPr>
        <w:pStyle w:val="3"/>
        <w:spacing w:before="0" w:after="200"/>
        <w:ind w:left="360"/>
        <w:jc w:val="both"/>
      </w:pPr>
      <w:bookmarkStart w:id="17" w:name="_Toc193799584"/>
      <w:r>
        <w:rPr>
          <w:sz w:val="24"/>
          <w:szCs w:val="24"/>
        </w:rPr>
        <w:t>6.1 Technical Feasibility</w:t>
      </w:r>
      <w:bookmarkEnd w:id="17"/>
      <w:r>
        <w:t xml:space="preserve"> </w:t>
      </w:r>
    </w:p>
    <w:p w14:paraId="5BDA08EC">
      <w:pPr>
        <w:jc w:val="both"/>
      </w:pPr>
      <w:r>
        <w:tab/>
      </w:r>
      <w:r>
        <w:t xml:space="preserve">The project is feasible with the current skill set of the development team and the publicly available tools and framework. The project will be using React for the frontend due to its scalability, responsiveness and extensive library of open-source package to enhance user experience </w:t>
      </w:r>
      <w:r>
        <w:rPr>
          <w:color w:val="000000"/>
        </w:rPr>
        <w:t>(Vipul A. M; Prathamesh Sonpatki 2016)</w:t>
      </w:r>
      <w:r>
        <w:t>. However, the backend is currently under evaluation, but the team is currently considering between the implementation of Firebase, Node.js with MongoDB or AWS Service. The final backend solution will be determine based on the team familiarity and cost.</w:t>
      </w:r>
    </w:p>
    <w:p w14:paraId="5695378D">
      <w:pPr>
        <w:jc w:val="both"/>
      </w:pPr>
      <w:r>
        <w:t>Additionally, the project will also showcase a mock implementation of a payment gateway to simulate how real-world transaction will occur. The system will be designed with scalability and maintainability in mind, which will ensure that the system can operate efficiently in both testing and future live production environment.</w:t>
      </w:r>
    </w:p>
    <w:p w14:paraId="3580F2B1">
      <w:pPr>
        <w:pStyle w:val="3"/>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2EEB3B4E">
      <w:pPr>
        <w:jc w:val="both"/>
      </w:pPr>
      <w:r>
        <w:tab/>
      </w:r>
      <w:r>
        <w:t xml:space="preserve">The proposed system is operationally feasible, and it aims to improve overall user experience by enabling users to book, browse, and pay seamlessly with the interactive feature. There is little to no intervention needed from the staff only admin needed to manage vendor records, updating bike inventory and monitor bookings. To further streamline the project, CRM (Customer Relationship Management) feature will be integrated too such as automated emails, rentals history tracking which will improve customer retention and post-rental engagement. </w:t>
      </w:r>
    </w:p>
    <w:p w14:paraId="114EF25C">
      <w:pPr>
        <w:pStyle w:val="3"/>
        <w:spacing w:before="0" w:after="200"/>
        <w:ind w:left="360"/>
        <w:jc w:val="both"/>
        <w:rPr>
          <w:sz w:val="24"/>
          <w:szCs w:val="24"/>
        </w:rPr>
      </w:pPr>
      <w:bookmarkStart w:id="19" w:name="_Toc193799586"/>
      <w:r>
        <w:rPr>
          <w:sz w:val="24"/>
          <w:szCs w:val="24"/>
        </w:rPr>
        <w:t>6.3 Economic Feasibility</w:t>
      </w:r>
      <w:bookmarkEnd w:id="19"/>
    </w:p>
    <w:p w14:paraId="1CB470CA">
      <w:pPr>
        <w:jc w:val="both"/>
      </w:pPr>
      <w:r>
        <w:tab/>
      </w:r>
      <w:r>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5157C628">
      <w:pPr>
        <w:jc w:val="both"/>
      </w:pPr>
      <w:r>
        <w:t xml:space="preserve"> </w:t>
      </w:r>
      <w:r>
        <w:tab/>
      </w:r>
      <w:r>
        <w:t xml:space="preserve">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 &amp; update. </w:t>
      </w:r>
    </w:p>
    <w:p w14:paraId="2F59BF07">
      <w:pPr>
        <w:pStyle w:val="3"/>
        <w:spacing w:before="0" w:after="200"/>
        <w:ind w:left="360"/>
        <w:jc w:val="both"/>
        <w:rPr>
          <w:sz w:val="24"/>
          <w:szCs w:val="24"/>
        </w:rPr>
      </w:pPr>
      <w:bookmarkStart w:id="20" w:name="_Toc193799587"/>
      <w:r>
        <w:rPr>
          <w:sz w:val="24"/>
          <w:szCs w:val="24"/>
        </w:rPr>
        <w:t>6.4 Legal &amp; Ethical Feasibility</w:t>
      </w:r>
      <w:bookmarkEnd w:id="20"/>
    </w:p>
    <w:p w14:paraId="210248DC">
      <w:pPr>
        <w:jc w:val="both"/>
      </w:pPr>
      <w:r>
        <w:tab/>
      </w:r>
      <w:r>
        <w:t xml:space="preserve">The project will comply with local regulation such as Australian Consumer Law that regulate warranties, return, and customer right </w:t>
      </w:r>
      <w:r>
        <w:rPr>
          <w:color w:val="000000"/>
        </w:rPr>
        <w:t>(Australian Government 2025)</w:t>
      </w:r>
      <w:r>
        <w:t xml:space="preserve">. Additionally, NSW Electric Bike Regulation that regulate according to AS EN15194 which specifies maximum power of 250 watts and speed limit of 25 km/hr. Also, Privacy Act 1988 &amp; Australian Privacy Principles (APPs) which requires mandatory breach notification </w:t>
      </w:r>
      <w:r>
        <w:rPr>
          <w:color w:val="000000"/>
        </w:rPr>
        <w:t>(Office of the Australian Information Commissioner 2024)</w:t>
      </w:r>
      <w:r>
        <w:t>. Furthermore, Work Health &amp; Safety (WHS) which is required to ensure employee safety. Lastly, Cybersecurity best practices will be followed, such as role-based access, authentication and encryption will be enforced.</w:t>
      </w:r>
    </w:p>
    <w:p w14:paraId="6FB1E72D">
      <w:pPr>
        <w:pStyle w:val="3"/>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16FE9F96">
      <w:pPr>
        <w:jc w:val="both"/>
      </w:pPr>
      <w:r>
        <w:tab/>
      </w:r>
      <w:r>
        <w:t xml:space="preserve">Based on research and analysis of similar project, the timeline is estimated to be realistically achievable within 11-week period. Which comprised of distinct phases such as planning and requirement gathering, design and development, testing, and staff training. Implementation of agile methodology </w:t>
      </w:r>
      <w:r>
        <w:rPr>
          <w:color w:val="000000"/>
        </w:rPr>
        <w:t>(Stellman &amp; Greene 2017)</w:t>
      </w:r>
      <w:r>
        <w:t>, continuous stakeholder engagement, and iterative sprints reduce potential risk and keep project on track.</w:t>
      </w:r>
    </w:p>
    <w:p w14:paraId="413D0918">
      <w:pPr>
        <w:pStyle w:val="2"/>
        <w:numPr>
          <w:ilvl w:val="0"/>
          <w:numId w:val="1"/>
        </w:numPr>
        <w:rPr>
          <w:sz w:val="36"/>
          <w:szCs w:val="36"/>
        </w:rPr>
      </w:pPr>
      <w:bookmarkStart w:id="22" w:name="_Toc193799589"/>
      <w:r>
        <w:rPr>
          <w:sz w:val="36"/>
          <w:szCs w:val="36"/>
        </w:rPr>
        <w:t>Feedback</w:t>
      </w:r>
      <w:bookmarkEnd w:id="22"/>
    </w:p>
    <w:p w14:paraId="5D92C21F">
      <w:pPr>
        <w:ind w:left="360"/>
      </w:pPr>
      <w:r>
        <w:t>Based on the feedback received from the lecturer, changes have been made accordingly.</w:t>
      </w:r>
    </w:p>
    <w:p w14:paraId="622E0862">
      <w:pPr>
        <w:pStyle w:val="17"/>
        <w:numPr>
          <w:ilvl w:val="0"/>
          <w:numId w:val="13"/>
        </w:numPr>
        <w:jc w:val="both"/>
      </w:pPr>
      <w:r>
        <w:t>Feedback: “Ensure the report reflects actual project timeline, which is 11 weeks for the whole duration of the project till the final deliverable.”</w:t>
      </w:r>
    </w:p>
    <w:p w14:paraId="1B0491BD">
      <w:pPr>
        <w:pStyle w:val="17"/>
        <w:jc w:val="both"/>
      </w:pPr>
      <w:r>
        <w:t>Action taken: The team has ensured that all the documentation and planning reflect the 11-week project timeline, including changes on the iteration plans and deliverable schedules to align with the final submission date.</w:t>
      </w:r>
    </w:p>
    <w:p w14:paraId="1957B5FC">
      <w:pPr>
        <w:pStyle w:val="17"/>
        <w:numPr>
          <w:ilvl w:val="0"/>
          <w:numId w:val="13"/>
        </w:numPr>
        <w:jc w:val="both"/>
      </w:pPr>
      <w:r>
        <w:t>Feedback: “Set up a version control, it can be GitHub or google doc and make sure to create a discussion forum”</w:t>
      </w:r>
    </w:p>
    <w:p w14:paraId="54ED5279">
      <w:pPr>
        <w:pStyle w:val="17"/>
        <w:jc w:val="both"/>
      </w:pPr>
      <w:r>
        <w:t>Action taken: GitHub repository has been created, and it is now public. Version control is being used to track team contributions, all documents will be committed there. GitHub discussion tab has been enabled and its actively used for iteration updates and team contributions.</w:t>
      </w:r>
    </w:p>
    <w:p w14:paraId="2F81C233">
      <w:pPr>
        <w:pStyle w:val="17"/>
        <w:jc w:val="both"/>
      </w:pPr>
    </w:p>
    <w:p w14:paraId="2003FAFE">
      <w:pPr>
        <w:pStyle w:val="17"/>
        <w:jc w:val="both"/>
      </w:pPr>
      <w:r>
        <w:t xml:space="preserve">Link to GitHub Repository: </w:t>
      </w:r>
      <w:r>
        <w:fldChar w:fldCharType="begin"/>
      </w:r>
      <w:r>
        <w:instrText xml:space="preserve"> HYPERLINK "https://github.com/HendraLim1/ProjectCapstone/tree/report-development" </w:instrText>
      </w:r>
      <w:r>
        <w:fldChar w:fldCharType="separate"/>
      </w:r>
      <w:r>
        <w:rPr>
          <w:rStyle w:val="10"/>
        </w:rPr>
        <w:t>https://github.com/HendraLim1/ProjectCapstone/tree/report-development</w:t>
      </w:r>
      <w:r>
        <w:rPr>
          <w:rStyle w:val="10"/>
        </w:rPr>
        <w:fldChar w:fldCharType="end"/>
      </w:r>
      <w:r>
        <w:t xml:space="preserve"> </w:t>
      </w:r>
    </w:p>
    <w:p w14:paraId="53C09B4B">
      <w:pPr>
        <w:pStyle w:val="17"/>
        <w:jc w:val="both"/>
      </w:pPr>
      <w:r>
        <w:t xml:space="preserve">Link to GitHub Discussion: </w:t>
      </w:r>
      <w:r>
        <w:fldChar w:fldCharType="begin"/>
      </w:r>
      <w:r>
        <w:instrText xml:space="preserve"> HYPERLINK "https://github.com/HendraLim1/ProjectCapstone/discussions" </w:instrText>
      </w:r>
      <w:r>
        <w:fldChar w:fldCharType="separate"/>
      </w:r>
      <w:r>
        <w:rPr>
          <w:rStyle w:val="10"/>
        </w:rPr>
        <w:t>https://github.com/HendraLim1/ProjectCapstone/discussions</w:t>
      </w:r>
      <w:r>
        <w:rPr>
          <w:rStyle w:val="10"/>
        </w:rPr>
        <w:fldChar w:fldCharType="end"/>
      </w:r>
      <w:r>
        <w:t xml:space="preserve"> </w:t>
      </w:r>
    </w:p>
    <w:p w14:paraId="1F126EDB">
      <w:pPr>
        <w:pStyle w:val="2"/>
        <w:numPr>
          <w:ilvl w:val="0"/>
          <w:numId w:val="1"/>
        </w:numPr>
        <w:rPr>
          <w:sz w:val="32"/>
          <w:szCs w:val="32"/>
        </w:rPr>
      </w:pPr>
      <w:bookmarkStart w:id="23" w:name="_Toc193799590"/>
      <w:r>
        <w:rPr>
          <w:sz w:val="32"/>
          <w:szCs w:val="32"/>
        </w:rPr>
        <w:t>References</w:t>
      </w:r>
      <w:bookmarkEnd w:id="23"/>
    </w:p>
    <w:p w14:paraId="21337C89">
      <w:r>
        <w:fldChar w:fldCharType="begin"/>
      </w:r>
      <w:r>
        <w:instrText xml:space="preserve"> HYPERLINK "https://www.smartsheet.com/content/project-milestone-examples" \l ":~:text=Project%20milestones%20mark%20the%20achievement%20of%20key%20goals,project%20lifecycle%3A%20initiation%2C%20planning%2C%20execution%2C%20monitoring%2C%20and%20closeout" </w:instrText>
      </w:r>
      <w:r>
        <w:fldChar w:fldCharType="separate"/>
      </w:r>
      <w:r>
        <w:rPr>
          <w:rStyle w:val="10"/>
        </w:rPr>
        <w:t>https://www.smartsheet.com/content/project-milestone-examples#:~:text=Project%20milestones%20mark%20the%20achievement%20of%20key%20goals,project%20lifecycle%3A%20initiation%2C%20planning%2C%20execution%2C%20monitoring%2C%20and%20closeout</w:t>
      </w:r>
      <w:r>
        <w:rPr>
          <w:rStyle w:val="10"/>
        </w:rPr>
        <w:fldChar w:fldCharType="end"/>
      </w:r>
      <w:r>
        <w:t xml:space="preserve">. </w:t>
      </w:r>
    </w:p>
    <w:p w14:paraId="4F3D575B"/>
    <w:p w14:paraId="7F4D11C0">
      <w:r>
        <w:fldChar w:fldCharType="begin"/>
      </w:r>
      <w:r>
        <w:instrText xml:space="preserve"> HYPERLINK "https://serverlys.com/blog/essential-security-features-for-your-website/" \l ":~:text=Essential%20Security%20Features%20for%20Your%20Website%201%201.,Firewall%3A%20Block%20Attacks%20Before%20They%20Reach%20You%20" </w:instrText>
      </w:r>
      <w:r>
        <w:fldChar w:fldCharType="separate"/>
      </w:r>
      <w:r>
        <w:rPr>
          <w:rStyle w:val="10"/>
        </w:rPr>
        <w:t>https://serverlys.com/blog/essential-security-features-for-your-website/#:~:text=Essential%20Security%20Features%20for%20Your%20Website%201%201.,Firewall%3A%20Block%20Attacks%20Before%20They%20Reach%20You%20</w:t>
      </w:r>
      <w:r>
        <w:rPr>
          <w:rStyle w:val="10"/>
        </w:rPr>
        <w:fldChar w:fldCharType="end"/>
      </w:r>
      <w:r>
        <w:t xml:space="preserve"> </w:t>
      </w:r>
    </w:p>
    <w:p w14:paraId="4AAEEED5"/>
    <w:p w14:paraId="340D336D">
      <w:r>
        <w:fldChar w:fldCharType="begin"/>
      </w:r>
      <w:r>
        <w:instrText xml:space="preserve"> HYPERLINK "https://www.geeksforgeeks.org/why-is-encryption-important-in-cyber-security/" </w:instrText>
      </w:r>
      <w:r>
        <w:fldChar w:fldCharType="separate"/>
      </w:r>
      <w:r>
        <w:rPr>
          <w:rStyle w:val="10"/>
        </w:rPr>
        <w:t>https://www.geeksforgeeks.org/why-is-encryption-important-in-cyber-security/</w:t>
      </w:r>
      <w:r>
        <w:rPr>
          <w:rStyle w:val="10"/>
        </w:rPr>
        <w:fldChar w:fldCharType="end"/>
      </w:r>
      <w:r>
        <w:t xml:space="preserve"> </w:t>
      </w:r>
    </w:p>
    <w:p w14:paraId="797AB276">
      <w:r>
        <w:fldChar w:fldCharType="begin"/>
      </w:r>
      <w:r>
        <w:instrText xml:space="preserve"> HYPERLINK "https://www.reddit.com/r/projectmanagement/comments/17tqzzb/first_time_making_a_project_charter_is_this_ok/" </w:instrText>
      </w:r>
      <w:r>
        <w:fldChar w:fldCharType="separate"/>
      </w:r>
      <w:r>
        <w:rPr>
          <w:rStyle w:val="10"/>
        </w:rPr>
        <w:t>https://www.reddit.com/r/projectmanagement/comments/17tqzzb/first_time_making_a_project_charter_is_this_ok/</w:t>
      </w:r>
      <w:r>
        <w:rPr>
          <w:rStyle w:val="10"/>
        </w:rPr>
        <w:fldChar w:fldCharType="end"/>
      </w:r>
    </w:p>
    <w:p w14:paraId="731D5F36"/>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20B0604020202020204"/>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D328A"/>
    <w:multiLevelType w:val="multilevel"/>
    <w:tmpl w:val="022D328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5FF31D4"/>
    <w:multiLevelType w:val="multilevel"/>
    <w:tmpl w:val="05FF31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A8A1437"/>
    <w:multiLevelType w:val="multilevel"/>
    <w:tmpl w:val="0A8A143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A862EA1"/>
    <w:multiLevelType w:val="multilevel"/>
    <w:tmpl w:val="1A862EA1"/>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7"/>
      </w:pPr>
      <w:rPr>
        <w:rFonts w:ascii="Noto Sans Symbols" w:hAnsi="Noto Sans Symbols" w:eastAsia="Noto Sans Symbols" w:cs="Noto Sans Symbols"/>
      </w:rPr>
    </w:lvl>
    <w:lvl w:ilvl="4" w:tentative="0">
      <w:start w:val="1"/>
      <w:numFmt w:val="decimal"/>
      <w:lvlText w:val="%1.%2.%3.●.%5."/>
      <w:lvlJc w:val="left"/>
      <w:pPr>
        <w:ind w:left="2232" w:hanging="792"/>
      </w:pPr>
    </w:lvl>
    <w:lvl w:ilvl="5" w:tentative="0">
      <w:start w:val="1"/>
      <w:numFmt w:val="decimal"/>
      <w:lvlText w:val="%1.%2.%3.●.%5.%6."/>
      <w:lvlJc w:val="left"/>
      <w:pPr>
        <w:ind w:left="2736" w:hanging="935"/>
      </w:pPr>
    </w:lvl>
    <w:lvl w:ilvl="6" w:tentative="0">
      <w:start w:val="1"/>
      <w:numFmt w:val="decimal"/>
      <w:lvlText w:val="%1.%2.%3.●.%5.%6.%7."/>
      <w:lvlJc w:val="left"/>
      <w:pPr>
        <w:ind w:left="3240" w:hanging="1080"/>
      </w:pPr>
    </w:lvl>
    <w:lvl w:ilvl="7" w:tentative="0">
      <w:start w:val="1"/>
      <w:numFmt w:val="decimal"/>
      <w:lvlText w:val="%1.%2.%3.●.%5.%6.%7.%8."/>
      <w:lvlJc w:val="left"/>
      <w:pPr>
        <w:ind w:left="3744" w:hanging="1224"/>
      </w:pPr>
    </w:lvl>
    <w:lvl w:ilvl="8" w:tentative="0">
      <w:start w:val="1"/>
      <w:numFmt w:val="decimal"/>
      <w:lvlText w:val="%1.%2.%3.●.%5.%6.%7.%8.%9."/>
      <w:lvlJc w:val="left"/>
      <w:pPr>
        <w:ind w:left="4320" w:hanging="1440"/>
      </w:pPr>
    </w:lvl>
  </w:abstractNum>
  <w:abstractNum w:abstractNumId="4">
    <w:nsid w:val="21BE4026"/>
    <w:multiLevelType w:val="multilevel"/>
    <w:tmpl w:val="21BE4026"/>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7"/>
      </w:pPr>
      <w:rPr>
        <w:rFonts w:ascii="Noto Sans Symbols" w:hAnsi="Noto Sans Symbols" w:eastAsia="Noto Sans Symbols" w:cs="Noto Sans Symbols"/>
      </w:rPr>
    </w:lvl>
    <w:lvl w:ilvl="4" w:tentative="0">
      <w:start w:val="1"/>
      <w:numFmt w:val="decimal"/>
      <w:lvlText w:val="%1.%2.%3.●.%5."/>
      <w:lvlJc w:val="left"/>
      <w:pPr>
        <w:ind w:left="2232" w:hanging="792"/>
      </w:pPr>
    </w:lvl>
    <w:lvl w:ilvl="5" w:tentative="0">
      <w:start w:val="1"/>
      <w:numFmt w:val="decimal"/>
      <w:lvlText w:val="%1.%2.%3.●.%5.%6."/>
      <w:lvlJc w:val="left"/>
      <w:pPr>
        <w:ind w:left="2736" w:hanging="935"/>
      </w:pPr>
    </w:lvl>
    <w:lvl w:ilvl="6" w:tentative="0">
      <w:start w:val="1"/>
      <w:numFmt w:val="decimal"/>
      <w:lvlText w:val="%1.%2.%3.●.%5.%6.%7."/>
      <w:lvlJc w:val="left"/>
      <w:pPr>
        <w:ind w:left="3240" w:hanging="1080"/>
      </w:pPr>
    </w:lvl>
    <w:lvl w:ilvl="7" w:tentative="0">
      <w:start w:val="1"/>
      <w:numFmt w:val="decimal"/>
      <w:lvlText w:val="%1.%2.%3.●.%5.%6.%7.%8."/>
      <w:lvlJc w:val="left"/>
      <w:pPr>
        <w:ind w:left="3744" w:hanging="1224"/>
      </w:pPr>
    </w:lvl>
    <w:lvl w:ilvl="8" w:tentative="0">
      <w:start w:val="1"/>
      <w:numFmt w:val="decimal"/>
      <w:lvlText w:val="%1.%2.%3.●.%5.%6.%7.%8.%9."/>
      <w:lvlJc w:val="left"/>
      <w:pPr>
        <w:ind w:left="4320" w:hanging="1440"/>
      </w:pPr>
    </w:lvl>
  </w:abstractNum>
  <w:abstractNum w:abstractNumId="5">
    <w:nsid w:val="33EA5DD8"/>
    <w:multiLevelType w:val="multilevel"/>
    <w:tmpl w:val="33EA5D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74B3C46"/>
    <w:multiLevelType w:val="multilevel"/>
    <w:tmpl w:val="474B3C4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7"/>
      </w:pPr>
      <w:rPr>
        <w:rFonts w:ascii="Noto Sans Symbols" w:hAnsi="Noto Sans Symbols" w:eastAsia="Noto Sans Symbols" w:cs="Noto Sans Symbols"/>
      </w:rPr>
    </w:lvl>
    <w:lvl w:ilvl="4" w:tentative="0">
      <w:start w:val="1"/>
      <w:numFmt w:val="decimal"/>
      <w:lvlText w:val="%1.%2.%3.●.%5."/>
      <w:lvlJc w:val="left"/>
      <w:pPr>
        <w:ind w:left="2232" w:hanging="792"/>
      </w:pPr>
    </w:lvl>
    <w:lvl w:ilvl="5" w:tentative="0">
      <w:start w:val="1"/>
      <w:numFmt w:val="decimal"/>
      <w:lvlText w:val="%1.%2.%3.●.%5.%6."/>
      <w:lvlJc w:val="left"/>
      <w:pPr>
        <w:ind w:left="2736" w:hanging="935"/>
      </w:pPr>
    </w:lvl>
    <w:lvl w:ilvl="6" w:tentative="0">
      <w:start w:val="1"/>
      <w:numFmt w:val="decimal"/>
      <w:lvlText w:val="%1.%2.%3.●.%5.%6.%7."/>
      <w:lvlJc w:val="left"/>
      <w:pPr>
        <w:ind w:left="3240" w:hanging="1080"/>
      </w:pPr>
    </w:lvl>
    <w:lvl w:ilvl="7" w:tentative="0">
      <w:start w:val="1"/>
      <w:numFmt w:val="decimal"/>
      <w:lvlText w:val="%1.%2.%3.●.%5.%6.%7.%8."/>
      <w:lvlJc w:val="left"/>
      <w:pPr>
        <w:ind w:left="3744" w:hanging="1224"/>
      </w:pPr>
    </w:lvl>
    <w:lvl w:ilvl="8" w:tentative="0">
      <w:start w:val="1"/>
      <w:numFmt w:val="decimal"/>
      <w:lvlText w:val="%1.%2.%3.●.%5.%6.%7.%8.%9."/>
      <w:lvlJc w:val="left"/>
      <w:pPr>
        <w:ind w:left="4320" w:hanging="1440"/>
      </w:pPr>
    </w:lvl>
  </w:abstractNum>
  <w:abstractNum w:abstractNumId="7">
    <w:nsid w:val="47624E6A"/>
    <w:multiLevelType w:val="multilevel"/>
    <w:tmpl w:val="47624E6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77B7EA3"/>
    <w:multiLevelType w:val="multilevel"/>
    <w:tmpl w:val="477B7EA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8620C2F"/>
    <w:multiLevelType w:val="multilevel"/>
    <w:tmpl w:val="48620C2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F0B128A"/>
    <w:multiLevelType w:val="multilevel"/>
    <w:tmpl w:val="4F0B128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3D40D3"/>
    <w:multiLevelType w:val="multilevel"/>
    <w:tmpl w:val="593D40D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95233BF"/>
    <w:multiLevelType w:val="multilevel"/>
    <w:tmpl w:val="695233BF"/>
    <w:lvl w:ilvl="0" w:tentative="0">
      <w:start w:val="1"/>
      <w:numFmt w:val="bullet"/>
      <w:lvlText w:val=""/>
      <w:lvlJc w:val="left"/>
      <w:pPr>
        <w:ind w:left="360" w:hanging="360"/>
      </w:pPr>
      <w:rPr>
        <w:rFonts w:hint="default" w:ascii="Symbol" w:hAnsi="Symbol"/>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bullet"/>
      <w:lvlText w:val="●"/>
      <w:lvlJc w:val="left"/>
      <w:pPr>
        <w:ind w:left="1728" w:hanging="647"/>
      </w:pPr>
      <w:rPr>
        <w:rFonts w:ascii="Noto Sans Symbols" w:hAnsi="Noto Sans Symbols" w:eastAsia="Noto Sans Symbols" w:cs="Noto Sans Symbols"/>
      </w:rPr>
    </w:lvl>
    <w:lvl w:ilvl="4" w:tentative="0">
      <w:start w:val="1"/>
      <w:numFmt w:val="decimal"/>
      <w:lvlText w:val="%1.%2.%3.●.%5."/>
      <w:lvlJc w:val="left"/>
      <w:pPr>
        <w:ind w:left="2232" w:hanging="792"/>
      </w:pPr>
    </w:lvl>
    <w:lvl w:ilvl="5" w:tentative="0">
      <w:start w:val="1"/>
      <w:numFmt w:val="decimal"/>
      <w:lvlText w:val="%1.%2.%3.●.%5.%6."/>
      <w:lvlJc w:val="left"/>
      <w:pPr>
        <w:ind w:left="2736" w:hanging="935"/>
      </w:pPr>
    </w:lvl>
    <w:lvl w:ilvl="6" w:tentative="0">
      <w:start w:val="1"/>
      <w:numFmt w:val="decimal"/>
      <w:lvlText w:val="%1.%2.%3.●.%5.%6.%7."/>
      <w:lvlJc w:val="left"/>
      <w:pPr>
        <w:ind w:left="3240" w:hanging="1080"/>
      </w:pPr>
    </w:lvl>
    <w:lvl w:ilvl="7" w:tentative="0">
      <w:start w:val="1"/>
      <w:numFmt w:val="decimal"/>
      <w:lvlText w:val="%1.%2.%3.●.%5.%6.%7.%8."/>
      <w:lvlJc w:val="left"/>
      <w:pPr>
        <w:ind w:left="3744" w:hanging="1224"/>
      </w:pPr>
    </w:lvl>
    <w:lvl w:ilvl="8" w:tentative="0">
      <w:start w:val="1"/>
      <w:numFmt w:val="decimal"/>
      <w:lvlText w:val="%1.%2.%3.●.%5.%6.%7.%8.%9."/>
      <w:lvlJc w:val="left"/>
      <w:pPr>
        <w:ind w:left="4320" w:hanging="1440"/>
      </w:pPr>
    </w:lvl>
  </w:abstractNum>
  <w:num w:numId="1">
    <w:abstractNumId w:val="6"/>
  </w:num>
  <w:num w:numId="2">
    <w:abstractNumId w:val="4"/>
  </w:num>
  <w:num w:numId="3">
    <w:abstractNumId w:val="3"/>
  </w:num>
  <w:num w:numId="4">
    <w:abstractNumId w:val="12"/>
  </w:num>
  <w:num w:numId="5">
    <w:abstractNumId w:val="7"/>
  </w:num>
  <w:num w:numId="6">
    <w:abstractNumId w:val="0"/>
  </w:num>
  <w:num w:numId="7">
    <w:abstractNumId w:val="11"/>
  </w:num>
  <w:num w:numId="8">
    <w:abstractNumId w:val="9"/>
  </w:num>
  <w:num w:numId="9">
    <w:abstractNumId w:val="1"/>
  </w:num>
  <w:num w:numId="10">
    <w:abstractNumId w:va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2BB7"/>
    <w:rsid w:val="004A7862"/>
    <w:rsid w:val="004E4706"/>
    <w:rsid w:val="005101F6"/>
    <w:rsid w:val="005B4EB6"/>
    <w:rsid w:val="00650FFB"/>
    <w:rsid w:val="00663D41"/>
    <w:rsid w:val="00677F98"/>
    <w:rsid w:val="0077197D"/>
    <w:rsid w:val="0082593F"/>
    <w:rsid w:val="008765EF"/>
    <w:rsid w:val="008A63FD"/>
    <w:rsid w:val="008C0097"/>
    <w:rsid w:val="00906B75"/>
    <w:rsid w:val="00933C2A"/>
    <w:rsid w:val="009964DF"/>
    <w:rsid w:val="00A27AFA"/>
    <w:rsid w:val="00AB0C43"/>
    <w:rsid w:val="00D84A38"/>
    <w:rsid w:val="00EB7B7C"/>
    <w:rsid w:val="00F00775"/>
    <w:rsid w:val="00F0492A"/>
    <w:rsid w:val="00FB61EA"/>
    <w:rsid w:val="00FF1E71"/>
    <w:rsid w:val="109B56F5"/>
    <w:rsid w:val="15FD2483"/>
    <w:rsid w:val="5A771B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en-AU"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paragraph" w:styleId="14">
    <w:name w:val="toc 1"/>
    <w:basedOn w:val="1"/>
    <w:next w:val="1"/>
    <w:autoRedefine/>
    <w:unhideWhenUsed/>
    <w:qFormat/>
    <w:uiPriority w:val="39"/>
    <w:pPr>
      <w:spacing w:after="100"/>
    </w:pPr>
  </w:style>
  <w:style w:type="paragraph" w:styleId="15">
    <w:name w:val="toc 2"/>
    <w:basedOn w:val="1"/>
    <w:next w:val="1"/>
    <w:autoRedefine/>
    <w:unhideWhenUsed/>
    <w:qFormat/>
    <w:uiPriority w:val="39"/>
    <w:pPr>
      <w:spacing w:after="100"/>
      <w:ind w:left="220"/>
    </w:pPr>
  </w:style>
  <w:style w:type="paragraph" w:styleId="16">
    <w:name w:val="toc 3"/>
    <w:basedOn w:val="1"/>
    <w:next w:val="1"/>
    <w:autoRedefine/>
    <w:unhideWhenUsed/>
    <w:qFormat/>
    <w:uiPriority w:val="39"/>
    <w:pPr>
      <w:spacing w:after="100"/>
      <w:ind w:left="440"/>
    </w:pPr>
  </w:style>
  <w:style w:type="paragraph" w:styleId="17">
    <w:name w:val="List Paragraph"/>
    <w:basedOn w:val="1"/>
    <w:qFormat/>
    <w:uiPriority w:val="34"/>
    <w:pPr>
      <w:ind w:left="720"/>
      <w:contextualSpacing/>
    </w:pPr>
  </w:style>
  <w:style w:type="table" w:customStyle="1" w:styleId="18">
    <w:name w:val="_Style 13"/>
    <w:basedOn w:val="9"/>
    <w:qFormat/>
    <w:uiPriority w:val="0"/>
  </w:style>
  <w:style w:type="table" w:customStyle="1" w:styleId="19">
    <w:name w:val="_Style 14"/>
    <w:basedOn w:val="9"/>
    <w:qFormat/>
    <w:uiPriority w:val="0"/>
  </w:style>
  <w:style w:type="table" w:customStyle="1" w:styleId="20">
    <w:name w:val="_Style 15"/>
    <w:basedOn w:val="9"/>
    <w:qFormat/>
    <w:uiPriority w:val="0"/>
  </w:style>
  <w:style w:type="table" w:customStyle="1" w:styleId="21">
    <w:name w:val="_Style 16"/>
    <w:basedOn w:val="9"/>
    <w:qFormat/>
    <w:uiPriority w:val="0"/>
  </w:style>
  <w:style w:type="table" w:customStyle="1" w:styleId="22">
    <w:name w:val="_Style 17"/>
    <w:basedOn w:val="9"/>
    <w:qFormat/>
    <w:uiPriority w:val="0"/>
    <w:tblPr>
      <w:tblCellMar>
        <w:top w:w="100" w:type="dxa"/>
        <w:left w:w="100" w:type="dxa"/>
        <w:bottom w:w="100" w:type="dxa"/>
        <w:right w:w="100" w:type="dxa"/>
      </w:tblCellMar>
    </w:tblPr>
  </w:style>
  <w:style w:type="character" w:customStyle="1" w:styleId="23">
    <w:name w:val="Unresolved Mention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D0681D4A-AE41-FC40-9C1C-6DAFB5A632A0}">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2913</Words>
  <Characters>16606</Characters>
  <Lines>138</Lines>
  <Paragraphs>38</Paragraphs>
  <TotalTime>63</TotalTime>
  <ScaleCrop>false</ScaleCrop>
  <LinksUpToDate>false</LinksUpToDate>
  <CharactersWithSpaces>19481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2024-07-15T23:00:00Z</dcterms:created>
  <dc:creator>Abdussalam Mohamad Ali</dc:creator>
  <cp:lastModifiedBy>Erna H</cp:lastModifiedBy>
  <dcterms:modified xsi:type="dcterms:W3CDTF">2025-04-01T06:10:09Z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5D3E8EB6163A4AC2930145E5B97D2ECA_12</vt:lpwstr>
  </property>
</Properties>
</file>