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0A20B4A0" w14:textId="10638404" w:rsidR="004509B8" w:rsidRPr="008F73D5" w:rsidRDefault="004509B8" w:rsidP="497052C1">
          <w:pPr>
            <w:pStyle w:val="NoSpacing"/>
            <w:ind w:hanging="284"/>
            <w:jc w:val="both"/>
            <w:rPr>
              <w:rFonts w:ascii="Arial" w:hAnsi="Arial" w:cs="Arial"/>
              <w:sz w:val="2"/>
              <w:szCs w:val="2"/>
              <w:lang w:val="en-AU"/>
            </w:rPr>
          </w:pPr>
        </w:p>
        <w:p w14:paraId="5FCD04DA" w14:textId="77777777" w:rsidR="00B169A5" w:rsidRPr="008F73D5" w:rsidRDefault="00B169A5" w:rsidP="00D259B3">
          <w:pPr>
            <w:jc w:val="center"/>
            <w:rPr>
              <w:rFonts w:cs="Arial"/>
            </w:rPr>
          </w:pPr>
          <w:r w:rsidRPr="008F73D5">
            <w:rPr>
              <w:noProof/>
            </w:rPr>
            <w:drawing>
              <wp:inline distT="0" distB="0" distL="0" distR="0" wp14:anchorId="78E222A8" wp14:editId="3440EBF9">
                <wp:extent cx="3492500" cy="1620740"/>
                <wp:effectExtent l="0" t="0" r="0" b="0"/>
                <wp:docPr id="1499369434" name="Picture 1" descr="A logo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10;&#10;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4BF9295" w14:textId="271E5686" w:rsidR="4C7923A6" w:rsidRPr="008F73D5" w:rsidRDefault="4C7923A6" w:rsidP="00D259B3">
          <w:pPr>
            <w:ind w:hanging="284"/>
            <w:jc w:val="both"/>
            <w:rPr>
              <w:rFonts w:cs="Arial"/>
              <w:b/>
              <w:bCs/>
              <w:sz w:val="40"/>
              <w:szCs w:val="40"/>
            </w:rPr>
          </w:pPr>
        </w:p>
        <w:p w14:paraId="35B05295" w14:textId="42A7F3E0" w:rsidR="005A1357" w:rsidRPr="008F73D5" w:rsidRDefault="497052C1" w:rsidP="49D9CFE3">
          <w:pPr>
            <w:ind w:hanging="284"/>
            <w:jc w:val="center"/>
            <w:rPr>
              <w:rFonts w:ascii="Times New Roman" w:hAnsi="Times New Roman"/>
              <w:b/>
              <w:sz w:val="36"/>
              <w:szCs w:val="36"/>
            </w:rPr>
          </w:pPr>
          <w:r w:rsidRPr="008F73D5">
            <w:rPr>
              <w:rFonts w:ascii="Times New Roman" w:hAnsi="Times New Roman"/>
              <w:b/>
              <w:sz w:val="36"/>
              <w:szCs w:val="36"/>
            </w:rPr>
            <w:t>PRT661</w:t>
          </w:r>
        </w:p>
        <w:p w14:paraId="322E1CE3" w14:textId="5CA82C5F" w:rsidR="005A1357" w:rsidRPr="008F73D5" w:rsidRDefault="497052C1" w:rsidP="00D259B3">
          <w:pPr>
            <w:ind w:hanging="284"/>
            <w:jc w:val="center"/>
            <w:rPr>
              <w:rFonts w:ascii="Times New Roman" w:hAnsi="Times New Roman"/>
              <w:b/>
              <w:sz w:val="36"/>
              <w:szCs w:val="36"/>
            </w:rPr>
          </w:pPr>
          <w:r w:rsidRPr="008F73D5">
            <w:rPr>
              <w:rFonts w:ascii="Times New Roman" w:hAnsi="Times New Roman"/>
              <w:b/>
              <w:sz w:val="36"/>
              <w:szCs w:val="36"/>
            </w:rPr>
            <w:t>DATA SCIENCE PRACTICE</w:t>
          </w:r>
        </w:p>
        <w:p w14:paraId="0ACF9A81" w14:textId="745E6D54" w:rsidR="11F20F2C" w:rsidRPr="008F73D5" w:rsidRDefault="11F20F2C" w:rsidP="11F20F2C">
          <w:pPr>
            <w:ind w:hanging="284"/>
            <w:jc w:val="center"/>
            <w:rPr>
              <w:rFonts w:ascii="Times New Roman" w:hAnsi="Times New Roman"/>
              <w:b/>
              <w:sz w:val="36"/>
              <w:szCs w:val="36"/>
            </w:rPr>
          </w:pPr>
        </w:p>
        <w:p w14:paraId="3AA18277" w14:textId="238EFF35" w:rsidR="10A88E66" w:rsidRPr="00415E30" w:rsidRDefault="497052C1" w:rsidP="10A88E66">
          <w:pPr>
            <w:spacing w:before="240" w:after="240"/>
            <w:jc w:val="center"/>
            <w:rPr>
              <w:rFonts w:ascii="Times New Roman" w:hAnsi="Times New Roman"/>
              <w:b/>
              <w:sz w:val="36"/>
              <w:szCs w:val="36"/>
              <w:highlight w:val="yellow"/>
            </w:rPr>
          </w:pPr>
          <w:r w:rsidRPr="00415E30">
            <w:rPr>
              <w:rFonts w:ascii="Times New Roman" w:hAnsi="Times New Roman"/>
              <w:b/>
              <w:sz w:val="36"/>
              <w:szCs w:val="36"/>
              <w:highlight w:val="yellow"/>
            </w:rPr>
            <w:t>ASSESSMENT 0</w:t>
          </w:r>
          <w:r w:rsidR="003800AD" w:rsidRPr="00415E30">
            <w:rPr>
              <w:rFonts w:ascii="Times New Roman" w:hAnsi="Times New Roman"/>
              <w:b/>
              <w:sz w:val="36"/>
              <w:szCs w:val="36"/>
              <w:highlight w:val="yellow"/>
            </w:rPr>
            <w:t>2</w:t>
          </w:r>
        </w:p>
        <w:p w14:paraId="73F08E57" w14:textId="0BB0EF90" w:rsidR="005A1357" w:rsidRPr="008F73D5" w:rsidRDefault="001F26D1" w:rsidP="00D259B3">
          <w:pPr>
            <w:spacing w:before="240" w:after="240"/>
            <w:jc w:val="center"/>
            <w:rPr>
              <w:rFonts w:ascii="Times New Roman" w:hAnsi="Times New Roman"/>
              <w:b/>
              <w:sz w:val="36"/>
              <w:szCs w:val="36"/>
            </w:rPr>
          </w:pPr>
          <w:r w:rsidRPr="00415E30">
            <w:rPr>
              <w:rFonts w:ascii="Times New Roman" w:hAnsi="Times New Roman"/>
              <w:b/>
              <w:sz w:val="36"/>
              <w:szCs w:val="36"/>
              <w:highlight w:val="yellow"/>
            </w:rPr>
            <w:t>TECHNICAL DEVELOPMENT</w:t>
          </w:r>
        </w:p>
        <w:p w14:paraId="4216FE20" w14:textId="14558E61" w:rsidR="282FB8BF" w:rsidRPr="008F73D5" w:rsidRDefault="282FB8BF" w:rsidP="282FB8BF">
          <w:pPr>
            <w:spacing w:before="240" w:after="240"/>
            <w:jc w:val="center"/>
            <w:rPr>
              <w:rFonts w:ascii="Times New Roman" w:hAnsi="Times New Roman"/>
              <w:b/>
              <w:bCs/>
              <w:sz w:val="36"/>
              <w:szCs w:val="36"/>
            </w:rPr>
          </w:pPr>
        </w:p>
        <w:p w14:paraId="1682A624" w14:textId="5B3428C6" w:rsidR="00DA20A7" w:rsidRPr="008F73D5" w:rsidRDefault="497052C1" w:rsidP="00E96C63">
          <w:pPr>
            <w:jc w:val="center"/>
            <w:rPr>
              <w:rFonts w:ascii="Times New Roman" w:hAnsi="Times New Roman"/>
              <w:b/>
              <w:sz w:val="36"/>
              <w:szCs w:val="36"/>
            </w:rPr>
          </w:pPr>
          <w:r w:rsidRPr="008F73D5">
            <w:rPr>
              <w:rFonts w:ascii="Times New Roman" w:hAnsi="Times New Roman"/>
              <w:b/>
              <w:sz w:val="36"/>
              <w:szCs w:val="36"/>
            </w:rPr>
            <w:t>FORECASTING ASSAULT RATES ACROSS NT REGIONS TO SUPPORT PUBLIC SAFETY RESOURCE PLANNING</w:t>
          </w:r>
        </w:p>
        <w:p w14:paraId="1C082005" w14:textId="77777777" w:rsidR="00DA20A7" w:rsidRPr="008F73D5" w:rsidRDefault="00DA20A7" w:rsidP="00D259B3">
          <w:pPr>
            <w:jc w:val="both"/>
            <w:rPr>
              <w:rFonts w:ascii="Times New Roman" w:hAnsi="Times New Roman"/>
              <w:b/>
              <w:bCs/>
              <w:sz w:val="40"/>
              <w:szCs w:val="40"/>
            </w:rPr>
          </w:pPr>
        </w:p>
        <w:p w14:paraId="7AD80F24" w14:textId="2131F105" w:rsidR="282FB8BF" w:rsidRPr="008F73D5" w:rsidRDefault="282FB8BF" w:rsidP="282FB8BF">
          <w:pPr>
            <w:spacing w:line="360" w:lineRule="auto"/>
            <w:jc w:val="center"/>
          </w:pPr>
          <w:r w:rsidRPr="008F73D5">
            <w:rPr>
              <w:rFonts w:ascii="Times New Roman" w:eastAsia="Aptos" w:hAnsi="Times New Roman"/>
              <w:b/>
              <w:bCs/>
              <w:sz w:val="28"/>
              <w:szCs w:val="28"/>
            </w:rPr>
            <w:t xml:space="preserve">Submitted by: Group DAN2 </w:t>
          </w:r>
          <w:r w:rsidR="007C40CC" w:rsidRPr="008F73D5">
            <w:rPr>
              <w:rFonts w:ascii="Times New Roman" w:eastAsia="Aptos" w:hAnsi="Times New Roman"/>
              <w:b/>
              <w:bCs/>
              <w:sz w:val="28"/>
              <w:szCs w:val="28"/>
            </w:rPr>
            <w:t>-</w:t>
          </w:r>
          <w:r w:rsidRPr="008F73D5">
            <w:rPr>
              <w:rFonts w:ascii="Times New Roman" w:eastAsia="Aptos" w:hAnsi="Times New Roman"/>
              <w:b/>
              <w:bCs/>
              <w:sz w:val="28"/>
              <w:szCs w:val="28"/>
            </w:rPr>
            <w:t xml:space="preserve"> THEME2</w:t>
          </w:r>
        </w:p>
        <w:p w14:paraId="1FBA6903" w14:textId="1DF99785" w:rsidR="282FB8BF" w:rsidRPr="008F73D5" w:rsidRDefault="282FB8BF" w:rsidP="282FB8BF">
          <w:pPr>
            <w:spacing w:line="360" w:lineRule="auto"/>
            <w:jc w:val="center"/>
          </w:pPr>
          <w:r w:rsidRPr="008F73D5">
            <w:rPr>
              <w:rFonts w:ascii="Times New Roman" w:hAnsi="Times New Roman"/>
              <w:b/>
              <w:bCs/>
              <w:sz w:val="28"/>
              <w:szCs w:val="28"/>
            </w:rPr>
            <w:t xml:space="preserve">Lecturer: Dr </w:t>
          </w:r>
          <w:proofErr w:type="spellStart"/>
          <w:r w:rsidRPr="008F73D5">
            <w:rPr>
              <w:rFonts w:ascii="Times New Roman" w:hAnsi="Times New Roman"/>
              <w:b/>
              <w:bCs/>
              <w:sz w:val="28"/>
              <w:szCs w:val="28"/>
            </w:rPr>
            <w:t>Thuseethan</w:t>
          </w:r>
          <w:proofErr w:type="spellEnd"/>
          <w:r w:rsidRPr="008F73D5">
            <w:rPr>
              <w:rFonts w:ascii="Times New Roman" w:hAnsi="Times New Roman"/>
              <w:b/>
              <w:bCs/>
              <w:sz w:val="28"/>
              <w:szCs w:val="28"/>
            </w:rPr>
            <w:t xml:space="preserve"> Selvarajah</w:t>
          </w:r>
        </w:p>
        <w:p w14:paraId="1FB2335C" w14:textId="0CEF2A50" w:rsidR="282FB8BF" w:rsidRPr="008F73D5" w:rsidRDefault="282FB8BF" w:rsidP="282FB8BF">
          <w:pPr>
            <w:spacing w:line="360" w:lineRule="auto"/>
            <w:jc w:val="center"/>
            <w:rPr>
              <w:rFonts w:ascii="Times New Roman" w:hAnsi="Times New Roman"/>
              <w:b/>
              <w:bCs/>
              <w:sz w:val="28"/>
              <w:szCs w:val="28"/>
            </w:rPr>
          </w:pPr>
        </w:p>
        <w:p w14:paraId="6CFBB8CA" w14:textId="74C204E2" w:rsidR="4C29AC41" w:rsidRPr="008F73D5" w:rsidRDefault="282FB8BF" w:rsidP="497052C1">
          <w:pPr>
            <w:tabs>
              <w:tab w:val="left" w:pos="4962"/>
            </w:tabs>
            <w:spacing w:line="360" w:lineRule="auto"/>
            <w:jc w:val="both"/>
            <w:rPr>
              <w:rFonts w:ascii="Times New Roman" w:eastAsiaTheme="minorEastAsia" w:hAnsi="Times New Roman"/>
              <w:b/>
              <w:sz w:val="28"/>
              <w:szCs w:val="28"/>
            </w:rPr>
          </w:pPr>
          <w:r w:rsidRPr="008F73D5">
            <w:rPr>
              <w:rFonts w:ascii="Times New Roman" w:eastAsiaTheme="minorEastAsia" w:hAnsi="Times New Roman"/>
              <w:b/>
              <w:bCs/>
              <w:sz w:val="28"/>
              <w:szCs w:val="28"/>
            </w:rPr>
            <w:t>Student:</w:t>
          </w:r>
        </w:p>
        <w:p w14:paraId="5A55D74A" w14:textId="5E3D7CFB" w:rsidR="003533EE" w:rsidRPr="008F73D5" w:rsidRDefault="497052C1" w:rsidP="497052C1">
          <w:pPr>
            <w:tabs>
              <w:tab w:val="left" w:pos="4962"/>
            </w:tabs>
            <w:spacing w:line="360" w:lineRule="auto"/>
            <w:jc w:val="both"/>
            <w:rPr>
              <w:rFonts w:ascii="Times New Roman" w:eastAsiaTheme="minorEastAsia" w:hAnsi="Times New Roman"/>
              <w:sz w:val="28"/>
              <w:szCs w:val="28"/>
            </w:rPr>
          </w:pPr>
          <w:bookmarkStart w:id="0" w:name="OLE_LINK2"/>
          <w:r w:rsidRPr="008F73D5">
            <w:rPr>
              <w:rFonts w:ascii="Times New Roman" w:eastAsiaTheme="minorEastAsia" w:hAnsi="Times New Roman"/>
              <w:sz w:val="28"/>
              <w:szCs w:val="28"/>
            </w:rPr>
            <w:t>Thi Xuan Thanh Tran</w:t>
          </w:r>
          <w:r w:rsidR="00B87795" w:rsidRPr="008F73D5">
            <w:rPr>
              <w:rFonts w:ascii="Times New Roman" w:eastAsiaTheme="minorEastAsia" w:hAnsi="Times New Roman"/>
              <w:sz w:val="28"/>
              <w:szCs w:val="28"/>
            </w:rPr>
            <w:t xml:space="preserve"> (Emma)</w:t>
          </w:r>
          <w:r w:rsidRPr="008F73D5">
            <w:rPr>
              <w:rFonts w:ascii="Times New Roman" w:eastAsiaTheme="minorEastAsia" w:hAnsi="Times New Roman"/>
              <w:sz w:val="28"/>
              <w:szCs w:val="28"/>
            </w:rPr>
            <w:t xml:space="preserve"> - S389244</w:t>
          </w:r>
        </w:p>
        <w:bookmarkEnd w:id="0"/>
        <w:p w14:paraId="32B06DB4" w14:textId="44B001F9" w:rsidR="00866581"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 xml:space="preserve">Ngoc Anh Nguyen </w:t>
          </w:r>
          <w:r w:rsidR="00B87795" w:rsidRPr="008F73D5">
            <w:rPr>
              <w:rFonts w:ascii="Times New Roman" w:eastAsiaTheme="minorEastAsia" w:hAnsi="Times New Roman"/>
              <w:sz w:val="28"/>
              <w:szCs w:val="28"/>
            </w:rPr>
            <w:t xml:space="preserve">(Will) </w:t>
          </w:r>
          <w:r w:rsidRPr="008F73D5">
            <w:rPr>
              <w:rFonts w:ascii="Times New Roman" w:eastAsiaTheme="minorEastAsia" w:hAnsi="Times New Roman"/>
              <w:sz w:val="28"/>
              <w:szCs w:val="28"/>
            </w:rPr>
            <w:t>- S386805</w:t>
          </w:r>
        </w:p>
        <w:p w14:paraId="3B558692" w14:textId="7C86E00E" w:rsidR="00E96C63"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Van Hoi Dang</w:t>
          </w:r>
          <w:r w:rsidR="00B87795" w:rsidRPr="008F73D5">
            <w:rPr>
              <w:rFonts w:ascii="Times New Roman" w:eastAsiaTheme="minorEastAsia" w:hAnsi="Times New Roman"/>
              <w:sz w:val="28"/>
              <w:szCs w:val="28"/>
            </w:rPr>
            <w:t xml:space="preserve"> (Hendrick)</w:t>
          </w:r>
          <w:r w:rsidRPr="008F73D5">
            <w:rPr>
              <w:rFonts w:ascii="Times New Roman" w:eastAsiaTheme="minorEastAsia" w:hAnsi="Times New Roman"/>
              <w:sz w:val="28"/>
              <w:szCs w:val="28"/>
            </w:rPr>
            <w:t xml:space="preserve"> - S395598</w:t>
          </w:r>
        </w:p>
        <w:p w14:paraId="20428ED5" w14:textId="5CE815BD" w:rsidR="62A5FC18" w:rsidRPr="008F73D5" w:rsidRDefault="1A7004F3" w:rsidP="7F54C7CB">
          <w:pPr>
            <w:spacing w:line="360" w:lineRule="auto"/>
            <w:jc w:val="both"/>
            <w:rPr>
              <w:rFonts w:ascii="Times New Roman" w:eastAsia="Calibri" w:hAnsi="Times New Roman"/>
              <w:color w:val="000000" w:themeColor="text1"/>
              <w:sz w:val="28"/>
              <w:szCs w:val="28"/>
            </w:rPr>
          </w:pPr>
          <w:bookmarkStart w:id="1" w:name="OLE_LINK1"/>
          <w:r w:rsidRPr="1A7004F3">
            <w:rPr>
              <w:rFonts w:ascii="Times New Roman" w:eastAsia="Calibri" w:hAnsi="Times New Roman"/>
              <w:color w:val="000000" w:themeColor="text1"/>
              <w:sz w:val="28"/>
              <w:szCs w:val="28"/>
            </w:rPr>
            <w:t>Le Nhat Minh Tran (Thomas) - S390789</w:t>
          </w:r>
        </w:p>
        <w:bookmarkEnd w:id="1"/>
        <w:p w14:paraId="208D5626" w14:textId="77777777" w:rsidR="007472F2" w:rsidRPr="008F73D5" w:rsidRDefault="007472F2" w:rsidP="62A5FC18">
          <w:pPr>
            <w:spacing w:line="360" w:lineRule="auto"/>
            <w:jc w:val="both"/>
            <w:rPr>
              <w:rFonts w:ascii="Times New Roman" w:eastAsia="Aptos" w:hAnsi="Times New Roman"/>
              <w:b/>
              <w:bCs/>
            </w:rPr>
          </w:pPr>
        </w:p>
        <w:p w14:paraId="71FAEF22" w14:textId="22FC1B64" w:rsidR="00D259B3" w:rsidRPr="008F73D5" w:rsidRDefault="1A7004F3" w:rsidP="1A7004F3">
          <w:pPr>
            <w:spacing w:line="360" w:lineRule="auto"/>
            <w:jc w:val="center"/>
            <w:rPr>
              <w:rFonts w:eastAsia="Aptos" w:cs="Arial"/>
              <w:b/>
              <w:bCs/>
              <w:sz w:val="24"/>
              <w:szCs w:val="24"/>
            </w:rPr>
          </w:pPr>
          <w:proofErr w:type="gramStart"/>
          <w:r w:rsidRPr="1A7004F3">
            <w:rPr>
              <w:rFonts w:ascii="Times New Roman" w:eastAsia="Aptos" w:hAnsi="Times New Roman"/>
              <w:b/>
              <w:bCs/>
              <w:sz w:val="24"/>
              <w:szCs w:val="24"/>
            </w:rPr>
            <w:t>1</w:t>
          </w:r>
          <w:r w:rsidR="00E746F0">
            <w:rPr>
              <w:rFonts w:ascii="Times New Roman" w:eastAsia="Aptos" w:hAnsi="Times New Roman"/>
              <w:b/>
              <w:bCs/>
              <w:sz w:val="24"/>
              <w:szCs w:val="24"/>
            </w:rPr>
            <w:t>1</w:t>
          </w:r>
          <w:r w:rsidRPr="1A7004F3">
            <w:rPr>
              <w:rFonts w:ascii="Times New Roman" w:eastAsia="Aptos" w:hAnsi="Times New Roman"/>
              <w:b/>
              <w:bCs/>
              <w:sz w:val="24"/>
              <w:szCs w:val="24"/>
            </w:rPr>
            <w:t xml:space="preserve">  </w:t>
          </w:r>
          <w:r w:rsidR="00E746F0">
            <w:rPr>
              <w:rFonts w:ascii="Times New Roman" w:eastAsia="Aptos" w:hAnsi="Times New Roman"/>
              <w:b/>
              <w:bCs/>
              <w:sz w:val="24"/>
              <w:szCs w:val="24"/>
            </w:rPr>
            <w:t>September</w:t>
          </w:r>
          <w:proofErr w:type="gramEnd"/>
          <w:r w:rsidRPr="1A7004F3">
            <w:rPr>
              <w:rFonts w:ascii="Times New Roman" w:eastAsia="Aptos" w:hAnsi="Times New Roman"/>
              <w:b/>
              <w:bCs/>
              <w:sz w:val="24"/>
              <w:szCs w:val="24"/>
            </w:rPr>
            <w:t xml:space="preserve"> 2026</w:t>
          </w:r>
          <w:r w:rsidR="00D27D69" w:rsidRPr="1A7004F3">
            <w:rPr>
              <w:rFonts w:eastAsia="Aptos" w:cs="Arial"/>
              <w:b/>
              <w:bCs/>
              <w:sz w:val="24"/>
              <w:szCs w:val="24"/>
            </w:rPr>
            <w:br w:type="page"/>
          </w:r>
        </w:p>
        <w:p w14:paraId="4689B1A7" w14:textId="40130BCE" w:rsidR="4E78EBFF" w:rsidRPr="008F73D5" w:rsidRDefault="497052C1" w:rsidP="00513327">
          <w:r w:rsidRPr="008F73D5">
            <w:rPr>
              <w:rFonts w:cs="Arial"/>
              <w:sz w:val="2"/>
              <w:szCs w:val="2"/>
            </w:rPr>
            <w:lastRenderedPageBreak/>
            <w:t>￼</w:t>
          </w:r>
          <w:r w:rsidRPr="008F73D5">
            <w:rPr>
              <w:rStyle w:val="Emphasis"/>
              <w:rFonts w:cs="Arial"/>
              <w:sz w:val="22"/>
              <w:szCs w:val="22"/>
            </w:rPr>
            <w:t>￼</w:t>
          </w:r>
        </w:p>
        <w:sdt>
          <w:sdtPr>
            <w:rPr>
              <w:rFonts w:ascii="Arial" w:eastAsia="MS Mincho" w:hAnsi="Arial" w:cs="Times New Roman"/>
              <w:color w:val="auto"/>
              <w:sz w:val="20"/>
              <w:szCs w:val="20"/>
              <w:lang w:val="en-AU" w:eastAsia="ja-JP"/>
            </w:rPr>
            <w:id w:val="-62102089"/>
            <w:docPartObj>
              <w:docPartGallery w:val="Table of Contents"/>
              <w:docPartUnique/>
            </w:docPartObj>
          </w:sdtPr>
          <w:sdtEndPr>
            <w:rPr>
              <w:b/>
              <w:bCs/>
              <w:noProof/>
            </w:rPr>
          </w:sdtEndPr>
          <w:sdtContent>
            <w:p w14:paraId="42B0E5D5" w14:textId="66FFCB4A" w:rsidR="00581AB0" w:rsidRPr="00581AB0" w:rsidRDefault="00581AB0" w:rsidP="00581AB0">
              <w:pPr>
                <w:pStyle w:val="TOCHeading"/>
                <w:jc w:val="center"/>
                <w:rPr>
                  <w:b/>
                  <w:bCs/>
                  <w:color w:val="auto"/>
                </w:rPr>
              </w:pPr>
              <w:r w:rsidRPr="00581AB0">
                <w:rPr>
                  <w:b/>
                  <w:bCs/>
                  <w:color w:val="auto"/>
                </w:rPr>
                <w:t>Table of Contents</w:t>
              </w:r>
            </w:p>
            <w:p w14:paraId="40056FF3" w14:textId="0A05EDA1"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7469330" w:history="1">
                <w:r w:rsidRPr="00473A53">
                  <w:rPr>
                    <w:rStyle w:val="Hyperlink"/>
                    <w:rFonts w:ascii="Times New Roman" w:eastAsia="Times New Roman" w:hAnsi="Times New Roman"/>
                    <w:b/>
                    <w:bCs/>
                    <w:noProof/>
                    <w:sz w:val="24"/>
                    <w:szCs w:val="24"/>
                  </w:rPr>
                  <w:t>1.</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Project overview and objectives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_Toc237469330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2BA48942" w14:textId="7FD5394A"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1" w:history="1">
                <w:r w:rsidRPr="00473A53">
                  <w:rPr>
                    <w:rStyle w:val="Hyperlink"/>
                    <w:rFonts w:ascii="Times New Roman" w:eastAsia="Times New Roman" w:hAnsi="Times New Roman"/>
                    <w:b/>
                    <w:bCs/>
                    <w:noProof/>
                    <w:sz w:val="24"/>
                    <w:szCs w:val="24"/>
                  </w:rPr>
                  <w:t>2.</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Theme justification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_Toc237469331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6232637E" w14:textId="5415B80E"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2" w:history="1">
                <w:r w:rsidRPr="00473A53">
                  <w:rPr>
                    <w:rStyle w:val="Hyperlink"/>
                    <w:rFonts w:ascii="Times New Roman" w:eastAsia="Times New Roman" w:hAnsi="Times New Roman"/>
                    <w:b/>
                    <w:bCs/>
                    <w:noProof/>
                    <w:sz w:val="24"/>
                    <w:szCs w:val="24"/>
                  </w:rPr>
                  <w:t>3.</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Problem statement</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_Toc237469332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421FD3A8" w14:textId="7EC5C860"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3" w:history="1">
                <w:r w:rsidRPr="00473A53">
                  <w:rPr>
                    <w:rStyle w:val="Hyperlink"/>
                    <w:rFonts w:ascii="Times New Roman" w:eastAsia="Times New Roman" w:hAnsi="Times New Roman"/>
                    <w:b/>
                    <w:bCs/>
                    <w:noProof/>
                    <w:sz w:val="24"/>
                    <w:szCs w:val="24"/>
                  </w:rPr>
                  <w:t>4.</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architecture diagram</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_Toc237469333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5A07A9AC" w14:textId="4BD4A2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4" w:history="1">
                <w:r w:rsidRPr="00473A53">
                  <w:rPr>
                    <w:rStyle w:val="Hyperlink"/>
                    <w:rFonts w:ascii="Times New Roman" w:eastAsia="Times New Roman" w:hAnsi="Times New Roman"/>
                    <w:b/>
                    <w:bCs/>
                    <w:noProof/>
                    <w:sz w:val="24"/>
                    <w:szCs w:val="24"/>
                  </w:rPr>
                  <w:t>5.</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Workflow plan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_Toc237469334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7</w:t>
                </w:r>
                <w:r w:rsidRPr="00473A53">
                  <w:rPr>
                    <w:noProof/>
                    <w:webHidden/>
                    <w:sz w:val="24"/>
                    <w:szCs w:val="24"/>
                  </w:rPr>
                  <w:fldChar w:fldCharType="end"/>
                </w:r>
              </w:hyperlink>
            </w:p>
            <w:p w14:paraId="73051CEC" w14:textId="49D6F848"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5" w:history="1">
                <w:r w:rsidRPr="00473A53">
                  <w:rPr>
                    <w:rStyle w:val="Hyperlink"/>
                    <w:rFonts w:ascii="Times New Roman" w:eastAsia="Times New Roman" w:hAnsi="Times New Roman"/>
                    <w:b/>
                    <w:bCs/>
                    <w:noProof/>
                    <w:sz w:val="24"/>
                    <w:szCs w:val="24"/>
                  </w:rPr>
                  <w:t>6.</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Task allocation and team structure</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_Toc237469335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8</w:t>
                </w:r>
                <w:r w:rsidRPr="00473A53">
                  <w:rPr>
                    <w:noProof/>
                    <w:webHidden/>
                    <w:sz w:val="24"/>
                    <w:szCs w:val="24"/>
                  </w:rPr>
                  <w:fldChar w:fldCharType="end"/>
                </w:r>
              </w:hyperlink>
            </w:p>
            <w:p w14:paraId="26338A17" w14:textId="2BD357B3"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6" w:history="1">
                <w:r w:rsidRPr="00473A53">
                  <w:rPr>
                    <w:rStyle w:val="Hyperlink"/>
                    <w:rFonts w:ascii="Times New Roman" w:eastAsia="Times New Roman" w:hAnsi="Times New Roman"/>
                    <w:b/>
                    <w:bCs/>
                    <w:noProof/>
                    <w:sz w:val="24"/>
                    <w:szCs w:val="24"/>
                  </w:rPr>
                  <w:t>7.</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risk analysis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_Toc237469336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22454DAE" w14:textId="31532EF9"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7" w:history="1">
                <w:r w:rsidRPr="00473A53">
                  <w:rPr>
                    <w:rStyle w:val="Hyperlink"/>
                    <w:rFonts w:ascii="Times New Roman" w:eastAsia="Times New Roman" w:hAnsi="Times New Roman"/>
                    <w:b/>
                    <w:bCs/>
                    <w:noProof/>
                    <w:sz w:val="24"/>
                    <w:szCs w:val="24"/>
                  </w:rPr>
                  <w:t>8.</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Ethics, privacy and security considerations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_Toc237469337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57C1BDF6" w14:textId="634B7B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8" w:history="1">
                <w:r w:rsidRPr="00473A53">
                  <w:rPr>
                    <w:rStyle w:val="Hyperlink"/>
                    <w:rFonts w:ascii="Times New Roman" w:eastAsia="Times New Roman" w:hAnsi="Times New Roman"/>
                    <w:b/>
                    <w:bCs/>
                    <w:noProof/>
                    <w:sz w:val="24"/>
                    <w:szCs w:val="24"/>
                  </w:rPr>
                  <w:t>9.</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References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_Toc237469338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10</w:t>
                </w:r>
                <w:r w:rsidRPr="00473A53">
                  <w:rPr>
                    <w:noProof/>
                    <w:webHidden/>
                    <w:sz w:val="24"/>
                    <w:szCs w:val="24"/>
                  </w:rPr>
                  <w:fldChar w:fldCharType="end"/>
                </w:r>
              </w:hyperlink>
            </w:p>
            <w:p w14:paraId="176DE31D" w14:textId="3F9C373C" w:rsidR="00581AB0" w:rsidRDefault="00581AB0">
              <w:r>
                <w:rPr>
                  <w:b/>
                  <w:bCs/>
                  <w:noProof/>
                </w:rPr>
                <w:fldChar w:fldCharType="end"/>
              </w:r>
            </w:p>
          </w:sdtContent>
        </w:sdt>
        <w:p w14:paraId="061D76EF" w14:textId="7A16DF3C" w:rsidR="00581AB0" w:rsidRDefault="00254D04" w:rsidP="497052C1">
          <w:pPr>
            <w:spacing w:line="360" w:lineRule="auto"/>
            <w:jc w:val="both"/>
            <w:rPr>
              <w:rFonts w:eastAsiaTheme="minorEastAsia" w:cs="Arial"/>
              <w:sz w:val="22"/>
              <w:szCs w:val="22"/>
            </w:rPr>
          </w:pPr>
          <w:r w:rsidRPr="008F73D5">
            <w:rPr>
              <w:rFonts w:eastAsiaTheme="minorEastAsia" w:cs="Arial"/>
              <w:sz w:val="22"/>
              <w:szCs w:val="22"/>
            </w:rPr>
            <w:br w:type="page"/>
          </w:r>
        </w:p>
        <w:p w14:paraId="4411D25B" w14:textId="709141A0" w:rsidR="00581AB0" w:rsidRPr="00581AB0" w:rsidRDefault="00581AB0" w:rsidP="00581AB0">
          <w:pPr>
            <w:spacing w:line="360" w:lineRule="auto"/>
            <w:jc w:val="center"/>
            <w:rPr>
              <w:rFonts w:eastAsiaTheme="minorEastAsia" w:cs="Arial"/>
              <w:b/>
              <w:bCs/>
              <w:sz w:val="22"/>
              <w:szCs w:val="22"/>
            </w:rPr>
          </w:pPr>
          <w:r w:rsidRPr="00581AB0">
            <w:rPr>
              <w:rFonts w:eastAsiaTheme="minorEastAsia" w:cs="Arial"/>
              <w:b/>
              <w:bCs/>
              <w:sz w:val="22"/>
              <w:szCs w:val="22"/>
            </w:rPr>
            <w:lastRenderedPageBreak/>
            <w:t>LIST OF TABLES</w:t>
          </w:r>
        </w:p>
        <w:p w14:paraId="21EEEC39" w14:textId="168F8F03" w:rsidR="00581AB0" w:rsidRDefault="00581AB0">
          <w:pPr>
            <w:pStyle w:val="TableofFigures"/>
            <w:tabs>
              <w:tab w:val="right" w:leader="dot" w:pos="9016"/>
            </w:tabs>
            <w:rPr>
              <w:noProof/>
            </w:rPr>
          </w:pPr>
          <w:r>
            <w:rPr>
              <w:rFonts w:eastAsiaTheme="minorEastAsia" w:cs="Arial"/>
              <w:sz w:val="22"/>
              <w:szCs w:val="22"/>
            </w:rPr>
            <w:fldChar w:fldCharType="begin"/>
          </w:r>
          <w:r>
            <w:rPr>
              <w:rFonts w:eastAsiaTheme="minorEastAsia" w:cs="Arial"/>
              <w:sz w:val="22"/>
              <w:szCs w:val="22"/>
            </w:rPr>
            <w:instrText xml:space="preserve"> TOC \h \z \c "Table" </w:instrText>
          </w:r>
          <w:r>
            <w:rPr>
              <w:rFonts w:eastAsiaTheme="minorEastAsia" w:cs="Arial"/>
              <w:sz w:val="22"/>
              <w:szCs w:val="22"/>
            </w:rPr>
            <w:fldChar w:fldCharType="separate"/>
          </w:r>
          <w:hyperlink w:anchor="_Toc237469379" w:history="1">
            <w:r w:rsidRPr="00BC4A26">
              <w:rPr>
                <w:rStyle w:val="Hyperlink"/>
                <w:rFonts w:ascii="Times New Roman" w:hAnsi="Times New Roman"/>
                <w:noProof/>
              </w:rPr>
              <w:t>Table 1: Data sources</w:t>
            </w:r>
            <w:r>
              <w:rPr>
                <w:noProof/>
                <w:webHidden/>
              </w:rPr>
              <w:tab/>
            </w:r>
            <w:r>
              <w:rPr>
                <w:noProof/>
                <w:webHidden/>
              </w:rPr>
              <w:fldChar w:fldCharType="begin"/>
            </w:r>
            <w:r>
              <w:rPr>
                <w:noProof/>
                <w:webHidden/>
              </w:rPr>
              <w:instrText xml:space="preserve"> PAGEREF _Toc237469379 \h </w:instrText>
            </w:r>
            <w:r>
              <w:rPr>
                <w:noProof/>
                <w:webHidden/>
              </w:rPr>
            </w:r>
            <w:r>
              <w:rPr>
                <w:noProof/>
                <w:webHidden/>
              </w:rPr>
              <w:fldChar w:fldCharType="separate"/>
            </w:r>
            <w:r w:rsidR="006C707D">
              <w:rPr>
                <w:noProof/>
                <w:webHidden/>
              </w:rPr>
              <w:t>4</w:t>
            </w:r>
            <w:r>
              <w:rPr>
                <w:noProof/>
                <w:webHidden/>
              </w:rPr>
              <w:fldChar w:fldCharType="end"/>
            </w:r>
          </w:hyperlink>
        </w:p>
        <w:p w14:paraId="65E91634" w14:textId="492AA694" w:rsidR="00581AB0" w:rsidRDefault="00581AB0">
          <w:pPr>
            <w:pStyle w:val="TableofFigures"/>
            <w:tabs>
              <w:tab w:val="right" w:leader="dot" w:pos="9016"/>
            </w:tabs>
            <w:rPr>
              <w:noProof/>
            </w:rPr>
          </w:pPr>
          <w:hyperlink w:anchor="_Toc237469380" w:history="1">
            <w:r w:rsidRPr="00BC4A26">
              <w:rPr>
                <w:rStyle w:val="Hyperlink"/>
                <w:rFonts w:ascii="Times New Roman" w:hAnsi="Times New Roman"/>
                <w:noProof/>
              </w:rPr>
              <w:t>Table 2: Pipeline stages, tools and purpose</w:t>
            </w:r>
            <w:r>
              <w:rPr>
                <w:noProof/>
                <w:webHidden/>
              </w:rPr>
              <w:tab/>
            </w:r>
            <w:r>
              <w:rPr>
                <w:noProof/>
                <w:webHidden/>
              </w:rPr>
              <w:fldChar w:fldCharType="begin"/>
            </w:r>
            <w:r>
              <w:rPr>
                <w:noProof/>
                <w:webHidden/>
              </w:rPr>
              <w:instrText xml:space="preserve"> PAGEREF _Toc237469380 \h </w:instrText>
            </w:r>
            <w:r>
              <w:rPr>
                <w:noProof/>
                <w:webHidden/>
              </w:rPr>
            </w:r>
            <w:r>
              <w:rPr>
                <w:noProof/>
                <w:webHidden/>
              </w:rPr>
              <w:fldChar w:fldCharType="separate"/>
            </w:r>
            <w:r w:rsidR="006C707D">
              <w:rPr>
                <w:noProof/>
                <w:webHidden/>
              </w:rPr>
              <w:t>6</w:t>
            </w:r>
            <w:r>
              <w:rPr>
                <w:noProof/>
                <w:webHidden/>
              </w:rPr>
              <w:fldChar w:fldCharType="end"/>
            </w:r>
          </w:hyperlink>
        </w:p>
        <w:p w14:paraId="3A05BE61" w14:textId="7184DD67" w:rsidR="00581AB0" w:rsidRDefault="00581AB0">
          <w:pPr>
            <w:pStyle w:val="TableofFigures"/>
            <w:tabs>
              <w:tab w:val="right" w:leader="dot" w:pos="9016"/>
            </w:tabs>
            <w:rPr>
              <w:noProof/>
            </w:rPr>
          </w:pPr>
          <w:hyperlink w:anchor="_Toc237469381" w:history="1">
            <w:r w:rsidRPr="00BC4A26">
              <w:rPr>
                <w:rStyle w:val="Hyperlink"/>
                <w:rFonts w:ascii="Times New Roman" w:eastAsia="Times New Roman" w:hAnsi="Times New Roman"/>
                <w:noProof/>
              </w:rPr>
              <w:t>Table 3. Twelve-week workflow plan</w:t>
            </w:r>
            <w:r>
              <w:rPr>
                <w:noProof/>
                <w:webHidden/>
              </w:rPr>
              <w:tab/>
            </w:r>
            <w:r>
              <w:rPr>
                <w:noProof/>
                <w:webHidden/>
              </w:rPr>
              <w:fldChar w:fldCharType="begin"/>
            </w:r>
            <w:r>
              <w:rPr>
                <w:noProof/>
                <w:webHidden/>
              </w:rPr>
              <w:instrText xml:space="preserve"> PAGEREF _Toc237469381 \h </w:instrText>
            </w:r>
            <w:r>
              <w:rPr>
                <w:noProof/>
                <w:webHidden/>
              </w:rPr>
            </w:r>
            <w:r>
              <w:rPr>
                <w:noProof/>
                <w:webHidden/>
              </w:rPr>
              <w:fldChar w:fldCharType="separate"/>
            </w:r>
            <w:r w:rsidR="006C707D">
              <w:rPr>
                <w:noProof/>
                <w:webHidden/>
              </w:rPr>
              <w:t>7</w:t>
            </w:r>
            <w:r>
              <w:rPr>
                <w:noProof/>
                <w:webHidden/>
              </w:rPr>
              <w:fldChar w:fldCharType="end"/>
            </w:r>
          </w:hyperlink>
        </w:p>
        <w:p w14:paraId="096561E3" w14:textId="464E3607" w:rsidR="00581AB0" w:rsidRDefault="00581AB0">
          <w:pPr>
            <w:pStyle w:val="TableofFigures"/>
            <w:tabs>
              <w:tab w:val="right" w:leader="dot" w:pos="9016"/>
            </w:tabs>
            <w:rPr>
              <w:noProof/>
            </w:rPr>
          </w:pPr>
          <w:hyperlink w:anchor="_Toc237469382" w:history="1">
            <w:r w:rsidRPr="00BC4A26">
              <w:rPr>
                <w:rStyle w:val="Hyperlink"/>
                <w:rFonts w:ascii="Times New Roman" w:eastAsia="Times New Roman" w:hAnsi="Times New Roman"/>
                <w:noProof/>
              </w:rPr>
              <w:t>Table 4. Task allocation and team structure</w:t>
            </w:r>
            <w:r>
              <w:rPr>
                <w:noProof/>
                <w:webHidden/>
              </w:rPr>
              <w:tab/>
            </w:r>
            <w:r>
              <w:rPr>
                <w:noProof/>
                <w:webHidden/>
              </w:rPr>
              <w:fldChar w:fldCharType="begin"/>
            </w:r>
            <w:r>
              <w:rPr>
                <w:noProof/>
                <w:webHidden/>
              </w:rPr>
              <w:instrText xml:space="preserve"> PAGEREF _Toc237469382 \h </w:instrText>
            </w:r>
            <w:r>
              <w:rPr>
                <w:noProof/>
                <w:webHidden/>
              </w:rPr>
            </w:r>
            <w:r>
              <w:rPr>
                <w:noProof/>
                <w:webHidden/>
              </w:rPr>
              <w:fldChar w:fldCharType="separate"/>
            </w:r>
            <w:r w:rsidR="006C707D">
              <w:rPr>
                <w:noProof/>
                <w:webHidden/>
              </w:rPr>
              <w:t>8</w:t>
            </w:r>
            <w:r>
              <w:rPr>
                <w:noProof/>
                <w:webHidden/>
              </w:rPr>
              <w:fldChar w:fldCharType="end"/>
            </w:r>
          </w:hyperlink>
        </w:p>
        <w:p w14:paraId="1DDA5030" w14:textId="77777777" w:rsidR="006C707D" w:rsidRDefault="00581AB0" w:rsidP="006C707D">
          <w:pPr>
            <w:spacing w:line="360" w:lineRule="auto"/>
            <w:jc w:val="center"/>
            <w:rPr>
              <w:rFonts w:eastAsiaTheme="minorEastAsia" w:cs="Arial"/>
              <w:sz w:val="22"/>
              <w:szCs w:val="22"/>
            </w:rPr>
          </w:pPr>
          <w:r>
            <w:rPr>
              <w:rFonts w:eastAsiaTheme="minorEastAsia" w:cs="Arial"/>
              <w:sz w:val="22"/>
              <w:szCs w:val="22"/>
            </w:rPr>
            <w:fldChar w:fldCharType="end"/>
          </w:r>
        </w:p>
        <w:p w14:paraId="33641F0D" w14:textId="77777777" w:rsidR="006C707D" w:rsidRDefault="006C707D" w:rsidP="006C707D">
          <w:pPr>
            <w:spacing w:line="360" w:lineRule="auto"/>
            <w:jc w:val="center"/>
            <w:rPr>
              <w:rFonts w:eastAsiaTheme="minorEastAsia" w:cs="Arial"/>
              <w:sz w:val="22"/>
              <w:szCs w:val="22"/>
            </w:rPr>
          </w:pPr>
        </w:p>
        <w:p w14:paraId="1FEF462E" w14:textId="5B42F955" w:rsidR="00086EB5" w:rsidRPr="006C707D" w:rsidRDefault="00086EB5" w:rsidP="006C707D">
          <w:pPr>
            <w:spacing w:line="360" w:lineRule="auto"/>
            <w:jc w:val="center"/>
            <w:rPr>
              <w:rFonts w:eastAsiaTheme="minorEastAsia" w:cs="Arial"/>
              <w:b/>
              <w:bCs/>
              <w:sz w:val="22"/>
              <w:szCs w:val="22"/>
            </w:rPr>
          </w:pPr>
          <w:r w:rsidRPr="006C707D">
            <w:rPr>
              <w:rFonts w:eastAsiaTheme="minorEastAsia" w:cs="Arial"/>
              <w:b/>
              <w:bCs/>
              <w:sz w:val="22"/>
              <w:szCs w:val="22"/>
            </w:rPr>
            <w:t>LIST OF FIGURES</w:t>
          </w:r>
        </w:p>
        <w:p w14:paraId="0B719CC4" w14:textId="3895AC2A" w:rsidR="00086EB5" w:rsidRDefault="00086EB5">
          <w:pPr>
            <w:pStyle w:val="TableofFigures"/>
            <w:tabs>
              <w:tab w:val="right" w:leader="dot" w:pos="9016"/>
            </w:tabs>
            <w:rPr>
              <w:rFonts w:asciiTheme="minorHAnsi" w:eastAsiaTheme="minorEastAsia" w:hAnsiTheme="minorHAnsi" w:cstheme="minorBidi"/>
              <w:noProof/>
              <w:kern w:val="2"/>
              <w:sz w:val="24"/>
              <w:szCs w:val="24"/>
              <w:lang w:eastAsia="en-AU"/>
              <w14:ligatures w14:val="standardContextual"/>
            </w:rPr>
          </w:pPr>
          <w:r>
            <w:rPr>
              <w:rFonts w:eastAsiaTheme="minorEastAsia" w:cs="Arial"/>
              <w:sz w:val="22"/>
              <w:szCs w:val="22"/>
            </w:rPr>
            <w:fldChar w:fldCharType="begin"/>
          </w:r>
          <w:r>
            <w:rPr>
              <w:rFonts w:eastAsiaTheme="minorEastAsia" w:cs="Arial"/>
              <w:sz w:val="22"/>
              <w:szCs w:val="22"/>
            </w:rPr>
            <w:instrText xml:space="preserve"> TOC \h \z \c "Figure" </w:instrText>
          </w:r>
          <w:r>
            <w:rPr>
              <w:rFonts w:eastAsiaTheme="minorEastAsia" w:cs="Arial"/>
              <w:sz w:val="22"/>
              <w:szCs w:val="22"/>
            </w:rPr>
            <w:fldChar w:fldCharType="separate"/>
          </w:r>
          <w:hyperlink w:anchor="_Toc237469555" w:history="1">
            <w:r w:rsidRPr="00245A07">
              <w:rPr>
                <w:rStyle w:val="Hyperlink"/>
                <w:rFonts w:ascii="Times New Roman" w:hAnsi="Times New Roman"/>
                <w:noProof/>
              </w:rPr>
              <w:t>Figure 1: Project Architecture</w:t>
            </w:r>
            <w:r>
              <w:rPr>
                <w:noProof/>
                <w:webHidden/>
              </w:rPr>
              <w:tab/>
            </w:r>
            <w:r>
              <w:rPr>
                <w:noProof/>
                <w:webHidden/>
              </w:rPr>
              <w:fldChar w:fldCharType="begin"/>
            </w:r>
            <w:r>
              <w:rPr>
                <w:noProof/>
                <w:webHidden/>
              </w:rPr>
              <w:instrText xml:space="preserve"> PAGEREF _Toc237469555 \h </w:instrText>
            </w:r>
            <w:r>
              <w:rPr>
                <w:noProof/>
                <w:webHidden/>
              </w:rPr>
            </w:r>
            <w:r>
              <w:rPr>
                <w:noProof/>
                <w:webHidden/>
              </w:rPr>
              <w:fldChar w:fldCharType="separate"/>
            </w:r>
            <w:r w:rsidR="006C707D">
              <w:rPr>
                <w:noProof/>
                <w:webHidden/>
              </w:rPr>
              <w:t>5</w:t>
            </w:r>
            <w:r>
              <w:rPr>
                <w:noProof/>
                <w:webHidden/>
              </w:rPr>
              <w:fldChar w:fldCharType="end"/>
            </w:r>
          </w:hyperlink>
        </w:p>
        <w:p w14:paraId="12B866B5" w14:textId="088D0B16" w:rsidR="00E60741" w:rsidRPr="008F73D5" w:rsidRDefault="00086EB5" w:rsidP="497052C1">
          <w:pPr>
            <w:spacing w:line="360" w:lineRule="auto"/>
            <w:jc w:val="both"/>
            <w:rPr>
              <w:rFonts w:eastAsiaTheme="minorEastAsia" w:cs="Arial"/>
              <w:sz w:val="22"/>
              <w:szCs w:val="22"/>
            </w:rPr>
          </w:pPr>
          <w:r>
            <w:rPr>
              <w:rFonts w:eastAsiaTheme="minorEastAsia" w:cs="Arial"/>
              <w:sz w:val="22"/>
              <w:szCs w:val="22"/>
            </w:rPr>
            <w:fldChar w:fldCharType="end"/>
          </w:r>
          <w:r w:rsidR="006C707D">
            <w:rPr>
              <w:rFonts w:eastAsiaTheme="minorEastAsia" w:cs="Arial"/>
              <w:sz w:val="22"/>
              <w:szCs w:val="22"/>
            </w:rPr>
            <w:br w:type="page"/>
          </w:r>
        </w:p>
      </w:sdtContent>
    </w:sdt>
    <w:p w14:paraId="39B25FE6" w14:textId="08DCF97B" w:rsidR="00F343E5" w:rsidRPr="00C445A2" w:rsidRDefault="00F343E5" w:rsidP="00F343E5">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2" w:name="_Toc237469330"/>
      <w:r w:rsidRPr="00C445A2">
        <w:rPr>
          <w:rFonts w:ascii="Times New Roman" w:eastAsia="Times New Roman" w:hAnsi="Times New Roman" w:cs="Times New Roman"/>
          <w:b/>
          <w:bCs/>
          <w:color w:val="1F497D" w:themeColor="text2"/>
          <w:sz w:val="24"/>
          <w:szCs w:val="24"/>
          <w:lang w:val="vi-VN"/>
        </w:rPr>
        <w:lastRenderedPageBreak/>
        <w:t>SECTION 1 – A</w:t>
      </w:r>
      <w:proofErr w:type="spellStart"/>
      <w:r w:rsidRPr="00C445A2">
        <w:rPr>
          <w:rFonts w:ascii="Times New Roman" w:eastAsia="Times New Roman" w:hAnsi="Times New Roman" w:cs="Times New Roman"/>
          <w:b/>
          <w:bCs/>
          <w:color w:val="1F497D" w:themeColor="text2"/>
          <w:sz w:val="24"/>
          <w:szCs w:val="24"/>
          <w:lang w:val="en-AU"/>
        </w:rPr>
        <w:t>ssessment</w:t>
      </w:r>
      <w:proofErr w:type="spellEnd"/>
      <w:r w:rsidRPr="00C445A2">
        <w:rPr>
          <w:rFonts w:ascii="Times New Roman" w:eastAsia="Times New Roman" w:hAnsi="Times New Roman" w:cs="Times New Roman"/>
          <w:b/>
          <w:bCs/>
          <w:color w:val="1F497D" w:themeColor="text2"/>
          <w:sz w:val="24"/>
          <w:szCs w:val="24"/>
          <w:lang w:val="en-AU"/>
        </w:rPr>
        <w:t xml:space="preserve"> 1 Report</w:t>
      </w:r>
    </w:p>
    <w:p w14:paraId="7CB5B79F" w14:textId="0B15C27D" w:rsidR="00476D89" w:rsidRPr="00F343E5" w:rsidRDefault="00F343E5"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F343E5">
        <w:rPr>
          <w:rFonts w:ascii="Times New Roman" w:eastAsia="Times New Roman" w:hAnsi="Times New Roman"/>
          <w:b/>
          <w:bCs/>
          <w:sz w:val="24"/>
          <w:szCs w:val="24"/>
        </w:rPr>
        <w:t>Project overview and objectives</w:t>
      </w:r>
      <w:bookmarkEnd w:id="2"/>
    </w:p>
    <w:p w14:paraId="36DF7B85" w14:textId="5ECB7225" w:rsidR="00F74E74" w:rsidRPr="008F73D5" w:rsidRDefault="00A16E23" w:rsidP="00821A7E">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A16E23">
        <w:rPr>
          <w:rFonts w:ascii="Times New Roman" w:eastAsia="Times New Roman" w:hAnsi="Times New Roman" w:cs="Times New Roman"/>
          <w:sz w:val="24"/>
          <w:szCs w:val="24"/>
          <w:lang w:val="en-AU"/>
        </w:rPr>
        <w:t xml:space="preserve">This project develops an </w:t>
      </w:r>
      <w:r w:rsidR="00423714" w:rsidRPr="00A16E23">
        <w:rPr>
          <w:rFonts w:ascii="Times New Roman" w:eastAsia="Times New Roman" w:hAnsi="Times New Roman" w:cs="Times New Roman"/>
          <w:sz w:val="24"/>
          <w:szCs w:val="24"/>
          <w:lang w:val="en-AU"/>
        </w:rPr>
        <w:t>end-to-end</w:t>
      </w:r>
      <w:r w:rsidRPr="00A16E23">
        <w:rPr>
          <w:rFonts w:ascii="Times New Roman" w:eastAsia="Times New Roman" w:hAnsi="Times New Roman" w:cs="Times New Roman"/>
          <w:sz w:val="24"/>
          <w:szCs w:val="24"/>
          <w:lang w:val="en-AU"/>
        </w:rPr>
        <w:t xml:space="preserve"> forecasting system for monthly, region level assault rates in the Northern Territory (NT), designed to strengthen operational planning within NT Police, Fire and Emergency Services (PFES). </w:t>
      </w:r>
      <w:r w:rsidR="7F54C7CB" w:rsidRPr="008F73D5">
        <w:rPr>
          <w:rFonts w:ascii="Times New Roman" w:eastAsia="Times New Roman" w:hAnsi="Times New Roman" w:cs="Times New Roman"/>
          <w:sz w:val="24"/>
          <w:szCs w:val="24"/>
          <w:lang w:val="en-AU"/>
        </w:rPr>
        <w:t xml:space="preserve">The work involves three core components: </w:t>
      </w:r>
    </w:p>
    <w:p w14:paraId="61E3106F" w14:textId="77777777" w:rsidR="00516C3E" w:rsidRPr="008F73D5" w:rsidRDefault="282FB8BF" w:rsidP="00E135C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Building</w:t>
      </w:r>
      <w:r w:rsidR="7F54C7CB" w:rsidRPr="008F73D5">
        <w:rPr>
          <w:rFonts w:ascii="Times New Roman" w:eastAsia="Times New Roman" w:hAnsi="Times New Roman" w:cs="Times New Roman"/>
          <w:sz w:val="24"/>
          <w:szCs w:val="24"/>
          <w:lang w:val="en-AU"/>
        </w:rPr>
        <w:t xml:space="preserve"> a secure and automated data pipeline covering acquisition, storage, and processing of NT crime datasets along with relevant datasets; </w:t>
      </w:r>
    </w:p>
    <w:p w14:paraId="5F59D974" w14:textId="17A9A31B" w:rsidR="00BB7AB9" w:rsidRPr="008F73D5" w:rsidRDefault="282FB8BF" w:rsidP="00E135C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sz w:val="24"/>
          <w:szCs w:val="24"/>
          <w:lang w:val="en-AU"/>
        </w:rPr>
        <w:t>Developing</w:t>
      </w:r>
      <w:r w:rsidR="497052C1" w:rsidRPr="008F73D5">
        <w:rPr>
          <w:rFonts w:ascii="Times New Roman" w:eastAsia="Times New Roman" w:hAnsi="Times New Roman"/>
          <w:sz w:val="24"/>
          <w:szCs w:val="24"/>
          <w:lang w:val="en-AU"/>
        </w:rPr>
        <w:t xml:space="preserve"> a robust forecasting model capable of producing interpretable, region</w:t>
      </w:r>
      <w:r w:rsidR="497052C1" w:rsidRPr="008F73D5">
        <w:rPr>
          <w:lang w:val="en-AU"/>
        </w:rPr>
        <w:noBreakHyphen/>
      </w:r>
      <w:r w:rsidR="497052C1" w:rsidRPr="008F73D5">
        <w:rPr>
          <w:rFonts w:ascii="Times New Roman" w:eastAsia="Times New Roman" w:hAnsi="Times New Roman"/>
          <w:sz w:val="24"/>
          <w:szCs w:val="24"/>
          <w:lang w:val="en-AU"/>
        </w:rPr>
        <w:t xml:space="preserve">specific monthly predictions; and </w:t>
      </w:r>
    </w:p>
    <w:p w14:paraId="39E62CAD" w14:textId="21FBCC6D" w:rsidR="7F54C7CB" w:rsidRPr="008F73D5" w:rsidRDefault="282FB8BF" w:rsidP="00E135C1">
      <w:pPr>
        <w:pStyle w:val="ListParagraph"/>
        <w:numPr>
          <w:ilvl w:val="0"/>
          <w:numId w:val="33"/>
        </w:numPr>
        <w:spacing w:before="120" w:after="120" w:line="240" w:lineRule="auto"/>
        <w:contextualSpacing w:val="0"/>
        <w:jc w:val="both"/>
        <w:rPr>
          <w:lang w:val="en-AU"/>
        </w:rPr>
      </w:pPr>
      <w:r w:rsidRPr="008F73D5">
        <w:rPr>
          <w:rFonts w:ascii="Times New Roman" w:eastAsia="Times New Roman" w:hAnsi="Times New Roman" w:cs="Times New Roman"/>
          <w:sz w:val="24"/>
          <w:szCs w:val="24"/>
          <w:lang w:val="en-AU"/>
        </w:rPr>
        <w:t>Delivering</w:t>
      </w:r>
      <w:r w:rsidR="7F54C7CB" w:rsidRPr="008F73D5">
        <w:rPr>
          <w:rFonts w:ascii="Times New Roman" w:eastAsia="Times New Roman" w:hAnsi="Times New Roman" w:cs="Times New Roman"/>
          <w:sz w:val="24"/>
          <w:szCs w:val="24"/>
          <w:lang w:val="en-AU"/>
        </w:rPr>
        <w:t xml:space="preserve"> an interactive dashboard that presents historical trends, forecasts, and risk indicators for PFES operational use. The system ultimately supports PFES by improving resource allocation, enabling early identification of emerging hotspots, and enhancing evidence</w:t>
      </w:r>
      <w:r w:rsidR="497052C1" w:rsidRPr="008F73D5">
        <w:rPr>
          <w:lang w:val="en-AU"/>
        </w:rPr>
        <w:noBreakHyphen/>
      </w:r>
      <w:r w:rsidR="7F54C7CB" w:rsidRPr="008F73D5">
        <w:rPr>
          <w:rFonts w:ascii="Times New Roman" w:eastAsia="Times New Roman" w:hAnsi="Times New Roman" w:cs="Times New Roman"/>
          <w:sz w:val="24"/>
          <w:szCs w:val="24"/>
          <w:lang w:val="en-AU"/>
        </w:rPr>
        <w:t>based decision</w:t>
      </w:r>
      <w:r w:rsidR="497052C1" w:rsidRPr="008F73D5">
        <w:rPr>
          <w:lang w:val="en-AU"/>
        </w:rPr>
        <w:noBreakHyphen/>
      </w:r>
      <w:r w:rsidR="7F54C7CB" w:rsidRPr="008F73D5">
        <w:rPr>
          <w:rFonts w:ascii="Times New Roman" w:eastAsia="Times New Roman" w:hAnsi="Times New Roman" w:cs="Times New Roman"/>
          <w:sz w:val="24"/>
          <w:szCs w:val="24"/>
          <w:lang w:val="en-AU"/>
        </w:rPr>
        <w:t>making across the Territory.</w:t>
      </w:r>
    </w:p>
    <w:p w14:paraId="5715E855" w14:textId="2404DFEE" w:rsidR="282FB8BF" w:rsidRPr="008F73D5" w:rsidRDefault="282FB8BF" w:rsidP="282FB8BF">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system supports PFES through better resource allocation, early hotspot identification, and evidence-based decision-making.</w:t>
      </w:r>
    </w:p>
    <w:p w14:paraId="6F556AB9" w14:textId="656CEB1B" w:rsidR="282FB8BF" w:rsidRPr="008F73D5" w:rsidRDefault="282FB8BF" w:rsidP="282FB8BF">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Primary users: PFES operational planners and duty officers</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shift commanders (patrol scheduling), regional operations managers (cross-station coordination), and strategic planning staff (quarterly staffing levels)</w:t>
      </w:r>
      <w:r w:rsidR="00E135C1" w:rsidRPr="008F73D5">
        <w:rPr>
          <w:rFonts w:ascii="Times New Roman" w:eastAsia="Times New Roman" w:hAnsi="Times New Roman" w:cs="Times New Roman"/>
          <w:sz w:val="24"/>
          <w:szCs w:val="24"/>
          <w:lang w:val="en-AU"/>
        </w:rPr>
        <w:t>.</w:t>
      </w:r>
    </w:p>
    <w:p w14:paraId="37D76133" w14:textId="1E845B94" w:rsidR="282FB8BF" w:rsidRPr="008F73D5" w:rsidRDefault="282FB8BF" w:rsidP="282FB8BF">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Secondary users: PFES analysts needing historical trend data for budget/policy submissions</w:t>
      </w:r>
      <w:r w:rsidR="00E135C1" w:rsidRPr="008F73D5">
        <w:rPr>
          <w:rFonts w:ascii="Times New Roman" w:eastAsia="Times New Roman" w:hAnsi="Times New Roman" w:cs="Times New Roman"/>
          <w:sz w:val="24"/>
          <w:szCs w:val="24"/>
          <w:lang w:val="en-AU"/>
        </w:rPr>
        <w:t>.</w:t>
      </w:r>
    </w:p>
    <w:p w14:paraId="7439D54D" w14:textId="13486FB3" w:rsidR="282FB8BF" w:rsidRPr="008F73D5" w:rsidRDefault="282FB8BF" w:rsidP="282FB8BF">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dashboard targets non-technical operational staff, prioritising clear visual summaries over raw statistical output.</w:t>
      </w:r>
    </w:p>
    <w:p w14:paraId="3271A782" w14:textId="54794469"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 w:name="_Toc237469331"/>
      <w:r w:rsidRPr="008F73D5">
        <w:rPr>
          <w:rFonts w:ascii="Times New Roman" w:eastAsia="Times New Roman" w:hAnsi="Times New Roman" w:cs="Times New Roman"/>
          <w:b/>
          <w:bCs/>
          <w:sz w:val="24"/>
          <w:szCs w:val="24"/>
          <w:lang w:val="en-AU"/>
        </w:rPr>
        <w:t>Theme justification</w:t>
      </w:r>
      <w:bookmarkEnd w:id="3"/>
    </w:p>
    <w:p w14:paraId="6B966F63" w14:textId="058DDC80" w:rsidR="282FB8BF" w:rsidRPr="008F73D5" w:rsidRDefault="282FB8BF" w:rsidP="282FB8B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w:t>
      </w:r>
      <w:r w:rsidR="00F77CAB">
        <w:rPr>
          <w:rFonts w:ascii="Times New Roman" w:eastAsia="Times New Roman" w:hAnsi="Times New Roman" w:cs="Times New Roman"/>
          <w:sz w:val="24"/>
          <w:szCs w:val="24"/>
          <w:lang w:val="en-AU"/>
        </w:rPr>
        <w:t>s</w:t>
      </w:r>
      <w:r w:rsidRPr="008F73D5">
        <w:rPr>
          <w:rFonts w:ascii="Times New Roman" w:eastAsia="Times New Roman" w:hAnsi="Times New Roman" w:cs="Times New Roman"/>
          <w:sz w:val="24"/>
          <w:szCs w:val="24"/>
          <w:lang w:val="en-AU"/>
        </w:rPr>
        <w:t>), and temporal autocorrelation</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requiring models that capture temporal structure rather than static methods.</w:t>
      </w:r>
    </w:p>
    <w:p w14:paraId="36EE78A4" w14:textId="36EA5197" w:rsidR="282FB8BF" w:rsidRPr="008F73D5" w:rsidRDefault="282FB8BF" w:rsidP="282FB8BF">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This theme aligns with the five mandatory data-science capabilities:</w:t>
      </w:r>
    </w:p>
    <w:p w14:paraId="0329E904" w14:textId="17C778EB" w:rsidR="282FB8BF" w:rsidRPr="008F73D5" w:rsidRDefault="2C4349CA"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2C4349CA">
        <w:rPr>
          <w:rFonts w:ascii="Times New Roman" w:eastAsia="Times New Roman" w:hAnsi="Times New Roman" w:cs="Times New Roman"/>
          <w:sz w:val="24"/>
          <w:szCs w:val="24"/>
          <w:lang w:val="en-AU"/>
        </w:rPr>
        <w:t>Acquisition: pulling data from the NTG open data portal (Northern Territory Government, 2026)</w:t>
      </w:r>
    </w:p>
    <w:p w14:paraId="1E5DAD58" w14:textId="70C52D22"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secure, structured retention of historical records</w:t>
      </w:r>
      <w:r w:rsidR="008F73D5" w:rsidRPr="008F73D5">
        <w:rPr>
          <w:rFonts w:ascii="Times New Roman" w:eastAsia="Times New Roman" w:hAnsi="Times New Roman" w:cs="Times New Roman"/>
          <w:sz w:val="24"/>
          <w:szCs w:val="24"/>
          <w:lang w:val="en-AU"/>
        </w:rPr>
        <w:t>.</w:t>
      </w:r>
    </w:p>
    <w:p w14:paraId="5D2D1908" w14:textId="57615AC6"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Processing: cleaning, aggregation, and feature engineering into monthly, region-level series</w:t>
      </w:r>
      <w:r w:rsidR="008F73D5" w:rsidRPr="008F73D5">
        <w:rPr>
          <w:rFonts w:ascii="Times New Roman" w:eastAsia="Times New Roman" w:hAnsi="Times New Roman" w:cs="Times New Roman"/>
          <w:sz w:val="24"/>
          <w:szCs w:val="24"/>
          <w:lang w:val="en-AU"/>
        </w:rPr>
        <w:t>.</w:t>
      </w:r>
    </w:p>
    <w:p w14:paraId="7B34BBF2" w14:textId="4CE44DA6"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Analytics: the forecasting model itself, capturing trends, seasonality, and uncertainty</w:t>
      </w:r>
      <w:r w:rsidR="008F73D5" w:rsidRPr="008F73D5">
        <w:rPr>
          <w:rFonts w:ascii="Times New Roman" w:eastAsia="Times New Roman" w:hAnsi="Times New Roman" w:cs="Times New Roman"/>
          <w:sz w:val="24"/>
          <w:szCs w:val="24"/>
          <w:lang w:val="en-AU"/>
        </w:rPr>
        <w:t>.</w:t>
      </w:r>
    </w:p>
    <w:p w14:paraId="2398EA58" w14:textId="6D83AC79"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Visualisation: an operational dashboard showing patterns, predictions, and regional risk signals</w:t>
      </w:r>
      <w:r w:rsidR="008F73D5" w:rsidRPr="008F73D5">
        <w:rPr>
          <w:rFonts w:ascii="Times New Roman" w:eastAsia="Times New Roman" w:hAnsi="Times New Roman" w:cs="Times New Roman"/>
          <w:sz w:val="24"/>
          <w:szCs w:val="24"/>
          <w:lang w:val="en-AU"/>
        </w:rPr>
        <w:t>.</w:t>
      </w:r>
    </w:p>
    <w:p w14:paraId="7E2253B0" w14:textId="5FDB102B" w:rsidR="282FB8BF" w:rsidRPr="008F73D5" w:rsidRDefault="282FB8BF" w:rsidP="282FB8BF">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Together, these form a complete end-to-end system supporting PFES's operational planning and decision-making.</w:t>
      </w:r>
    </w:p>
    <w:p w14:paraId="40DC331C" w14:textId="74B5A9EA" w:rsidR="497052C1" w:rsidRPr="008F73D5" w:rsidRDefault="7F54C7CB" w:rsidP="282FB8BF">
      <w:pPr>
        <w:pStyle w:val="ListParagraph"/>
        <w:spacing w:before="120" w:after="120" w:line="240" w:lineRule="auto"/>
        <w:ind w:left="0"/>
        <w:jc w:val="both"/>
        <w:rPr>
          <w:lang w:val="en-AU"/>
        </w:rPr>
      </w:pPr>
      <w:r w:rsidRPr="008F73D5">
        <w:rPr>
          <w:rFonts w:ascii="Times New Roman" w:eastAsia="Times New Roman" w:hAnsi="Times New Roman" w:cs="Times New Roman"/>
          <w:sz w:val="24"/>
          <w:szCs w:val="24"/>
          <w:lang w:val="en-AU"/>
        </w:rPr>
        <w:t xml:space="preserve">This project </w:t>
      </w:r>
      <w:r w:rsidR="282FB8BF" w:rsidRPr="008F73D5">
        <w:rPr>
          <w:rFonts w:ascii="Times New Roman" w:eastAsia="Times New Roman" w:hAnsi="Times New Roman" w:cs="Times New Roman"/>
          <w:sz w:val="24"/>
          <w:szCs w:val="24"/>
          <w:lang w:val="en-AU"/>
        </w:rPr>
        <w:t>goes</w:t>
      </w:r>
      <w:r w:rsidRPr="008F73D5">
        <w:rPr>
          <w:rFonts w:ascii="Times New Roman" w:eastAsia="Times New Roman" w:hAnsi="Times New Roman" w:cs="Times New Roman"/>
          <w:sz w:val="24"/>
          <w:szCs w:val="24"/>
          <w:lang w:val="en-AU"/>
        </w:rPr>
        <w:t xml:space="preserve"> beyond training a single model</w:t>
      </w:r>
      <w:r w:rsidR="008F73D5">
        <w:rPr>
          <w:rFonts w:ascii="Times New Roman" w:eastAsia="Times New Roman" w:hAnsi="Times New Roman" w:cs="Times New Roman"/>
          <w:sz w:val="24"/>
          <w:szCs w:val="24"/>
          <w:lang w:val="en-AU"/>
        </w:rPr>
        <w:t xml:space="preserve"> -</w:t>
      </w:r>
      <w:r w:rsidR="282FB8BF" w:rsidRPr="008F73D5">
        <w:rPr>
          <w:rFonts w:ascii="Times New Roman" w:eastAsia="Times New Roman" w:hAnsi="Times New Roman" w:cs="Times New Roman"/>
          <w:sz w:val="24"/>
          <w:szCs w:val="24"/>
          <w:lang w:val="en-AU"/>
        </w:rPr>
        <w:t xml:space="preserve"> it spans</w:t>
      </w:r>
      <w:r w:rsidRPr="008F73D5">
        <w:rPr>
          <w:rFonts w:ascii="Times New Roman" w:eastAsia="Times New Roman" w:hAnsi="Times New Roman" w:cs="Times New Roman"/>
          <w:sz w:val="24"/>
          <w:szCs w:val="24"/>
          <w:lang w:val="en-AU"/>
        </w:rPr>
        <w:t xml:space="preserve"> the full data science lifecycle:</w:t>
      </w:r>
    </w:p>
    <w:p w14:paraId="0D188ACD" w14:textId="2A99315B" w:rsidR="497052C1" w:rsidRPr="008F73D5" w:rsidRDefault="497052C1" w:rsidP="282FB8BF">
      <w:pPr>
        <w:pStyle w:val="ListParagraph"/>
        <w:spacing w:before="120" w:after="120" w:line="240" w:lineRule="auto"/>
        <w:ind w:left="0"/>
        <w:jc w:val="both"/>
        <w:rPr>
          <w:rFonts w:ascii="Times New Roman" w:eastAsia="Times New Roman" w:hAnsi="Times New Roman" w:cs="Times New Roman"/>
          <w:sz w:val="24"/>
          <w:szCs w:val="24"/>
          <w:lang w:val="en-AU"/>
        </w:rPr>
      </w:pPr>
    </w:p>
    <w:p w14:paraId="29E0674B" w14:textId="69874AB1"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Data</w:t>
      </w:r>
      <w:r w:rsidR="7F54C7CB" w:rsidRPr="008F73D5">
        <w:rPr>
          <w:rFonts w:ascii="Times New Roman" w:eastAsia="Times New Roman" w:hAnsi="Times New Roman" w:cs="Times New Roman"/>
          <w:sz w:val="24"/>
          <w:szCs w:val="24"/>
          <w:lang w:val="en-AU"/>
        </w:rPr>
        <w:t xml:space="preserve"> sourcing </w:t>
      </w:r>
      <w:r w:rsidRPr="008F73D5">
        <w:rPr>
          <w:rFonts w:ascii="Times New Roman" w:eastAsia="Times New Roman" w:hAnsi="Times New Roman" w:cs="Times New Roman"/>
          <w:sz w:val="24"/>
          <w:szCs w:val="24"/>
          <w:lang w:val="en-AU"/>
        </w:rPr>
        <w:t>&amp; reconciliation: integrating 3</w:t>
      </w:r>
      <w:r w:rsidR="7F54C7CB" w:rsidRPr="008F73D5">
        <w:rPr>
          <w:rFonts w:ascii="Times New Roman" w:eastAsia="Times New Roman" w:hAnsi="Times New Roman" w:cs="Times New Roman"/>
          <w:sz w:val="24"/>
          <w:szCs w:val="24"/>
          <w:lang w:val="en-AU"/>
        </w:rPr>
        <w:t xml:space="preserve"> heterogeneous</w:t>
      </w:r>
      <w:r w:rsidRPr="008F73D5">
        <w:rPr>
          <w:rFonts w:ascii="Times New Roman" w:eastAsia="Times New Roman" w:hAnsi="Times New Roman" w:cs="Times New Roman"/>
          <w:sz w:val="24"/>
          <w:szCs w:val="24"/>
          <w:lang w:val="en-AU"/>
        </w:rPr>
        <w:t xml:space="preserve"> public</w:t>
      </w:r>
      <w:r w:rsidR="7F54C7CB" w:rsidRPr="008F73D5">
        <w:rPr>
          <w:rFonts w:ascii="Times New Roman" w:eastAsia="Times New Roman" w:hAnsi="Times New Roman" w:cs="Times New Roman"/>
          <w:sz w:val="24"/>
          <w:szCs w:val="24"/>
          <w:lang w:val="en-AU"/>
        </w:rPr>
        <w:t xml:space="preserve"> datasets with differing formats and update cycles</w:t>
      </w:r>
    </w:p>
    <w:p w14:paraId="38001513" w14:textId="49E0F621"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&amp; cataloguing:</w:t>
      </w:r>
      <w:r w:rsidR="7F54C7CB" w:rsidRPr="008F73D5">
        <w:rPr>
          <w:rFonts w:ascii="Times New Roman" w:eastAsia="Times New Roman" w:hAnsi="Times New Roman" w:cs="Times New Roman"/>
          <w:sz w:val="24"/>
          <w:szCs w:val="24"/>
          <w:lang w:val="en-AU"/>
        </w:rPr>
        <w:t xml:space="preserve"> designing a secure, structured layer </w:t>
      </w:r>
      <w:r w:rsidRPr="008F73D5">
        <w:rPr>
          <w:rFonts w:ascii="Times New Roman" w:eastAsia="Times New Roman" w:hAnsi="Times New Roman" w:cs="Times New Roman"/>
          <w:sz w:val="24"/>
          <w:szCs w:val="24"/>
          <w:lang w:val="en-AU"/>
        </w:rPr>
        <w:t>for</w:t>
      </w:r>
      <w:r w:rsidR="7F54C7CB" w:rsidRPr="008F73D5">
        <w:rPr>
          <w:rFonts w:ascii="Times New Roman" w:eastAsia="Times New Roman" w:hAnsi="Times New Roman" w:cs="Times New Roman"/>
          <w:sz w:val="24"/>
          <w:szCs w:val="24"/>
          <w:lang w:val="en-AU"/>
        </w:rPr>
        <w:t xml:space="preserve"> historical and incoming data</w:t>
      </w:r>
    </w:p>
    <w:p w14:paraId="6870CAC0" w14:textId="2A680DFD"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w:t>
      </w:r>
      <w:r w:rsidR="7F54C7CB" w:rsidRPr="008F73D5">
        <w:rPr>
          <w:rFonts w:ascii="Times New Roman" w:eastAsia="Times New Roman" w:hAnsi="Times New Roman" w:cs="Times New Roman"/>
          <w:sz w:val="24"/>
          <w:szCs w:val="24"/>
          <w:lang w:val="en-AU"/>
        </w:rPr>
        <w:t xml:space="preserve"> engineering</w:t>
      </w:r>
      <w:r w:rsidRPr="008F73D5">
        <w:rPr>
          <w:rFonts w:ascii="Times New Roman" w:eastAsia="Times New Roman" w:hAnsi="Times New Roman" w:cs="Times New Roman"/>
          <w:sz w:val="24"/>
          <w:szCs w:val="24"/>
          <w:lang w:val="en-AU"/>
        </w:rPr>
        <w:t xml:space="preserve">: handling </w:t>
      </w:r>
      <w:r w:rsidR="7F54C7CB" w:rsidRPr="008F73D5">
        <w:rPr>
          <w:rFonts w:ascii="Times New Roman" w:eastAsia="Times New Roman" w:hAnsi="Times New Roman" w:cs="Times New Roman"/>
          <w:sz w:val="24"/>
          <w:szCs w:val="24"/>
          <w:lang w:val="en-AU"/>
        </w:rPr>
        <w:t>structural breaks in crime-recording and inconsistent regional boundaries</w:t>
      </w:r>
    </w:p>
    <w:p w14:paraId="4075875F" w14:textId="4A0027F5"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Domain &amp;</w:t>
      </w:r>
      <w:r w:rsidR="7F54C7CB" w:rsidRPr="008F73D5">
        <w:rPr>
          <w:rFonts w:ascii="Times New Roman" w:eastAsia="Times New Roman" w:hAnsi="Times New Roman" w:cs="Times New Roman"/>
          <w:sz w:val="24"/>
          <w:szCs w:val="24"/>
          <w:lang w:val="en-AU"/>
        </w:rPr>
        <w:t xml:space="preserve"> ethical judgement</w:t>
      </w:r>
      <w:r w:rsidRPr="008F73D5">
        <w:rPr>
          <w:rFonts w:ascii="Times New Roman" w:eastAsia="Times New Roman" w:hAnsi="Times New Roman" w:cs="Times New Roman"/>
          <w:sz w:val="24"/>
          <w:szCs w:val="24"/>
          <w:lang w:val="en-AU"/>
        </w:rPr>
        <w:t>: addressing</w:t>
      </w:r>
      <w:r w:rsidR="7F54C7CB" w:rsidRPr="008F73D5">
        <w:rPr>
          <w:rFonts w:ascii="Times New Roman" w:eastAsia="Times New Roman" w:hAnsi="Times New Roman" w:cs="Times New Roman"/>
          <w:sz w:val="24"/>
          <w:szCs w:val="24"/>
          <w:lang w:val="en-AU"/>
        </w:rPr>
        <w:t xml:space="preserve"> Indigenous data governance and predictive-policing misuse </w:t>
      </w:r>
      <w:r w:rsidRPr="008F73D5">
        <w:rPr>
          <w:rFonts w:ascii="Times New Roman" w:eastAsia="Times New Roman" w:hAnsi="Times New Roman" w:cs="Times New Roman"/>
          <w:sz w:val="24"/>
          <w:szCs w:val="24"/>
          <w:lang w:val="en-AU"/>
        </w:rPr>
        <w:t>risks to shape</w:t>
      </w:r>
      <w:r w:rsidR="7F54C7CB" w:rsidRPr="008F73D5">
        <w:rPr>
          <w:rFonts w:ascii="Times New Roman" w:eastAsia="Times New Roman" w:hAnsi="Times New Roman" w:cs="Times New Roman"/>
          <w:sz w:val="24"/>
          <w:szCs w:val="24"/>
          <w:lang w:val="en-AU"/>
        </w:rPr>
        <w:t xml:space="preserve"> model </w:t>
      </w:r>
      <w:r w:rsidRPr="008F73D5">
        <w:rPr>
          <w:rFonts w:ascii="Times New Roman" w:eastAsia="Times New Roman" w:hAnsi="Times New Roman" w:cs="Times New Roman"/>
          <w:sz w:val="24"/>
          <w:szCs w:val="24"/>
          <w:lang w:val="en-AU"/>
        </w:rPr>
        <w:t>outputs</w:t>
      </w:r>
    </w:p>
    <w:p w14:paraId="4AD2E34C" w14:textId="516DF192"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w:t>
      </w:r>
      <w:r w:rsidR="7F54C7CB" w:rsidRPr="008F73D5">
        <w:rPr>
          <w:rFonts w:ascii="Times New Roman" w:eastAsia="Times New Roman" w:hAnsi="Times New Roman" w:cs="Times New Roman"/>
          <w:sz w:val="24"/>
          <w:szCs w:val="24"/>
          <w:lang w:val="en-AU"/>
        </w:rPr>
        <w:t>to</w:t>
      </w:r>
      <w:r w:rsidRPr="008F73D5">
        <w:rPr>
          <w:rFonts w:ascii="Times New Roman" w:eastAsia="Times New Roman" w:hAnsi="Times New Roman" w:cs="Times New Roman"/>
          <w:sz w:val="24"/>
          <w:szCs w:val="24"/>
          <w:lang w:val="en-AU"/>
        </w:rPr>
        <w:t>-</w:t>
      </w:r>
      <w:r w:rsidR="7F54C7CB" w:rsidRPr="008F73D5">
        <w:rPr>
          <w:rFonts w:ascii="Times New Roman" w:eastAsia="Times New Roman" w:hAnsi="Times New Roman" w:cs="Times New Roman"/>
          <w:sz w:val="24"/>
          <w:szCs w:val="24"/>
          <w:lang w:val="en-AU"/>
        </w:rPr>
        <w:t>end</w:t>
      </w:r>
      <w:r w:rsidRPr="008F73D5">
        <w:rPr>
          <w:rFonts w:ascii="Times New Roman" w:eastAsia="Times New Roman" w:hAnsi="Times New Roman" w:cs="Times New Roman"/>
          <w:sz w:val="24"/>
          <w:szCs w:val="24"/>
          <w:lang w:val="en-AU"/>
        </w:rPr>
        <w:t xml:space="preserve"> delivery: a </w:t>
      </w:r>
      <w:r w:rsidR="7F54C7CB" w:rsidRPr="008F73D5">
        <w:rPr>
          <w:rFonts w:ascii="Times New Roman" w:eastAsia="Times New Roman" w:hAnsi="Times New Roman" w:cs="Times New Roman"/>
          <w:sz w:val="24"/>
          <w:szCs w:val="24"/>
          <w:lang w:val="en-AU"/>
        </w:rPr>
        <w:t>user-facing dashboard</w:t>
      </w:r>
      <w:r w:rsidRPr="008F73D5">
        <w:rPr>
          <w:rFonts w:ascii="Times New Roman" w:eastAsia="Times New Roman" w:hAnsi="Times New Roman" w:cs="Times New Roman"/>
          <w:sz w:val="24"/>
          <w:szCs w:val="24"/>
          <w:lang w:val="en-AU"/>
        </w:rPr>
        <w:t xml:space="preserve">, not just </w:t>
      </w:r>
      <w:r w:rsidR="7F54C7CB" w:rsidRPr="008F73D5">
        <w:rPr>
          <w:rFonts w:ascii="Times New Roman" w:eastAsia="Times New Roman" w:hAnsi="Times New Roman" w:cs="Times New Roman"/>
          <w:sz w:val="24"/>
          <w:szCs w:val="24"/>
          <w:lang w:val="en-AU"/>
        </w:rPr>
        <w:t>a model artifact</w:t>
      </w:r>
    </w:p>
    <w:p w14:paraId="60AB6CBA" w14:textId="76B24200" w:rsidR="497052C1" w:rsidRPr="008F73D5" w:rsidRDefault="7F54C7CB" w:rsidP="00821A7E">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The forecasting model is </w:t>
      </w:r>
      <w:r w:rsidR="282FB8BF" w:rsidRPr="008F73D5">
        <w:rPr>
          <w:rFonts w:ascii="Times New Roman" w:eastAsia="Times New Roman" w:hAnsi="Times New Roman" w:cs="Times New Roman"/>
          <w:sz w:val="24"/>
          <w:szCs w:val="24"/>
          <w:lang w:val="en-AU"/>
        </w:rPr>
        <w:t xml:space="preserve">just </w:t>
      </w:r>
      <w:r w:rsidRPr="008F73D5">
        <w:rPr>
          <w:rFonts w:ascii="Times New Roman" w:eastAsia="Times New Roman" w:hAnsi="Times New Roman" w:cs="Times New Roman"/>
          <w:sz w:val="24"/>
          <w:szCs w:val="24"/>
          <w:lang w:val="en-AU"/>
        </w:rPr>
        <w:t xml:space="preserve">one component </w:t>
      </w:r>
      <w:r w:rsidR="282FB8BF" w:rsidRPr="008F73D5">
        <w:rPr>
          <w:rFonts w:ascii="Times New Roman" w:eastAsia="Times New Roman" w:hAnsi="Times New Roman" w:cs="Times New Roman"/>
          <w:sz w:val="24"/>
          <w:szCs w:val="24"/>
          <w:lang w:val="en-AU"/>
        </w:rPr>
        <w:t xml:space="preserve">of </w:t>
      </w:r>
      <w:r w:rsidRPr="008F73D5">
        <w:rPr>
          <w:rFonts w:ascii="Times New Roman" w:eastAsia="Times New Roman" w:hAnsi="Times New Roman" w:cs="Times New Roman"/>
          <w:sz w:val="24"/>
          <w:szCs w:val="24"/>
          <w:lang w:val="en-AU"/>
        </w:rPr>
        <w:t>this pipeline</w:t>
      </w:r>
      <w:r w:rsidR="006F6558">
        <w:rPr>
          <w:rFonts w:ascii="Times New Roman" w:eastAsia="Times New Roman" w:hAnsi="Times New Roman" w:cs="Times New Roman"/>
          <w:sz w:val="24"/>
          <w:szCs w:val="24"/>
          <w:lang w:val="en-AU"/>
        </w:rPr>
        <w:t>. T</w:t>
      </w:r>
      <w:r w:rsidR="282FB8BF" w:rsidRPr="008F73D5">
        <w:rPr>
          <w:rFonts w:ascii="Times New Roman" w:eastAsia="Times New Roman" w:hAnsi="Times New Roman" w:cs="Times New Roman"/>
          <w:sz w:val="24"/>
          <w:szCs w:val="24"/>
          <w:lang w:val="en-AU"/>
        </w:rPr>
        <w:t>his system-level scope</w:t>
      </w:r>
      <w:r w:rsidRPr="008F73D5">
        <w:rPr>
          <w:rFonts w:ascii="Times New Roman" w:eastAsia="Times New Roman" w:hAnsi="Times New Roman" w:cs="Times New Roman"/>
          <w:sz w:val="24"/>
          <w:szCs w:val="24"/>
          <w:lang w:val="en-AU"/>
        </w:rPr>
        <w:t xml:space="preserve"> is what distinguishes the project as data science rather than applied </w:t>
      </w:r>
      <w:r w:rsidR="282FB8BF" w:rsidRPr="008F73D5">
        <w:rPr>
          <w:rFonts w:ascii="Times New Roman" w:eastAsia="Times New Roman" w:hAnsi="Times New Roman" w:cs="Times New Roman"/>
          <w:sz w:val="24"/>
          <w:szCs w:val="24"/>
          <w:lang w:val="en-AU"/>
        </w:rPr>
        <w:t>ML.</w:t>
      </w:r>
    </w:p>
    <w:p w14:paraId="4D27EBA9" w14:textId="661D1ED5" w:rsidR="00476D89" w:rsidRPr="008F73D5" w:rsidRDefault="7F54C7CB" w:rsidP="00C445A2">
      <w:pPr>
        <w:pStyle w:val="ListParagraph"/>
        <w:numPr>
          <w:ilvl w:val="0"/>
          <w:numId w:val="7"/>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4" w:name="_Toc237469332"/>
      <w:r w:rsidRPr="008F73D5">
        <w:rPr>
          <w:rFonts w:ascii="Times New Roman" w:eastAsia="Times New Roman" w:hAnsi="Times New Roman" w:cs="Times New Roman"/>
          <w:b/>
          <w:bCs/>
          <w:sz w:val="24"/>
          <w:szCs w:val="24"/>
          <w:lang w:val="en-AU"/>
        </w:rPr>
        <w:t>Problem statement</w:t>
      </w:r>
      <w:bookmarkEnd w:id="4"/>
    </w:p>
    <w:p w14:paraId="3521D0FF" w14:textId="08FECCDC" w:rsidR="282FB8BF" w:rsidRPr="008F73D5" w:rsidRDefault="7A468196" w:rsidP="282FB8BF">
      <w:pPr>
        <w:spacing w:before="240" w:after="240"/>
        <w:jc w:val="both"/>
      </w:pPr>
      <w:r w:rsidRPr="008F73D5">
        <w:rPr>
          <w:rFonts w:ascii="Times New Roman" w:eastAsia="Times New Roman" w:hAnsi="Times New Roman"/>
          <w:sz w:val="24"/>
          <w:szCs w:val="24"/>
        </w:rPr>
        <w:t>PFES faces sustained resource pressure from high, volatile crime volumes across the NT. Monthly assault counts typically range 750</w:t>
      </w:r>
      <w:r w:rsidR="006F6558">
        <w:rPr>
          <w:rFonts w:ascii="Times New Roman" w:eastAsia="Times New Roman" w:hAnsi="Times New Roman"/>
          <w:sz w:val="24"/>
          <w:szCs w:val="24"/>
        </w:rPr>
        <w:t xml:space="preserve"> -</w:t>
      </w:r>
      <w:r w:rsidRPr="008F73D5">
        <w:rPr>
          <w:rFonts w:ascii="Times New Roman" w:eastAsia="Times New Roman" w:hAnsi="Times New Roman"/>
          <w:sz w:val="24"/>
          <w:szCs w:val="24"/>
        </w:rPr>
        <w:t>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08AD31A8" w14:textId="0851A43E" w:rsidR="7A468196" w:rsidRPr="008F73D5" w:rsidRDefault="7A468196" w:rsidP="7A468196">
      <w:pPr>
        <w:spacing w:before="240" w:after="240"/>
        <w:jc w:val="both"/>
      </w:pPr>
      <w:r w:rsidRPr="008F73D5">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w:t>
      </w:r>
      <w:r w:rsidR="006F6558">
        <w:rPr>
          <w:rFonts w:ascii="Times New Roman" w:eastAsia="Times New Roman" w:hAnsi="Times New Roman"/>
          <w:sz w:val="24"/>
          <w:szCs w:val="24"/>
        </w:rPr>
        <w:t xml:space="preserve"> - </w:t>
      </w:r>
      <w:r w:rsidRPr="008F73D5">
        <w:rPr>
          <w:rFonts w:ascii="Times New Roman" w:eastAsia="Times New Roman" w:hAnsi="Times New Roman"/>
          <w:sz w:val="24"/>
          <w:szCs w:val="24"/>
        </w:rPr>
        <w:t xml:space="preserve">70% of total assaults) and significant alcohol involvement further intensify demand on policing, investigations, and interagency coordination (Northern Territory Government, 2026). Without a mechanism to anticipate escalation, PFES remains reactive </w:t>
      </w:r>
      <w:r w:rsidR="006F6558">
        <w:rPr>
          <w:rFonts w:ascii="Times New Roman" w:eastAsia="Times New Roman" w:hAnsi="Times New Roman"/>
          <w:sz w:val="24"/>
          <w:szCs w:val="24"/>
        </w:rPr>
        <w:t>-</w:t>
      </w:r>
      <w:r w:rsidRPr="008F73D5">
        <w:rPr>
          <w:rFonts w:ascii="Times New Roman" w:eastAsia="Times New Roman" w:hAnsi="Times New Roman"/>
          <w:sz w:val="24"/>
          <w:szCs w:val="24"/>
        </w:rPr>
        <w:t xml:space="preserve"> reallocating resources only after spikes occur.</w:t>
      </w:r>
    </w:p>
    <w:p w14:paraId="7D146891" w14:textId="23E48F20" w:rsidR="282FB8BF" w:rsidRPr="008F73D5" w:rsidRDefault="282FB8BF" w:rsidP="282FB8BF">
      <w:pPr>
        <w:spacing w:before="240" w:after="240"/>
        <w:jc w:val="both"/>
      </w:pPr>
      <w:r w:rsidRPr="008F73D5">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3DC6396D" w14:textId="5D8E5FB9" w:rsidR="7F54C7CB" w:rsidRPr="008F73D5" w:rsidRDefault="7A468196" w:rsidP="7A468196">
      <w:pPr>
        <w:spacing w:before="240" w:after="240"/>
        <w:jc w:val="both"/>
      </w:pPr>
      <w:r w:rsidRPr="008F73D5">
        <w:rPr>
          <w:rFonts w:ascii="Times New Roman" w:eastAsia="Times New Roman" w:hAnsi="Times New Roman"/>
          <w:sz w:val="24"/>
          <w:szCs w:val="24"/>
        </w:rPr>
        <w:t>This</w:t>
      </w:r>
      <w:r w:rsidR="7F54C7CB" w:rsidRPr="008F73D5">
        <w:rPr>
          <w:rFonts w:ascii="Times New Roman" w:eastAsia="Times New Roman" w:hAnsi="Times New Roman"/>
          <w:sz w:val="24"/>
          <w:szCs w:val="24"/>
        </w:rPr>
        <w:t xml:space="preserve"> aligns with </w:t>
      </w:r>
      <w:r w:rsidRPr="008F73D5">
        <w:rPr>
          <w:rFonts w:ascii="Times New Roman" w:eastAsia="Times New Roman" w:hAnsi="Times New Roman"/>
          <w:sz w:val="24"/>
          <w:szCs w:val="24"/>
        </w:rPr>
        <w:t>PFES's intelligence-led approach</w:t>
      </w:r>
      <w:r w:rsidR="00BA3611">
        <w:rPr>
          <w:rFonts w:ascii="Times New Roman" w:eastAsia="Times New Roman" w:hAnsi="Times New Roman"/>
          <w:sz w:val="24"/>
          <w:szCs w:val="24"/>
        </w:rPr>
        <w:t>, as</w:t>
      </w:r>
      <w:r w:rsidRPr="008F73D5">
        <w:rPr>
          <w:rFonts w:ascii="Times New Roman" w:eastAsia="Times New Roman" w:hAnsi="Times New Roman"/>
          <w:sz w:val="24"/>
          <w:szCs w:val="24"/>
        </w:rPr>
        <w:t xml:space="preserve"> seen</w:t>
      </w:r>
      <w:r w:rsidR="7F54C7CB" w:rsidRPr="008F73D5">
        <w:rPr>
          <w:rFonts w:ascii="Times New Roman" w:eastAsia="Times New Roman" w:hAnsi="Times New Roman"/>
          <w:sz w:val="24"/>
          <w:szCs w:val="24"/>
        </w:rPr>
        <w:t xml:space="preserve"> in Operation Ventura (NTPFES, 2026), </w:t>
      </w:r>
      <w:r w:rsidR="00BA3611">
        <w:rPr>
          <w:rFonts w:ascii="Times New Roman" w:eastAsia="Times New Roman" w:hAnsi="Times New Roman"/>
          <w:sz w:val="24"/>
          <w:szCs w:val="24"/>
        </w:rPr>
        <w:t>and extends</w:t>
      </w:r>
      <w:r w:rsidRPr="008F73D5">
        <w:rPr>
          <w:rFonts w:ascii="Times New Roman" w:eastAsia="Times New Roman" w:hAnsi="Times New Roman"/>
          <w:sz w:val="24"/>
          <w:szCs w:val="24"/>
        </w:rPr>
        <w:t xml:space="preserve"> it by helping PFES anticipate</w:t>
      </w:r>
      <w:r w:rsidR="7F54C7CB" w:rsidRPr="008F73D5">
        <w:rPr>
          <w:rFonts w:ascii="Times New Roman" w:eastAsia="Times New Roman" w:hAnsi="Times New Roman"/>
          <w:sz w:val="24"/>
          <w:szCs w:val="24"/>
        </w:rPr>
        <w:t xml:space="preserve"> pressure points before they escalate</w:t>
      </w:r>
      <w:r w:rsidRPr="008F73D5">
        <w:rPr>
          <w:rFonts w:ascii="Times New Roman" w:eastAsia="Times New Roman" w:hAnsi="Times New Roman"/>
          <w:sz w:val="24"/>
          <w:szCs w:val="24"/>
        </w:rPr>
        <w:t xml:space="preserve"> </w:t>
      </w:r>
      <w:r w:rsidR="006E4E9D">
        <w:rPr>
          <w:rFonts w:ascii="Times New Roman" w:eastAsia="Times New Roman" w:hAnsi="Times New Roman"/>
          <w:sz w:val="24"/>
          <w:szCs w:val="24"/>
        </w:rPr>
        <w:t>-</w:t>
      </w:r>
      <w:r w:rsidR="7F54C7CB" w:rsidRPr="008F73D5">
        <w:rPr>
          <w:rFonts w:ascii="Times New Roman" w:eastAsia="Times New Roman" w:hAnsi="Times New Roman"/>
          <w:sz w:val="24"/>
          <w:szCs w:val="24"/>
        </w:rPr>
        <w:t xml:space="preserve"> supporting more efficient </w:t>
      </w:r>
      <w:r w:rsidRPr="008F73D5">
        <w:rPr>
          <w:rFonts w:ascii="Times New Roman" w:eastAsia="Times New Roman" w:hAnsi="Times New Roman"/>
          <w:sz w:val="24"/>
          <w:szCs w:val="24"/>
        </w:rPr>
        <w:t xml:space="preserve">resource </w:t>
      </w:r>
      <w:r w:rsidR="7F54C7CB" w:rsidRPr="008F73D5">
        <w:rPr>
          <w:rFonts w:ascii="Times New Roman" w:eastAsia="Times New Roman" w:hAnsi="Times New Roman"/>
          <w:sz w:val="24"/>
          <w:szCs w:val="24"/>
        </w:rPr>
        <w:t xml:space="preserve">use </w:t>
      </w:r>
      <w:r w:rsidRPr="008F73D5">
        <w:rPr>
          <w:rFonts w:ascii="Times New Roman" w:eastAsia="Times New Roman" w:hAnsi="Times New Roman"/>
          <w:sz w:val="24"/>
          <w:szCs w:val="24"/>
        </w:rPr>
        <w:t xml:space="preserve">and </w:t>
      </w:r>
      <w:r w:rsidR="7F54C7CB" w:rsidRPr="008F73D5">
        <w:rPr>
          <w:rFonts w:ascii="Times New Roman" w:eastAsia="Times New Roman" w:hAnsi="Times New Roman"/>
          <w:sz w:val="24"/>
          <w:szCs w:val="24"/>
        </w:rPr>
        <w:t>sustained crime</w:t>
      </w:r>
      <w:r w:rsidRPr="008F73D5">
        <w:rPr>
          <w:rFonts w:ascii="Times New Roman" w:eastAsia="Times New Roman" w:hAnsi="Times New Roman"/>
          <w:sz w:val="24"/>
          <w:szCs w:val="24"/>
        </w:rPr>
        <w:t>-</w:t>
      </w:r>
      <w:r w:rsidR="7F54C7CB" w:rsidRPr="008F73D5">
        <w:rPr>
          <w:rFonts w:ascii="Times New Roman" w:eastAsia="Times New Roman" w:hAnsi="Times New Roman"/>
          <w:sz w:val="24"/>
          <w:szCs w:val="24"/>
        </w:rPr>
        <w:t>reduction outcomes.</w:t>
      </w:r>
    </w:p>
    <w:p w14:paraId="07631128" w14:textId="785C41EC" w:rsidR="497052C1"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37469333"/>
      <w:r w:rsidRPr="008F73D5">
        <w:rPr>
          <w:rFonts w:ascii="Times New Roman" w:eastAsia="Times New Roman" w:hAnsi="Times New Roman" w:cs="Times New Roman"/>
          <w:b/>
          <w:bCs/>
          <w:sz w:val="24"/>
          <w:szCs w:val="24"/>
          <w:lang w:val="en-AU"/>
        </w:rPr>
        <w:t>Initial architecture diagram</w:t>
      </w:r>
      <w:bookmarkEnd w:id="5"/>
    </w:p>
    <w:p w14:paraId="047B1536" w14:textId="245F9DE3" w:rsidR="002A5A27" w:rsidRPr="008F73D5" w:rsidRDefault="002A5A27" w:rsidP="002A5A27">
      <w:pPr>
        <w:pStyle w:val="Caption"/>
        <w:keepNext/>
        <w:jc w:val="center"/>
        <w:rPr>
          <w:rFonts w:ascii="Times New Roman" w:hAnsi="Times New Roman"/>
          <w:color w:val="auto"/>
          <w:sz w:val="24"/>
          <w:szCs w:val="24"/>
        </w:rPr>
      </w:pPr>
      <w:bookmarkStart w:id="6" w:name="_Toc237469379"/>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001D2753"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Data sources</w:t>
      </w:r>
      <w:bookmarkEnd w:id="6"/>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8F73D5" w14:paraId="5CF335EE" w14:textId="77777777" w:rsidTr="007472F2">
        <w:trPr>
          <w:trHeight w:val="300"/>
        </w:trPr>
        <w:tc>
          <w:tcPr>
            <w:tcW w:w="1257" w:type="dxa"/>
            <w:tcMar>
              <w:left w:w="108" w:type="dxa"/>
              <w:right w:w="108" w:type="dxa"/>
            </w:tcMar>
          </w:tcPr>
          <w:p w14:paraId="777F4AE8" w14:textId="535AB2BB"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Datasets</w:t>
            </w:r>
          </w:p>
        </w:tc>
        <w:tc>
          <w:tcPr>
            <w:tcW w:w="1427" w:type="dxa"/>
            <w:tcMar>
              <w:left w:w="108" w:type="dxa"/>
              <w:right w:w="108" w:type="dxa"/>
            </w:tcMar>
          </w:tcPr>
          <w:p w14:paraId="4299544C" w14:textId="209B5BCC"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Publisher</w:t>
            </w:r>
          </w:p>
        </w:tc>
        <w:tc>
          <w:tcPr>
            <w:tcW w:w="1229" w:type="dxa"/>
            <w:tcMar>
              <w:left w:w="108" w:type="dxa"/>
              <w:right w:w="108" w:type="dxa"/>
            </w:tcMar>
          </w:tcPr>
          <w:p w14:paraId="6A89480D" w14:textId="038B117F"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Date published</w:t>
            </w:r>
          </w:p>
        </w:tc>
        <w:tc>
          <w:tcPr>
            <w:tcW w:w="2314" w:type="dxa"/>
            <w:tcMar>
              <w:left w:w="108" w:type="dxa"/>
              <w:right w:w="108" w:type="dxa"/>
            </w:tcMar>
          </w:tcPr>
          <w:p w14:paraId="5E73A6F8" w14:textId="414F6A6C"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URL</w:t>
            </w:r>
          </w:p>
        </w:tc>
        <w:tc>
          <w:tcPr>
            <w:tcW w:w="923" w:type="dxa"/>
            <w:tcMar>
              <w:left w:w="108" w:type="dxa"/>
              <w:right w:w="108" w:type="dxa"/>
            </w:tcMar>
          </w:tcPr>
          <w:p w14:paraId="0396A1EE" w14:textId="78A760DB"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File format</w:t>
            </w:r>
          </w:p>
        </w:tc>
        <w:tc>
          <w:tcPr>
            <w:tcW w:w="925" w:type="dxa"/>
            <w:tcMar>
              <w:left w:w="108" w:type="dxa"/>
              <w:right w:w="108" w:type="dxa"/>
            </w:tcMar>
          </w:tcPr>
          <w:p w14:paraId="04E09FF8" w14:textId="6D705A96"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Rows</w:t>
            </w:r>
          </w:p>
        </w:tc>
        <w:tc>
          <w:tcPr>
            <w:tcW w:w="1276" w:type="dxa"/>
            <w:tcMar>
              <w:left w:w="108" w:type="dxa"/>
              <w:right w:w="108" w:type="dxa"/>
            </w:tcMar>
          </w:tcPr>
          <w:p w14:paraId="306E3AA4" w14:textId="64D6132B"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Columns</w:t>
            </w:r>
          </w:p>
        </w:tc>
      </w:tr>
      <w:tr w:rsidR="008A29F7" w:rsidRPr="008F73D5" w14:paraId="7DAC82EC" w14:textId="77777777" w:rsidTr="007472F2">
        <w:trPr>
          <w:trHeight w:val="300"/>
        </w:trPr>
        <w:tc>
          <w:tcPr>
            <w:tcW w:w="1257" w:type="dxa"/>
            <w:tcMar>
              <w:left w:w="108" w:type="dxa"/>
              <w:right w:w="108" w:type="dxa"/>
            </w:tcMar>
          </w:tcPr>
          <w:p w14:paraId="4CAF13C2" w14:textId="21D480B7" w:rsidR="008A29F7" w:rsidRPr="008F73D5" w:rsidRDefault="008A29F7" w:rsidP="7F54C7CB">
            <w:pPr>
              <w:jc w:val="both"/>
              <w:rPr>
                <w:rFonts w:ascii="Times New Roman" w:eastAsia="Times New Roman" w:hAnsi="Times New Roman"/>
                <w:sz w:val="24"/>
                <w:szCs w:val="24"/>
              </w:rPr>
            </w:pPr>
            <w:r w:rsidRPr="008A29F7">
              <w:rPr>
                <w:rFonts w:ascii="Times New Roman" w:eastAsia="Times New Roman" w:hAnsi="Times New Roman"/>
                <w:sz w:val="24"/>
                <w:szCs w:val="24"/>
              </w:rPr>
              <w:t xml:space="preserve">Population estimates for NTG Service Regions </w:t>
            </w:r>
            <w:r w:rsidRPr="008A29F7">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7395CBBF" w14:textId="41C3D7E8" w:rsidR="008A29F7" w:rsidRPr="008F73D5" w:rsidRDefault="008A29F7" w:rsidP="7F54C7CB">
            <w:pPr>
              <w:jc w:val="both"/>
              <w:rPr>
                <w:rFonts w:ascii="Times New Roman" w:eastAsia="Times New Roman" w:hAnsi="Times New Roman"/>
                <w:sz w:val="24"/>
                <w:szCs w:val="24"/>
              </w:rPr>
            </w:pPr>
            <w:r w:rsidRPr="008A29F7">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54B64929" w14:textId="48336EA0" w:rsidR="008A29F7" w:rsidRPr="008F73D5" w:rsidRDefault="008A29F7" w:rsidP="7F54C7CB">
            <w:pPr>
              <w:jc w:val="center"/>
              <w:rPr>
                <w:rFonts w:ascii="Times New Roman" w:eastAsia="Times New Roman" w:hAnsi="Times New Roman"/>
                <w:sz w:val="24"/>
                <w:szCs w:val="24"/>
              </w:rPr>
            </w:pPr>
            <w:r w:rsidRPr="008A29F7">
              <w:rPr>
                <w:rFonts w:ascii="Times New Roman" w:eastAsia="Times New Roman" w:hAnsi="Times New Roman"/>
                <w:sz w:val="24"/>
                <w:szCs w:val="24"/>
              </w:rPr>
              <w:t>07 March 2024</w:t>
            </w:r>
          </w:p>
        </w:tc>
        <w:tc>
          <w:tcPr>
            <w:tcW w:w="2314" w:type="dxa"/>
            <w:tcMar>
              <w:left w:w="108" w:type="dxa"/>
              <w:right w:w="108" w:type="dxa"/>
            </w:tcMar>
            <w:vAlign w:val="center"/>
          </w:tcPr>
          <w:p w14:paraId="70217D96" w14:textId="754EF460" w:rsidR="008A29F7" w:rsidRDefault="008A29F7" w:rsidP="7F54C7CB">
            <w:pPr>
              <w:jc w:val="center"/>
            </w:pPr>
            <w:hyperlink r:id="rId12" w:history="1">
              <w:r w:rsidRPr="008A29F7">
                <w:rPr>
                  <w:rStyle w:val="Hyperlink"/>
                </w:rPr>
                <w:t>https://data.nt.gov.au/dataset/nt-government-regions-1986-2025</w:t>
              </w:r>
            </w:hyperlink>
          </w:p>
        </w:tc>
        <w:tc>
          <w:tcPr>
            <w:tcW w:w="923" w:type="dxa"/>
            <w:tcMar>
              <w:left w:w="108" w:type="dxa"/>
              <w:right w:w="108" w:type="dxa"/>
            </w:tcMar>
            <w:vAlign w:val="center"/>
          </w:tcPr>
          <w:p w14:paraId="4FDBDF93" w14:textId="7ECF4CCE" w:rsidR="008A29F7" w:rsidRPr="008F73D5" w:rsidRDefault="008A29F7" w:rsidP="7F54C7CB">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tc>
        <w:tc>
          <w:tcPr>
            <w:tcW w:w="925" w:type="dxa"/>
            <w:tcMar>
              <w:left w:w="108" w:type="dxa"/>
              <w:right w:w="108" w:type="dxa"/>
            </w:tcMar>
            <w:vAlign w:val="center"/>
          </w:tcPr>
          <w:p w14:paraId="411CDC73" w14:textId="75E56FEE" w:rsidR="008A29F7" w:rsidRPr="008F73D5" w:rsidRDefault="008A29F7" w:rsidP="7F54C7CB">
            <w:pPr>
              <w:jc w:val="center"/>
              <w:rPr>
                <w:rFonts w:ascii="Times New Roman" w:eastAsia="Times New Roman" w:hAnsi="Times New Roman"/>
                <w:sz w:val="24"/>
                <w:szCs w:val="24"/>
              </w:rPr>
            </w:pPr>
            <w:r w:rsidRPr="008A29F7">
              <w:rPr>
                <w:rFonts w:ascii="Times New Roman" w:eastAsia="Times New Roman" w:hAnsi="Times New Roman"/>
                <w:sz w:val="24"/>
                <w:szCs w:val="24"/>
              </w:rPr>
              <w:t>17,280</w:t>
            </w:r>
          </w:p>
        </w:tc>
        <w:tc>
          <w:tcPr>
            <w:tcW w:w="1276" w:type="dxa"/>
            <w:tcMar>
              <w:left w:w="108" w:type="dxa"/>
              <w:right w:w="108" w:type="dxa"/>
            </w:tcMar>
            <w:vAlign w:val="center"/>
          </w:tcPr>
          <w:p w14:paraId="0B41FDA6" w14:textId="7E03F15F" w:rsidR="008A29F7" w:rsidRPr="008F73D5" w:rsidRDefault="008A29F7" w:rsidP="7F54C7CB">
            <w:pPr>
              <w:jc w:val="center"/>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8F73D5" w14:paraId="3F200259" w14:textId="77777777" w:rsidTr="007472F2">
        <w:trPr>
          <w:trHeight w:val="300"/>
        </w:trPr>
        <w:tc>
          <w:tcPr>
            <w:tcW w:w="1257" w:type="dxa"/>
            <w:tcMar>
              <w:left w:w="108" w:type="dxa"/>
              <w:right w:w="108" w:type="dxa"/>
            </w:tcMar>
          </w:tcPr>
          <w:p w14:paraId="40470E55" w14:textId="04E5048B" w:rsidR="497052C1"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1204BF47" w14:textId="0B0450C1" w:rsidR="497052C1"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0A051AE9" w14:textId="461DB79F" w:rsidR="497052C1" w:rsidRPr="008F73D5" w:rsidRDefault="601E21D1"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16 January 2024</w:t>
            </w:r>
          </w:p>
        </w:tc>
        <w:tc>
          <w:tcPr>
            <w:tcW w:w="2314" w:type="dxa"/>
            <w:tcMar>
              <w:left w:w="108" w:type="dxa"/>
              <w:right w:w="108" w:type="dxa"/>
            </w:tcMar>
            <w:vAlign w:val="center"/>
          </w:tcPr>
          <w:p w14:paraId="5C92C134" w14:textId="485B6CB5" w:rsidR="497052C1" w:rsidRPr="008F73D5" w:rsidRDefault="601E21D1" w:rsidP="7F54C7CB">
            <w:pPr>
              <w:jc w:val="center"/>
              <w:rPr>
                <w:rFonts w:ascii="Times New Roman" w:eastAsia="Times New Roman" w:hAnsi="Times New Roman"/>
                <w:sz w:val="24"/>
                <w:szCs w:val="24"/>
              </w:rPr>
            </w:pPr>
            <w:hyperlink r:id="rId13">
              <w:r w:rsidRPr="008F73D5">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15FF2C6B" w14:textId="580BFB11" w:rsidR="497052C1" w:rsidRPr="008F73D5" w:rsidRDefault="7F54C7CB" w:rsidP="7F54C7CB">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0F78AA6A" w14:textId="4BDF10A9"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46037</w:t>
            </w:r>
          </w:p>
        </w:tc>
        <w:tc>
          <w:tcPr>
            <w:tcW w:w="1276" w:type="dxa"/>
            <w:tcMar>
              <w:left w:w="108" w:type="dxa"/>
              <w:right w:w="108" w:type="dxa"/>
            </w:tcMar>
            <w:vAlign w:val="center"/>
          </w:tcPr>
          <w:p w14:paraId="7AE81342" w14:textId="761C9B36"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7F54C7CB" w:rsidRPr="008F73D5" w14:paraId="10920BC3" w14:textId="77777777" w:rsidTr="007472F2">
        <w:trPr>
          <w:trHeight w:val="300"/>
        </w:trPr>
        <w:tc>
          <w:tcPr>
            <w:tcW w:w="1257" w:type="dxa"/>
            <w:tcMar>
              <w:left w:w="108" w:type="dxa"/>
              <w:right w:w="108" w:type="dxa"/>
            </w:tcMar>
          </w:tcPr>
          <w:p w14:paraId="76AB180D" w14:textId="2A1E26CF"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Latest</w:t>
            </w:r>
          </w:p>
          <w:p w14:paraId="76E24AB0" w14:textId="324B0590" w:rsidR="7F54C7CB" w:rsidRPr="008F73D5" w:rsidRDefault="7F54C7CB" w:rsidP="7F54C7CB">
            <w:pPr>
              <w:jc w:val="both"/>
              <w:rPr>
                <w:rFonts w:ascii="Times New Roman" w:eastAsia="Times New Roman" w:hAnsi="Times New Roman"/>
                <w:sz w:val="24"/>
                <w:szCs w:val="24"/>
              </w:rPr>
            </w:pPr>
          </w:p>
        </w:tc>
        <w:tc>
          <w:tcPr>
            <w:tcW w:w="1427" w:type="dxa"/>
            <w:tcMar>
              <w:left w:w="108" w:type="dxa"/>
              <w:right w:w="108" w:type="dxa"/>
            </w:tcMar>
            <w:vAlign w:val="center"/>
          </w:tcPr>
          <w:p w14:paraId="03CACAA1" w14:textId="5026A3BB"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C4956B2" w14:textId="0C3FA3FB"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11 June 2026</w:t>
            </w:r>
          </w:p>
        </w:tc>
        <w:tc>
          <w:tcPr>
            <w:tcW w:w="2314" w:type="dxa"/>
            <w:tcMar>
              <w:left w:w="108" w:type="dxa"/>
              <w:right w:w="108" w:type="dxa"/>
            </w:tcMar>
            <w:vAlign w:val="center"/>
          </w:tcPr>
          <w:p w14:paraId="1BE27E39" w14:textId="42DD01F7" w:rsidR="7F54C7CB" w:rsidRPr="008F73D5" w:rsidRDefault="7F54C7CB" w:rsidP="7F54C7CB">
            <w:pPr>
              <w:jc w:val="center"/>
              <w:rPr>
                <w:rFonts w:ascii="Times New Roman" w:eastAsia="Times New Roman" w:hAnsi="Times New Roman"/>
                <w:color w:val="0000FF"/>
                <w:sz w:val="24"/>
                <w:szCs w:val="24"/>
                <w:u w:val="single"/>
              </w:rPr>
            </w:pPr>
            <w:r w:rsidRPr="008F73D5">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3F83A7B1" w14:textId="7C545F33"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507947B5" w14:textId="474637F5"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9111</w:t>
            </w:r>
          </w:p>
        </w:tc>
        <w:tc>
          <w:tcPr>
            <w:tcW w:w="1276" w:type="dxa"/>
            <w:tcMar>
              <w:left w:w="108" w:type="dxa"/>
              <w:right w:w="108" w:type="dxa"/>
            </w:tcMar>
            <w:vAlign w:val="center"/>
          </w:tcPr>
          <w:p w14:paraId="7A8D1C41" w14:textId="3348F5E8"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497052C1" w:rsidRPr="008F73D5" w14:paraId="006231A8" w14:textId="77777777" w:rsidTr="007472F2">
        <w:trPr>
          <w:trHeight w:val="300"/>
        </w:trPr>
        <w:tc>
          <w:tcPr>
            <w:tcW w:w="1257" w:type="dxa"/>
            <w:tcMar>
              <w:left w:w="108" w:type="dxa"/>
              <w:right w:w="108" w:type="dxa"/>
            </w:tcMar>
          </w:tcPr>
          <w:p w14:paraId="005E30FC" w14:textId="0613B141" w:rsidR="497052C1"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06206A4F" w14:textId="492C790F"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B650D30" w14:textId="20A61390" w:rsidR="7F54C7CB" w:rsidRPr="008F73D5" w:rsidRDefault="7F54C7CB" w:rsidP="7F54C7CB">
            <w:pPr>
              <w:jc w:val="center"/>
              <w:rPr>
                <w:rFonts w:ascii="Times New Roman" w:eastAsia="Times New Roman" w:hAnsi="Times New Roman"/>
                <w:color w:val="333333"/>
                <w:sz w:val="24"/>
                <w:szCs w:val="24"/>
              </w:rPr>
            </w:pPr>
            <w:r w:rsidRPr="008F73D5">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443E86E" w14:textId="51C53B4E" w:rsidR="497052C1" w:rsidRPr="008F73D5" w:rsidRDefault="7F54C7CB" w:rsidP="7F54C7CB">
            <w:pPr>
              <w:spacing w:before="240" w:after="240"/>
              <w:jc w:val="both"/>
              <w:rPr>
                <w:rFonts w:ascii="Times New Roman" w:eastAsia="Times New Roman" w:hAnsi="Times New Roman"/>
                <w:sz w:val="24"/>
                <w:szCs w:val="24"/>
              </w:rPr>
            </w:pPr>
            <w:hyperlink r:id="rId14">
              <w:r w:rsidRPr="008F73D5">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D3705AF" w14:textId="16CCD7A6" w:rsidR="497052C1" w:rsidRPr="008F73D5" w:rsidRDefault="7F54C7CB" w:rsidP="7F54C7CB">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p w14:paraId="1F6D80B9" w14:textId="38E66AB3" w:rsidR="497052C1" w:rsidRPr="008F73D5" w:rsidRDefault="497052C1" w:rsidP="7F54C7CB">
            <w:pPr>
              <w:jc w:val="center"/>
              <w:rPr>
                <w:rFonts w:ascii="Times New Roman" w:eastAsia="Times New Roman" w:hAnsi="Times New Roman"/>
                <w:sz w:val="24"/>
                <w:szCs w:val="24"/>
              </w:rPr>
            </w:pPr>
          </w:p>
        </w:tc>
        <w:tc>
          <w:tcPr>
            <w:tcW w:w="925" w:type="dxa"/>
            <w:tcMar>
              <w:left w:w="108" w:type="dxa"/>
              <w:right w:w="108" w:type="dxa"/>
            </w:tcMar>
            <w:vAlign w:val="center"/>
          </w:tcPr>
          <w:p w14:paraId="753D6E76" w14:textId="4E1EFC71"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D5E9610" w14:textId="7912663F"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211A8D9" w14:textId="77777777" w:rsidTr="007472F2">
        <w:trPr>
          <w:trHeight w:val="300"/>
        </w:trPr>
        <w:tc>
          <w:tcPr>
            <w:tcW w:w="1257" w:type="dxa"/>
            <w:tcMar>
              <w:left w:w="108" w:type="dxa"/>
              <w:right w:w="108" w:type="dxa"/>
            </w:tcMar>
          </w:tcPr>
          <w:p w14:paraId="2F9EFD77" w14:textId="27727DA2"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53644B1E" w14:textId="77777777" w:rsidR="00092FF6" w:rsidRPr="008F73D5" w:rsidRDefault="00092FF6"/>
        </w:tc>
        <w:tc>
          <w:tcPr>
            <w:tcW w:w="1229" w:type="dxa"/>
            <w:vMerge/>
            <w:tcMar>
              <w:left w:w="108" w:type="dxa"/>
              <w:right w:w="108" w:type="dxa"/>
            </w:tcMar>
            <w:vAlign w:val="center"/>
          </w:tcPr>
          <w:p w14:paraId="6914E4A5" w14:textId="77777777" w:rsidR="00092FF6" w:rsidRPr="008F73D5" w:rsidRDefault="00092FF6"/>
        </w:tc>
        <w:tc>
          <w:tcPr>
            <w:tcW w:w="2314" w:type="dxa"/>
            <w:tcMar>
              <w:left w:w="108" w:type="dxa"/>
              <w:right w:w="108" w:type="dxa"/>
            </w:tcMar>
            <w:vAlign w:val="center"/>
          </w:tcPr>
          <w:p w14:paraId="000399C7" w14:textId="5DFE0025" w:rsidR="7F54C7CB" w:rsidRPr="008F73D5" w:rsidRDefault="7F54C7CB" w:rsidP="7F54C7CB">
            <w:pPr>
              <w:spacing w:before="240" w:after="240"/>
              <w:jc w:val="both"/>
              <w:rPr>
                <w:rFonts w:ascii="Times New Roman" w:eastAsia="Times New Roman" w:hAnsi="Times New Roman"/>
                <w:sz w:val="24"/>
                <w:szCs w:val="24"/>
              </w:rPr>
            </w:pPr>
            <w:hyperlink r:id="rId15">
              <w:r w:rsidRPr="008F73D5">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2A71295E" w14:textId="77777777" w:rsidR="00092FF6" w:rsidRPr="008F73D5" w:rsidRDefault="00092FF6"/>
        </w:tc>
        <w:tc>
          <w:tcPr>
            <w:tcW w:w="925" w:type="dxa"/>
            <w:tcMar>
              <w:left w:w="108" w:type="dxa"/>
              <w:right w:w="108" w:type="dxa"/>
            </w:tcMar>
            <w:vAlign w:val="center"/>
          </w:tcPr>
          <w:p w14:paraId="669D9F9F" w14:textId="2CF5E12E"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093172B" w14:textId="4B653B7A"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46BC733" w14:textId="77777777" w:rsidTr="007472F2">
        <w:trPr>
          <w:trHeight w:val="300"/>
        </w:trPr>
        <w:tc>
          <w:tcPr>
            <w:tcW w:w="1257" w:type="dxa"/>
            <w:tcMar>
              <w:left w:w="108" w:type="dxa"/>
              <w:right w:w="108" w:type="dxa"/>
            </w:tcMar>
          </w:tcPr>
          <w:p w14:paraId="4DCCCCAC" w14:textId="76CA0316"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0AE9DDD8" w14:textId="77777777" w:rsidR="00092FF6" w:rsidRPr="008F73D5" w:rsidRDefault="00092FF6"/>
        </w:tc>
        <w:tc>
          <w:tcPr>
            <w:tcW w:w="1229" w:type="dxa"/>
            <w:vMerge/>
            <w:tcMar>
              <w:left w:w="108" w:type="dxa"/>
              <w:right w:w="108" w:type="dxa"/>
            </w:tcMar>
            <w:vAlign w:val="center"/>
          </w:tcPr>
          <w:p w14:paraId="12F2CA69" w14:textId="77777777" w:rsidR="00092FF6" w:rsidRPr="008F73D5" w:rsidRDefault="00092FF6"/>
        </w:tc>
        <w:tc>
          <w:tcPr>
            <w:tcW w:w="2314" w:type="dxa"/>
            <w:tcMar>
              <w:left w:w="108" w:type="dxa"/>
              <w:right w:w="108" w:type="dxa"/>
            </w:tcMar>
            <w:vAlign w:val="center"/>
          </w:tcPr>
          <w:p w14:paraId="068CA4F0" w14:textId="543AB6F1" w:rsidR="7F54C7CB" w:rsidRPr="008F73D5" w:rsidRDefault="7F54C7CB" w:rsidP="7F54C7CB">
            <w:pPr>
              <w:jc w:val="both"/>
              <w:rPr>
                <w:rFonts w:ascii="Times New Roman" w:eastAsia="Times New Roman" w:hAnsi="Times New Roman"/>
                <w:color w:val="0000FF"/>
                <w:sz w:val="24"/>
                <w:szCs w:val="24"/>
                <w:u w:val="single"/>
              </w:rPr>
            </w:pPr>
            <w:hyperlink r:id="rId16">
              <w:r w:rsidRPr="008F73D5">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2BAE3D00" w14:textId="77777777" w:rsidR="00092FF6" w:rsidRPr="008F73D5" w:rsidRDefault="00092FF6"/>
        </w:tc>
        <w:tc>
          <w:tcPr>
            <w:tcW w:w="925" w:type="dxa"/>
            <w:tcMar>
              <w:left w:w="108" w:type="dxa"/>
              <w:right w:w="108" w:type="dxa"/>
            </w:tcMar>
            <w:vAlign w:val="center"/>
          </w:tcPr>
          <w:p w14:paraId="6374E89E" w14:textId="73E58AFB"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39E2680E" w14:textId="6A4426D5"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bl>
    <w:p w14:paraId="5FB2FC79" w14:textId="6739CB62" w:rsidR="497052C1" w:rsidRPr="008F73D5" w:rsidRDefault="497052C1" w:rsidP="7F54C7CB">
      <w:pPr>
        <w:spacing w:before="120" w:after="120"/>
        <w:jc w:val="both"/>
        <w:rPr>
          <w:rFonts w:ascii="Times New Roman" w:eastAsia="Times New Roman" w:hAnsi="Times New Roman"/>
          <w:sz w:val="24"/>
          <w:szCs w:val="24"/>
        </w:rPr>
      </w:pPr>
    </w:p>
    <w:p w14:paraId="286BB107" w14:textId="0F5B042E" w:rsidR="497052C1" w:rsidRPr="008F73D5" w:rsidRDefault="7F54C7CB" w:rsidP="7F54C7CB">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The NT Crime Statistics dataset was selected because it provides monthly time-series crime data by region and offence type, making it suitable for temporal and spatial trend analysis. </w:t>
      </w:r>
      <w:r w:rsidR="00B305F5">
        <w:rPr>
          <w:rFonts w:ascii="Times New Roman" w:eastAsia="Times New Roman" w:hAnsi="Times New Roman"/>
          <w:sz w:val="24"/>
          <w:szCs w:val="24"/>
        </w:rPr>
        <w:t>NTG p</w:t>
      </w:r>
      <w:r w:rsidRPr="008F73D5">
        <w:rPr>
          <w:rFonts w:ascii="Times New Roman" w:eastAsia="Times New Roman" w:hAnsi="Times New Roman"/>
          <w:sz w:val="24"/>
          <w:szCs w:val="24"/>
        </w:rPr>
        <w:t>opulation data were used to standardise crime rates per 100,000 population, enabling fair comparisons across regions with different population sizes.</w:t>
      </w:r>
    </w:p>
    <w:p w14:paraId="61FFC998" w14:textId="14FA19BA" w:rsidR="497052C1" w:rsidRPr="008F73D5" w:rsidRDefault="497052C1" w:rsidP="7F54C7CB">
      <w:pPr>
        <w:pStyle w:val="ListParagraph"/>
        <w:spacing w:before="120" w:after="120"/>
        <w:ind w:left="426"/>
        <w:jc w:val="both"/>
        <w:rPr>
          <w:rFonts w:ascii="Times New Roman" w:eastAsia="Times New Roman" w:hAnsi="Times New Roman" w:cs="Times New Roman"/>
          <w:sz w:val="24"/>
          <w:szCs w:val="24"/>
          <w:lang w:val="en-AU"/>
        </w:rPr>
      </w:pPr>
    </w:p>
    <w:p w14:paraId="169EF66F" w14:textId="415ABEBF" w:rsidR="0068388B" w:rsidRPr="008F73D5" w:rsidRDefault="00E72BB7" w:rsidP="0068388B">
      <w:pPr>
        <w:pStyle w:val="ListParagraph"/>
        <w:keepNext/>
        <w:spacing w:before="120" w:after="120"/>
        <w:ind w:left="0" w:right="-46"/>
        <w:jc w:val="both"/>
        <w:rPr>
          <w:lang w:val="en-AU"/>
        </w:rPr>
      </w:pPr>
      <w:r w:rsidRPr="00E72BB7">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02DB1EEA" w14:textId="33F424F0" w:rsidR="497052C1" w:rsidRPr="00DD67FD" w:rsidRDefault="0068388B" w:rsidP="00DD67FD">
      <w:pPr>
        <w:pStyle w:val="Caption"/>
        <w:jc w:val="center"/>
        <w:rPr>
          <w:rFonts w:ascii="Times New Roman" w:eastAsia="Times New Roman" w:hAnsi="Times New Roman"/>
          <w:color w:val="auto"/>
          <w:sz w:val="24"/>
          <w:szCs w:val="24"/>
        </w:rPr>
      </w:pPr>
      <w:bookmarkStart w:id="7" w:name="_Toc237469403"/>
      <w:bookmarkStart w:id="8" w:name="_Toc237469468"/>
      <w:bookmarkStart w:id="9" w:name="_Toc237469555"/>
      <w:r w:rsidRPr="008F73D5">
        <w:rPr>
          <w:rFonts w:ascii="Times New Roman" w:hAnsi="Times New Roman"/>
          <w:color w:val="auto"/>
          <w:sz w:val="24"/>
          <w:szCs w:val="24"/>
        </w:rPr>
        <w:t xml:space="preserve">Figure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Figure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Project Architecture</w:t>
      </w:r>
      <w:bookmarkStart w:id="10" w:name="OLE_LINK17"/>
      <w:bookmarkEnd w:id="7"/>
      <w:bookmarkEnd w:id="8"/>
      <w:bookmarkEnd w:id="9"/>
    </w:p>
    <w:p w14:paraId="0EE4B49F" w14:textId="69CA0BEF" w:rsidR="001D2753" w:rsidRPr="008F73D5" w:rsidRDefault="001D2753" w:rsidP="001D2753">
      <w:pPr>
        <w:pStyle w:val="Caption"/>
        <w:keepNext/>
        <w:jc w:val="center"/>
        <w:rPr>
          <w:rFonts w:ascii="Times New Roman" w:hAnsi="Times New Roman"/>
          <w:color w:val="auto"/>
          <w:sz w:val="24"/>
          <w:szCs w:val="24"/>
        </w:rPr>
      </w:pPr>
      <w:bookmarkStart w:id="11" w:name="_Toc237469380"/>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2</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Pipeline stages, tools and purpose</w:t>
      </w:r>
      <w:bookmarkEnd w:id="11"/>
    </w:p>
    <w:tbl>
      <w:tblPr>
        <w:tblW w:w="8925" w:type="dxa"/>
        <w:tblLook w:val="06A0" w:firstRow="1" w:lastRow="0" w:firstColumn="1" w:lastColumn="0" w:noHBand="1" w:noVBand="1"/>
      </w:tblPr>
      <w:tblGrid>
        <w:gridCol w:w="1555"/>
        <w:gridCol w:w="1984"/>
        <w:gridCol w:w="5386"/>
      </w:tblGrid>
      <w:tr w:rsidR="00D350ED" w:rsidRPr="008F73D5" w14:paraId="3EE2DDCD"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486E5A" w14:textId="0F9EB4E6" w:rsidR="00D350ED" w:rsidRPr="008F73D5" w:rsidRDefault="00D350ED" w:rsidP="001D6368">
            <w:pPr>
              <w:pStyle w:val="ListParagraph"/>
              <w:spacing w:before="120" w:after="120"/>
              <w:ind w:left="1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B2B17DB" w14:textId="4ACDD698" w:rsidR="00D350ED" w:rsidRPr="008F73D5" w:rsidRDefault="00D350ED" w:rsidP="00036C68">
            <w:pPr>
              <w:pStyle w:val="ListParagraph"/>
              <w:spacing w:before="120" w:after="120"/>
              <w:ind w:left="14" w:right="8"/>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CF9667E" w14:textId="589011E0" w:rsidR="00D350ED" w:rsidRPr="008F73D5" w:rsidRDefault="00D350ED" w:rsidP="001B5B97">
            <w:pPr>
              <w:pStyle w:val="ListParagraph"/>
              <w:spacing w:before="120" w:after="120"/>
              <w:ind w:left="12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Purpose</w:t>
            </w:r>
          </w:p>
        </w:tc>
      </w:tr>
      <w:tr w:rsidR="00D350ED" w:rsidRPr="008F73D5" w14:paraId="43274344"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5C99E0" w14:textId="52A2F180"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5DD35DA" w14:textId="0CCCB242" w:rsidR="00D350ED" w:rsidRPr="008F73D5" w:rsidRDefault="00547D6A"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B681BA" w14:textId="3588B2E0" w:rsidR="00D350ED" w:rsidRPr="008F73D5" w:rsidRDefault="00394978" w:rsidP="00394978">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Three public datasets: crime statistics, population demographics, wholesale alcohol supply</w:t>
            </w:r>
            <w:r w:rsidR="002650F7" w:rsidRPr="008F73D5">
              <w:rPr>
                <w:rFonts w:ascii="Times New Roman" w:eastAsia="Times New Roman" w:hAnsi="Times New Roman"/>
                <w:color w:val="000000" w:themeColor="text1"/>
                <w:sz w:val="24"/>
                <w:szCs w:val="24"/>
                <w:lang w:val="en-AU"/>
              </w:rPr>
              <w:t>.</w:t>
            </w:r>
          </w:p>
        </w:tc>
      </w:tr>
      <w:tr w:rsidR="00D350ED" w:rsidRPr="008F73D5" w14:paraId="2AFF0E6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B207A8E" w14:textId="3F396D76"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D7FB49" w14:textId="30EC666C" w:rsidR="00D350ED" w:rsidRPr="008F73D5" w:rsidRDefault="00D350ED"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09BA53" w14:textId="774BE477" w:rsidR="00D350ED" w:rsidRPr="008F73D5" w:rsidRDefault="00CE6238" w:rsidP="00CE6238">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Loads raw CSV/XLSX files from each source</w:t>
            </w:r>
            <w:r w:rsidR="002650F7" w:rsidRPr="008F73D5">
              <w:rPr>
                <w:rFonts w:ascii="Times New Roman" w:eastAsia="Times New Roman" w:hAnsi="Times New Roman"/>
                <w:color w:val="000000" w:themeColor="text1"/>
                <w:sz w:val="24"/>
                <w:szCs w:val="24"/>
                <w:lang w:val="en-AU"/>
              </w:rPr>
              <w:t>.</w:t>
            </w:r>
          </w:p>
        </w:tc>
      </w:tr>
      <w:tr w:rsidR="00D350ED" w:rsidRPr="008F73D5" w14:paraId="05A27D0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4DDF23" w14:textId="692BB1FB"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479A76" w14:textId="5D70B31C" w:rsidR="00D350ED" w:rsidRPr="008F73D5" w:rsidRDefault="002650F7"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247D63" w14:textId="06835476" w:rsidR="00D350ED" w:rsidRPr="008F73D5" w:rsidRDefault="002650F7" w:rsidP="002650F7">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8F73D5" w14:paraId="26E10CA3"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3F6A19" w14:textId="7C5E9FC5"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1175199" w14:textId="6C8EC19C" w:rsidR="00D350ED" w:rsidRPr="008F73D5" w:rsidRDefault="00D350ED"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536D950" w14:textId="01EFAAEC" w:rsidR="00D350ED" w:rsidRPr="008F73D5" w:rsidRDefault="00371CC9" w:rsidP="00371CC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 xml:space="preserve">Cleans, merges and </w:t>
            </w:r>
            <w:proofErr w:type="gramStart"/>
            <w:r w:rsidRPr="008F73D5">
              <w:rPr>
                <w:rFonts w:ascii="Times New Roman" w:eastAsia="Times New Roman" w:hAnsi="Times New Roman"/>
                <w:color w:val="000000" w:themeColor="text1"/>
                <w:sz w:val="24"/>
                <w:szCs w:val="24"/>
                <w:lang w:val="en-AU"/>
              </w:rPr>
              <w:t>engineers</w:t>
            </w:r>
            <w:proofErr w:type="gramEnd"/>
            <w:r w:rsidRPr="008F73D5">
              <w:rPr>
                <w:rFonts w:ascii="Times New Roman" w:eastAsia="Times New Roman" w:hAnsi="Times New Roman"/>
                <w:color w:val="000000" w:themeColor="text1"/>
                <w:sz w:val="24"/>
                <w:szCs w:val="24"/>
                <w:lang w:val="en-AU"/>
              </w:rPr>
              <w:t xml:space="preserve"> features (lagged indicators, cyclical month encoding, per-capita normalisation) across the three sources.</w:t>
            </w:r>
          </w:p>
        </w:tc>
      </w:tr>
      <w:tr w:rsidR="00D350ED" w:rsidRPr="008F73D5" w14:paraId="4A4346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19688EF" w14:textId="25386FFC"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CA418BC" w14:textId="77C50F71" w:rsidR="00D350ED" w:rsidRPr="008F73D5" w:rsidRDefault="00371CC9"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CACC00" w14:textId="7B928959" w:rsidR="00D350ED" w:rsidRPr="008F73D5" w:rsidRDefault="00ED4C7E" w:rsidP="00ED4C7E">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8F73D5" w14:paraId="71EF0E05"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82B9A9" w14:textId="4F27C6F1"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C6836" w14:textId="34CDB254" w:rsidR="00D350ED" w:rsidRPr="008F73D5" w:rsidRDefault="00ED4C7E"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w:t>
            </w:r>
            <w:proofErr w:type="spellStart"/>
            <w:r w:rsidR="00D350ED" w:rsidRPr="008F73D5">
              <w:rPr>
                <w:rFonts w:ascii="Times New Roman" w:eastAsia="Times New Roman" w:hAnsi="Times New Roman" w:cs="Times New Roman"/>
                <w:color w:val="000000" w:themeColor="text1"/>
                <w:sz w:val="24"/>
                <w:szCs w:val="24"/>
                <w:lang w:val="en-AU"/>
              </w:rPr>
              <w:t>Streamlit</w:t>
            </w:r>
            <w:proofErr w:type="spellEnd"/>
            <w:r w:rsidRPr="008F73D5">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0AD1660" w14:textId="5034F4A0" w:rsidR="00D350ED" w:rsidRPr="008F73D5" w:rsidRDefault="00170632" w:rsidP="00170632">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8F73D5" w14:paraId="3DC2BAE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6A5863" w14:textId="3F992769" w:rsidR="00170632" w:rsidRPr="008F73D5" w:rsidRDefault="00767265"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lastRenderedPageBreak/>
              <w:t>Dep</w:t>
            </w:r>
            <w:r w:rsidR="00170632" w:rsidRPr="008F73D5">
              <w:rPr>
                <w:rFonts w:ascii="Times New Roman" w:eastAsia="Times New Roman" w:hAnsi="Times New Roman" w:cs="Times New Roman"/>
                <w:b/>
                <w:bCs/>
                <w:color w:val="000000" w:themeColor="text1"/>
                <w:sz w:val="24"/>
                <w:szCs w:val="24"/>
                <w:lang w:val="en-AU"/>
              </w:rPr>
              <w:t>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CDA9AD" w14:textId="239CEDB0" w:rsidR="00170632" w:rsidRPr="008F73D5" w:rsidRDefault="00170632"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proofErr w:type="spellStart"/>
            <w:r w:rsidRPr="008F73D5">
              <w:rPr>
                <w:rFonts w:ascii="Times New Roman" w:eastAsia="Times New Roman" w:hAnsi="Times New Roman" w:cs="Times New Roman"/>
                <w:color w:val="000000" w:themeColor="text1"/>
                <w:sz w:val="24"/>
                <w:szCs w:val="24"/>
                <w:lang w:val="en-AU"/>
              </w:rPr>
              <w:t>Streamlit</w:t>
            </w:r>
            <w:proofErr w:type="spellEnd"/>
            <w:r w:rsidR="00DD329B" w:rsidRPr="008F73D5">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F33846" w14:textId="354EB548" w:rsidR="00170632" w:rsidRPr="008F73D5" w:rsidRDefault="00336A3E" w:rsidP="00336A3E">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8F73D5" w14:paraId="47EAEA7B"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A6339" w14:textId="07B4BD49"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8DB3E9" w14:textId="7579C70A" w:rsidR="00D350ED" w:rsidRPr="008F73D5" w:rsidRDefault="00D350ED"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46F95F" w14:textId="55900BEB" w:rsidR="00D350ED" w:rsidRPr="008F73D5" w:rsidRDefault="00336A3E" w:rsidP="001D6368">
            <w:pPr>
              <w:pStyle w:val="ListParagraph"/>
              <w:spacing w:before="120" w:after="120"/>
              <w:ind w:left="121" w:right="129"/>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8F73D5" w14:paraId="079027EC"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A53022" w14:textId="1BDF9B12" w:rsidR="544E6AD9" w:rsidRPr="008F73D5" w:rsidRDefault="544E6AD9" w:rsidP="001D6368">
            <w:pPr>
              <w:pStyle w:val="ListParagraph"/>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78FC3" w14:textId="178375CE" w:rsidR="544E6AD9" w:rsidRPr="008F73D5" w:rsidRDefault="544E6AD9" w:rsidP="001D6368">
            <w:pPr>
              <w:pStyle w:val="ListParagraph"/>
              <w:ind w:left="155"/>
              <w:rPr>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886870" w14:textId="5FC96C69" w:rsidR="544E6AD9" w:rsidRPr="008F73D5" w:rsidRDefault="544E6AD9" w:rsidP="001D6368">
            <w:pPr>
              <w:pStyle w:val="ListParagraph"/>
              <w:ind w:left="128" w:right="129"/>
              <w:jc w:val="both"/>
              <w:rPr>
                <w:lang w:val="en-AU"/>
              </w:rPr>
            </w:pPr>
            <w:r w:rsidRPr="008F73D5">
              <w:rPr>
                <w:rFonts w:ascii="Times New Roman" w:eastAsia="Times New Roman" w:hAnsi="Times New Roman"/>
                <w:color w:val="000000" w:themeColor="text1"/>
                <w:sz w:val="24"/>
                <w:szCs w:val="24"/>
                <w:lang w:val="en-AU"/>
              </w:rPr>
              <w:t>Continuously adjusting the model parameters by training based on incoming data</w:t>
            </w:r>
          </w:p>
        </w:tc>
      </w:tr>
    </w:tbl>
    <w:p w14:paraId="1DD1D22A" w14:textId="77777777" w:rsidR="001D2753" w:rsidRPr="008F73D5" w:rsidRDefault="001D2753" w:rsidP="00C11A97">
      <w:pPr>
        <w:pStyle w:val="ListParagraph"/>
        <w:spacing w:before="120" w:after="120"/>
        <w:ind w:left="0"/>
        <w:jc w:val="both"/>
        <w:rPr>
          <w:rFonts w:ascii="Times New Roman" w:eastAsia="Times New Roman" w:hAnsi="Times New Roman" w:cs="Times New Roman"/>
          <w:sz w:val="24"/>
          <w:szCs w:val="24"/>
          <w:lang w:val="en-AU"/>
        </w:rPr>
      </w:pPr>
    </w:p>
    <w:p w14:paraId="2553188A" w14:textId="0DC14A83" w:rsidR="002B429A" w:rsidRPr="008F73D5" w:rsidRDefault="002B429A" w:rsidP="002B429A">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05974E40" w14:textId="614DC584" w:rsidR="7F54C7CB" w:rsidRPr="008F73D5" w:rsidRDefault="7F54C7CB" w:rsidP="002B429A">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Although the architecture conceptually mirrors AWS's </w:t>
      </w:r>
      <w:r w:rsidR="002D0833">
        <w:rPr>
          <w:rFonts w:ascii="Times New Roman" w:eastAsia="Times New Roman" w:hAnsi="Times New Roman"/>
          <w:sz w:val="24"/>
          <w:szCs w:val="24"/>
        </w:rPr>
        <w:t xml:space="preserve">managed </w:t>
      </w:r>
      <w:r w:rsidRPr="008F73D5">
        <w:rPr>
          <w:rFonts w:ascii="Times New Roman" w:eastAsia="Times New Roman" w:hAnsi="Times New Roman"/>
          <w:sz w:val="24"/>
          <w:szCs w:val="24"/>
        </w:rPr>
        <w:t>data pipeline pattern (S3</w:t>
      </w:r>
      <w:r w:rsidR="00A6321B">
        <w:rPr>
          <w:rFonts w:ascii="Times New Roman" w:eastAsia="Times New Roman" w:hAnsi="Times New Roman"/>
          <w:sz w:val="24"/>
          <w:szCs w:val="24"/>
        </w:rPr>
        <w:t xml:space="preserve"> </w:t>
      </w:r>
      <w:proofErr w:type="gramStart"/>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w:t>
      </w:r>
      <w:proofErr w:type="gramEnd"/>
      <w:r w:rsidRPr="008F73D5">
        <w:rPr>
          <w:rFonts w:ascii="Times New Roman" w:eastAsia="Times New Roman" w:hAnsi="Times New Roman"/>
          <w:sz w:val="24"/>
          <w:szCs w:val="24"/>
        </w:rPr>
        <w:t xml:space="preserve"> Data </w:t>
      </w:r>
      <w:proofErr w:type="spellStart"/>
      <w:r w:rsidRPr="008F73D5">
        <w:rPr>
          <w:rFonts w:ascii="Times New Roman" w:eastAsia="Times New Roman" w:hAnsi="Times New Roman"/>
          <w:sz w:val="24"/>
          <w:szCs w:val="24"/>
        </w:rPr>
        <w:t>Catalog</w:t>
      </w:r>
      <w:proofErr w:type="spellEnd"/>
      <w:r w:rsidR="00A6321B">
        <w:rPr>
          <w:rFonts w:ascii="Times New Roman" w:eastAsia="Times New Roman" w:hAnsi="Times New Roman"/>
          <w:sz w:val="24"/>
          <w:szCs w:val="24"/>
        </w:rPr>
        <w:t xml:space="preserve"> </w:t>
      </w:r>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ETL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SageMaker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QuickSight</w:t>
      </w:r>
      <w:proofErr w:type="spellEnd"/>
      <w:r w:rsidRPr="008F73D5">
        <w:rPr>
          <w:rFonts w:ascii="Times New Roman" w:eastAsia="Times New Roman" w:hAnsi="Times New Roman"/>
          <w:sz w:val="24"/>
          <w:szCs w:val="24"/>
        </w:rPr>
        <w:t>, with SageMaker Model Monitor for post-deployment monitoring</w:t>
      </w:r>
      <w:r w:rsidR="00653223">
        <w:rPr>
          <w:rFonts w:ascii="Times New Roman" w:eastAsia="Times New Roman" w:hAnsi="Times New Roman"/>
          <w:sz w:val="24"/>
          <w:szCs w:val="24"/>
        </w:rPr>
        <w:t xml:space="preserve"> and SageMaker’s built-in incremental training capability for scheduled retraining</w:t>
      </w:r>
      <w:r w:rsidRPr="008F73D5">
        <w:rPr>
          <w:rFonts w:ascii="Times New Roman" w:eastAsia="Times New Roman" w:hAnsi="Times New Roman"/>
          <w:sz w:val="24"/>
          <w:szCs w:val="24"/>
        </w:rPr>
        <w:t>), the group project implements each stage using open-source, non-AWS tools, consistent with the module's guidance to rely on open-</w:t>
      </w:r>
      <w:proofErr w:type="gramStart"/>
      <w:r w:rsidRPr="008F73D5">
        <w:rPr>
          <w:rFonts w:ascii="Times New Roman" w:eastAsia="Times New Roman" w:hAnsi="Times New Roman"/>
          <w:sz w:val="24"/>
          <w:szCs w:val="24"/>
        </w:rPr>
        <w:t xml:space="preserve">source </w:t>
      </w:r>
      <w:r w:rsidR="009207DE">
        <w:rPr>
          <w:rFonts w:ascii="Times New Roman" w:eastAsia="Times New Roman" w:hAnsi="Times New Roman"/>
          <w:sz w:val="24"/>
          <w:szCs w:val="24"/>
          <w:lang w:val="vi-VN"/>
        </w:rPr>
        <w:t xml:space="preserve"> </w:t>
      </w:r>
      <w:r w:rsidRPr="008F73D5">
        <w:rPr>
          <w:rFonts w:ascii="Times New Roman" w:eastAsia="Times New Roman" w:hAnsi="Times New Roman"/>
          <w:sz w:val="24"/>
          <w:szCs w:val="24"/>
        </w:rPr>
        <w:t>tools</w:t>
      </w:r>
      <w:proofErr w:type="gramEnd"/>
      <w:r w:rsidRPr="008F73D5">
        <w:rPr>
          <w:rFonts w:ascii="Times New Roman" w:eastAsia="Times New Roman" w:hAnsi="Times New Roman"/>
          <w:sz w:val="24"/>
          <w:szCs w:val="24"/>
        </w:rPr>
        <w:t xml:space="preserve"> for the group deliverable.</w:t>
      </w:r>
    </w:p>
    <w:p w14:paraId="4E620ED4" w14:textId="051C3896" w:rsidR="00B72CF8" w:rsidRPr="008F73D5" w:rsidRDefault="544E6AD9" w:rsidP="0087670C">
      <w:pPr>
        <w:spacing w:before="120" w:after="120"/>
        <w:jc w:val="both"/>
        <w:rPr>
          <w:rFonts w:ascii="Times New Roman" w:eastAsia="Times New Roman" w:hAnsi="Times New Roman"/>
          <w:sz w:val="24"/>
          <w:szCs w:val="24"/>
        </w:rPr>
      </w:pPr>
      <w:r w:rsidRPr="009E1A40">
        <w:rPr>
          <w:rFonts w:ascii="Times New Roman" w:eastAsia="Times New Roman" w:hAnsi="Times New Roman"/>
          <w:b/>
          <w:bCs/>
          <w:sz w:val="24"/>
          <w:szCs w:val="24"/>
        </w:rPr>
        <w:t>Technology roadmap.</w:t>
      </w:r>
      <w:r w:rsidRPr="008F73D5">
        <w:rPr>
          <w:rFonts w:ascii="Times New Roman" w:eastAsia="Times New Roman" w:hAnsi="Times New Roman"/>
          <w:sz w:val="24"/>
          <w:szCs w:val="24"/>
        </w:rPr>
        <w:t xml:space="preserve"> The current implementation uses open-source tools (pandas, scikit-learn,</w:t>
      </w:r>
      <w:r w:rsidR="006D4E84">
        <w:rPr>
          <w:rFonts w:ascii="Times New Roman" w:eastAsia="Times New Roman" w:hAnsi="Times New Roman"/>
          <w:sz w:val="24"/>
          <w:szCs w:val="24"/>
        </w:rPr>
        <w:t xml:space="preserve"> and</w:t>
      </w:r>
      <w:r w:rsidRPr="008F73D5">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Streamlit</w:t>
      </w:r>
      <w:proofErr w:type="spellEnd"/>
      <w:r w:rsidR="006D4E84">
        <w:rPr>
          <w:rFonts w:ascii="Times New Roman" w:eastAsia="Times New Roman" w:hAnsi="Times New Roman"/>
          <w:sz w:val="24"/>
          <w:szCs w:val="24"/>
        </w:rPr>
        <w:t xml:space="preserve"> with GitHub providing version-controlled storage</w:t>
      </w:r>
      <w:r w:rsidRPr="008F73D5">
        <w:rPr>
          <w:rFonts w:ascii="Times New Roman" w:eastAsia="Times New Roman" w:hAnsi="Times New Roman"/>
          <w:sz w:val="24"/>
          <w:szCs w:val="24"/>
        </w:rPr>
        <w:t>) to deliver a working proof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concept within the semester timeframe. Should PFES adopt the system operationally, the architecture is designed to migrate directly onto AWS-equivalent </w:t>
      </w:r>
      <w:r w:rsidR="002F1462">
        <w:rPr>
          <w:rFonts w:ascii="Times New Roman" w:eastAsia="Times New Roman" w:hAnsi="Times New Roman"/>
          <w:sz w:val="24"/>
          <w:szCs w:val="24"/>
        </w:rPr>
        <w:t xml:space="preserve">managed </w:t>
      </w:r>
      <w:r w:rsidRPr="008F73D5">
        <w:rPr>
          <w:rFonts w:ascii="Times New Roman" w:eastAsia="Times New Roman" w:hAnsi="Times New Roman"/>
          <w:sz w:val="24"/>
          <w:szCs w:val="24"/>
        </w:rPr>
        <w:t>services with minimal redesign:</w:t>
      </w:r>
      <w:r w:rsidR="007B14FB" w:rsidRPr="007B14FB">
        <w:rPr>
          <w:rFonts w:ascii="Consolas" w:hAnsi="Consolas" w:cs="Consolas"/>
          <w:color w:val="000000"/>
          <w:sz w:val="22"/>
          <w:szCs w:val="22"/>
          <w:lang w:eastAsia="en-AU"/>
        </w:rPr>
        <w:t xml:space="preserve"> </w:t>
      </w:r>
      <w:r w:rsidR="007B14FB" w:rsidRPr="007B14FB">
        <w:rPr>
          <w:rFonts w:ascii="Times New Roman" w:eastAsia="Times New Roman" w:hAnsi="Times New Roman"/>
          <w:sz w:val="24"/>
          <w:szCs w:val="24"/>
        </w:rPr>
        <w:t xml:space="preserve">the GitHub-based data store to Amazon S3, pandas-based data processing to AWS Glue ETL, the Analytics/ML stage to Amazon SageMaker for managed training and scheduled deployment, the </w:t>
      </w:r>
      <w:proofErr w:type="spellStart"/>
      <w:r w:rsidR="007B14FB" w:rsidRPr="007B14FB">
        <w:rPr>
          <w:rFonts w:ascii="Times New Roman" w:eastAsia="Times New Roman" w:hAnsi="Times New Roman"/>
          <w:sz w:val="24"/>
          <w:szCs w:val="24"/>
        </w:rPr>
        <w:t>Streamlit</w:t>
      </w:r>
      <w:proofErr w:type="spellEnd"/>
      <w:r w:rsidR="007B14FB" w:rsidRPr="007B14FB">
        <w:rPr>
          <w:rFonts w:ascii="Times New Roman" w:eastAsia="Times New Roman" w:hAnsi="Times New Roman"/>
          <w:sz w:val="24"/>
          <w:szCs w:val="24"/>
        </w:rPr>
        <w:t xml:space="preserve"> dashboard to Amazon </w:t>
      </w:r>
      <w:proofErr w:type="spellStart"/>
      <w:r w:rsidR="007B14FB" w:rsidRPr="007B14FB">
        <w:rPr>
          <w:rFonts w:ascii="Times New Roman" w:eastAsia="Times New Roman" w:hAnsi="Times New Roman"/>
          <w:sz w:val="24"/>
          <w:szCs w:val="24"/>
        </w:rPr>
        <w:t>QuickSight</w:t>
      </w:r>
      <w:proofErr w:type="spellEnd"/>
      <w:r w:rsidR="007B14FB" w:rsidRPr="007B14FB">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19DA977" w14:textId="2489004F"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2" w:name="_Toc237469334"/>
      <w:r w:rsidRPr="008F73D5">
        <w:rPr>
          <w:rFonts w:ascii="Times New Roman" w:eastAsia="Times New Roman" w:hAnsi="Times New Roman" w:cs="Times New Roman"/>
          <w:b/>
          <w:bCs/>
          <w:sz w:val="24"/>
          <w:szCs w:val="24"/>
          <w:lang w:val="en-AU"/>
        </w:rPr>
        <w:t>Workflow plan</w:t>
      </w:r>
      <w:bookmarkEnd w:id="12"/>
    </w:p>
    <w:p w14:paraId="22EF8186" w14:textId="2DCE3DE6" w:rsidR="7F54C7CB" w:rsidRPr="008F73D5" w:rsidRDefault="7F54C7CB" w:rsidP="00952712">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 xml:space="preserve">The workflow plan spans the full 12-week semester and is aligned to the four assessment milestones (Table </w:t>
      </w:r>
      <w:r w:rsidR="00952712" w:rsidRPr="008F73D5">
        <w:rPr>
          <w:rFonts w:ascii="Times New Roman" w:eastAsia="Times New Roman" w:hAnsi="Times New Roman" w:cs="Times New Roman"/>
          <w:sz w:val="24"/>
          <w:szCs w:val="24"/>
          <w:lang w:val="en-AU"/>
        </w:rPr>
        <w:t>3</w:t>
      </w:r>
      <w:r w:rsidRPr="008F73D5">
        <w:rPr>
          <w:rFonts w:ascii="Times New Roman" w:eastAsia="Times New Roman" w:hAnsi="Times New Roman" w:cs="Times New Roman"/>
          <w:sz w:val="24"/>
          <w:szCs w:val="24"/>
          <w:lang w:val="en-AU"/>
        </w:rPr>
        <w:t xml:space="preserve">). Weeks immediately preceding each submission are used for consolidation and reporting, other weeks are allocated to the team members responsible for the relevant </w:t>
      </w:r>
      <w:r w:rsidR="00254896"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stage</w:t>
      </w:r>
      <w:r w:rsidR="00651E46">
        <w:rPr>
          <w:rFonts w:ascii="Times New Roman" w:eastAsia="Times New Roman" w:hAnsi="Times New Roman" w:cs="Times New Roman"/>
          <w:sz w:val="24"/>
          <w:szCs w:val="24"/>
          <w:lang w:val="en-AU"/>
        </w:rPr>
        <w:t>, as</w:t>
      </w:r>
      <w:r w:rsidR="00254896" w:rsidRPr="008F73D5">
        <w:rPr>
          <w:rFonts w:ascii="Times New Roman" w:eastAsia="Times New Roman" w:hAnsi="Times New Roman" w:cs="Times New Roman"/>
          <w:sz w:val="24"/>
          <w:szCs w:val="24"/>
          <w:lang w:val="en-AU"/>
        </w:rPr>
        <w:t xml:space="preserve"> show</w:t>
      </w:r>
      <w:r w:rsidR="008A29F7">
        <w:rPr>
          <w:rFonts w:ascii="Times New Roman" w:eastAsia="Times New Roman" w:hAnsi="Times New Roman" w:cs="Times New Roman"/>
          <w:sz w:val="24"/>
          <w:szCs w:val="24"/>
          <w:lang w:val="en-AU"/>
        </w:rPr>
        <w:t>n</w:t>
      </w:r>
      <w:r w:rsidR="00254896" w:rsidRPr="008F73D5">
        <w:rPr>
          <w:rFonts w:ascii="Times New Roman" w:eastAsia="Times New Roman" w:hAnsi="Times New Roman" w:cs="Times New Roman"/>
          <w:sz w:val="24"/>
          <w:szCs w:val="24"/>
          <w:lang w:val="en-AU"/>
        </w:rPr>
        <w:t xml:space="preserve"> in Table </w:t>
      </w:r>
      <w:r w:rsidR="0081646F">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w:t>
      </w:r>
    </w:p>
    <w:p w14:paraId="591332FB" w14:textId="50D39E77" w:rsidR="00793112" w:rsidRPr="008F73D5" w:rsidRDefault="7F54C7CB" w:rsidP="7F54C7CB">
      <w:pPr>
        <w:pStyle w:val="Caption"/>
        <w:ind w:left="360"/>
        <w:jc w:val="center"/>
        <w:rPr>
          <w:rFonts w:ascii="Times New Roman" w:eastAsia="Times New Roman" w:hAnsi="Times New Roman"/>
          <w:color w:val="auto"/>
          <w:sz w:val="24"/>
          <w:szCs w:val="24"/>
        </w:rPr>
      </w:pPr>
      <w:bookmarkStart w:id="13" w:name="_Toc237469381"/>
      <w:r w:rsidRPr="008F73D5">
        <w:rPr>
          <w:rFonts w:ascii="Times New Roman" w:eastAsia="Times New Roman" w:hAnsi="Times New Roman"/>
          <w:color w:val="auto"/>
          <w:sz w:val="24"/>
          <w:szCs w:val="24"/>
        </w:rPr>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3</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Twelve-week workflow plan</w:t>
      </w:r>
      <w:bookmarkEnd w:id="13"/>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8F73D5" w14:paraId="45E1F341" w14:textId="77777777" w:rsidTr="2E8D560D">
        <w:tc>
          <w:tcPr>
            <w:tcW w:w="804" w:type="dxa"/>
            <w:shd w:val="clear" w:color="auto" w:fill="DBE5F1" w:themeFill="accent1" w:themeFillTint="33"/>
          </w:tcPr>
          <w:p w14:paraId="5097BFD1"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68A69FB2"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5B4969A5"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2A66D40E"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Owner</w:t>
            </w:r>
          </w:p>
        </w:tc>
      </w:tr>
      <w:tr w:rsidR="00793112" w:rsidRPr="008F73D5" w14:paraId="2766CC00" w14:textId="77777777" w:rsidTr="2E8D560D">
        <w:tc>
          <w:tcPr>
            <w:tcW w:w="804" w:type="dxa"/>
          </w:tcPr>
          <w:p w14:paraId="083DDA1C"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w:t>
            </w:r>
          </w:p>
        </w:tc>
        <w:tc>
          <w:tcPr>
            <w:tcW w:w="3591" w:type="dxa"/>
          </w:tcPr>
          <w:p w14:paraId="47E52150"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Team formation, theme confirmation, environment setup.</w:t>
            </w:r>
          </w:p>
        </w:tc>
        <w:tc>
          <w:tcPr>
            <w:tcW w:w="2976" w:type="dxa"/>
          </w:tcPr>
          <w:p w14:paraId="3C3BDC4B" w14:textId="5C43F7E6"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GitHub repository with README; </w:t>
            </w:r>
            <w:proofErr w:type="spellStart"/>
            <w:r w:rsidR="00254896" w:rsidRPr="008F73D5">
              <w:rPr>
                <w:rFonts w:ascii="Times New Roman" w:eastAsia="Times New Roman" w:hAnsi="Times New Roman" w:cs="Times New Roman"/>
                <w:sz w:val="24"/>
                <w:szCs w:val="24"/>
                <w:lang w:val="en-AU"/>
              </w:rPr>
              <w:t>Streamlit</w:t>
            </w:r>
            <w:proofErr w:type="spellEnd"/>
            <w:r w:rsidR="00254896" w:rsidRPr="008F73D5">
              <w:rPr>
                <w:rFonts w:ascii="Times New Roman" w:eastAsia="Times New Roman" w:hAnsi="Times New Roman" w:cs="Times New Roman"/>
                <w:sz w:val="24"/>
                <w:szCs w:val="24"/>
                <w:lang w:val="en-AU"/>
              </w:rPr>
              <w:t xml:space="preserve"> account set up</w:t>
            </w:r>
            <w:r w:rsidRPr="008F73D5">
              <w:rPr>
                <w:rFonts w:ascii="Times New Roman" w:eastAsia="Times New Roman" w:hAnsi="Times New Roman" w:cs="Times New Roman"/>
                <w:sz w:val="24"/>
                <w:szCs w:val="24"/>
                <w:lang w:val="en-AU"/>
              </w:rPr>
              <w:t>; draft problem statement</w:t>
            </w:r>
          </w:p>
        </w:tc>
        <w:tc>
          <w:tcPr>
            <w:tcW w:w="1788" w:type="dxa"/>
          </w:tcPr>
          <w:p w14:paraId="5F7F081B"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0A987FD2" w14:textId="77777777" w:rsidTr="2E8D560D">
        <w:tc>
          <w:tcPr>
            <w:tcW w:w="804" w:type="dxa"/>
          </w:tcPr>
          <w:p w14:paraId="2DACEDD3"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2</w:t>
            </w:r>
          </w:p>
        </w:tc>
        <w:tc>
          <w:tcPr>
            <w:tcW w:w="3591" w:type="dxa"/>
          </w:tcPr>
          <w:p w14:paraId="5E2C789D"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collection and validation, architecture design</w:t>
            </w:r>
          </w:p>
        </w:tc>
        <w:tc>
          <w:tcPr>
            <w:tcW w:w="2976" w:type="dxa"/>
          </w:tcPr>
          <w:p w14:paraId="6B1C0B61"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2DED7B1B"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498ED2C5" w14:textId="77777777" w:rsidTr="2E8D560D">
        <w:tc>
          <w:tcPr>
            <w:tcW w:w="804" w:type="dxa"/>
            <w:shd w:val="clear" w:color="auto" w:fill="DBE5F1" w:themeFill="accent1" w:themeFillTint="33"/>
          </w:tcPr>
          <w:p w14:paraId="176C59EF"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32C2D39B"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773CBA78"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6FCA93A3"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3B917634" w14:textId="77777777" w:rsidTr="2E8D560D">
        <w:tc>
          <w:tcPr>
            <w:tcW w:w="804" w:type="dxa"/>
          </w:tcPr>
          <w:p w14:paraId="0738A178"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4</w:t>
            </w:r>
          </w:p>
        </w:tc>
        <w:tc>
          <w:tcPr>
            <w:tcW w:w="3591" w:type="dxa"/>
          </w:tcPr>
          <w:p w14:paraId="22971A2A" w14:textId="1930981F" w:rsidR="00793112" w:rsidRPr="008F73D5" w:rsidRDefault="00E8620F"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Load raw data into the repository; begin cleaning and harmonising </w:t>
            </w:r>
            <w:r w:rsidR="00DF007B">
              <w:rPr>
                <w:rFonts w:ascii="Times New Roman" w:eastAsia="Times New Roman" w:hAnsi="Times New Roman" w:cs="Times New Roman"/>
                <w:sz w:val="24"/>
                <w:szCs w:val="24"/>
                <w:lang w:val="en-AU"/>
              </w:rPr>
              <w:t>six</w:t>
            </w:r>
            <w:r w:rsidRPr="008F73D5">
              <w:rPr>
                <w:rFonts w:ascii="Times New Roman" w:eastAsia="Times New Roman" w:hAnsi="Times New Roman" w:cs="Times New Roman"/>
                <w:sz w:val="24"/>
                <w:szCs w:val="24"/>
                <w:lang w:val="en-AU"/>
              </w:rPr>
              <w:t xml:space="preserve"> years of multi-source data; resolve region-mapping and data-regime discontinuities</w:t>
            </w:r>
          </w:p>
        </w:tc>
        <w:tc>
          <w:tcPr>
            <w:tcW w:w="2976" w:type="dxa"/>
          </w:tcPr>
          <w:p w14:paraId="19D37F1F" w14:textId="75C3CBCC" w:rsidR="00793112" w:rsidRPr="008F73D5" w:rsidRDefault="00DD3B07"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Raw data in GitHub; cleaned, merged dataset in progress</w:t>
            </w:r>
          </w:p>
        </w:tc>
        <w:tc>
          <w:tcPr>
            <w:tcW w:w="1788" w:type="dxa"/>
          </w:tcPr>
          <w:p w14:paraId="61C09523" w14:textId="58907931"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w:t>
            </w:r>
          </w:p>
          <w:p w14:paraId="3426477E" w14:textId="1F45A4A1"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DD3B07"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62849CFE" w14:textId="77777777" w:rsidTr="2E8D560D">
        <w:tc>
          <w:tcPr>
            <w:tcW w:w="804" w:type="dxa"/>
          </w:tcPr>
          <w:p w14:paraId="56708307"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5</w:t>
            </w:r>
          </w:p>
        </w:tc>
        <w:tc>
          <w:tcPr>
            <w:tcW w:w="3591" w:type="dxa"/>
          </w:tcPr>
          <w:p w14:paraId="355F9117" w14:textId="0AF2BE20" w:rsidR="00793112" w:rsidRPr="008F73D5" w:rsidRDefault="00E02BB1"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2E4DE843" w14:textId="0D45EA62"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Working ingest/ store/ </w:t>
            </w:r>
            <w:r w:rsidR="00E02BB1" w:rsidRPr="008F73D5">
              <w:rPr>
                <w:rFonts w:ascii="Times New Roman" w:eastAsia="Times New Roman" w:hAnsi="Times New Roman" w:cs="Times New Roman"/>
                <w:sz w:val="24"/>
                <w:szCs w:val="24"/>
                <w:lang w:val="en-AU"/>
              </w:rPr>
              <w:t xml:space="preserve">processing </w:t>
            </w:r>
            <w:r w:rsidRPr="008F73D5">
              <w:rPr>
                <w:rFonts w:ascii="Times New Roman" w:eastAsia="Times New Roman" w:hAnsi="Times New Roman" w:cs="Times New Roman"/>
                <w:sz w:val="24"/>
                <w:szCs w:val="24"/>
                <w:lang w:val="en-AU"/>
              </w:rPr>
              <w:t>stages; EDA notebook</w:t>
            </w:r>
          </w:p>
        </w:tc>
        <w:tc>
          <w:tcPr>
            <w:tcW w:w="1788" w:type="dxa"/>
          </w:tcPr>
          <w:p w14:paraId="7DD4220F" w14:textId="03A769CE"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w:t>
            </w:r>
            <w:r w:rsidR="00E02BB1" w:rsidRPr="008F73D5">
              <w:rPr>
                <w:rFonts w:ascii="Times New Roman" w:eastAsia="Times New Roman" w:hAnsi="Times New Roman" w:cs="Times New Roman"/>
                <w:sz w:val="24"/>
                <w:szCs w:val="24"/>
                <w:lang w:val="en-AU"/>
              </w:rPr>
              <w:t>Ingest, Data store</w:t>
            </w:r>
            <w:r w:rsidRPr="008F73D5">
              <w:rPr>
                <w:rFonts w:ascii="Times New Roman" w:eastAsia="Times New Roman" w:hAnsi="Times New Roman" w:cs="Times New Roman"/>
                <w:sz w:val="24"/>
                <w:szCs w:val="24"/>
                <w:lang w:val="en-AU"/>
              </w:rPr>
              <w:t>)</w:t>
            </w:r>
          </w:p>
          <w:p w14:paraId="7B395BD3" w14:textId="02E549C4" w:rsidR="00793112" w:rsidRPr="008F73D5" w:rsidRDefault="7F54C7CB" w:rsidP="00D26C5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E02BB1"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33189D8A" w14:textId="77777777" w:rsidTr="2E8D560D">
        <w:tc>
          <w:tcPr>
            <w:tcW w:w="804" w:type="dxa"/>
            <w:shd w:val="clear" w:color="auto" w:fill="DBE5F1" w:themeFill="accent1" w:themeFillTint="33"/>
          </w:tcPr>
          <w:p w14:paraId="1487B97B"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35E36B2B"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0930F09"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54B4B1DF"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50B3D94E" w14:textId="77777777" w:rsidTr="2E8D560D">
        <w:tc>
          <w:tcPr>
            <w:tcW w:w="804" w:type="dxa"/>
          </w:tcPr>
          <w:p w14:paraId="526095B1"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7</w:t>
            </w:r>
          </w:p>
        </w:tc>
        <w:tc>
          <w:tcPr>
            <w:tcW w:w="3591" w:type="dxa"/>
          </w:tcPr>
          <w:p w14:paraId="5E5B89FB"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78C9447D"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set finalised for modelling</w:t>
            </w:r>
          </w:p>
        </w:tc>
        <w:tc>
          <w:tcPr>
            <w:tcW w:w="1788" w:type="dxa"/>
          </w:tcPr>
          <w:p w14:paraId="5C55553C" w14:textId="65F7F54D"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tc>
      </w:tr>
      <w:tr w:rsidR="00793112" w:rsidRPr="008F73D5" w14:paraId="036AC383" w14:textId="77777777" w:rsidTr="2E8D560D">
        <w:tc>
          <w:tcPr>
            <w:tcW w:w="804" w:type="dxa"/>
          </w:tcPr>
          <w:p w14:paraId="1EA45E81"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8</w:t>
            </w:r>
          </w:p>
        </w:tc>
        <w:tc>
          <w:tcPr>
            <w:tcW w:w="3591" w:type="dxa"/>
          </w:tcPr>
          <w:p w14:paraId="22CA342F" w14:textId="4E49F474"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Model training and validation; </w:t>
            </w:r>
            <w:r w:rsidR="009E3986" w:rsidRPr="008F73D5">
              <w:rPr>
                <w:rFonts w:ascii="Times New Roman" w:eastAsia="Times New Roman" w:hAnsi="Times New Roman" w:cs="Times New Roman"/>
                <w:sz w:val="24"/>
                <w:szCs w:val="24"/>
                <w:lang w:val="en-AU"/>
              </w:rPr>
              <w:t>begin dashboard build</w:t>
            </w:r>
          </w:p>
        </w:tc>
        <w:tc>
          <w:tcPr>
            <w:tcW w:w="2976" w:type="dxa"/>
          </w:tcPr>
          <w:p w14:paraId="4240C731" w14:textId="72678C15"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Validated candidate model; </w:t>
            </w:r>
            <w:r w:rsidR="009E3986" w:rsidRPr="008F73D5">
              <w:rPr>
                <w:rFonts w:ascii="Times New Roman" w:eastAsia="Times New Roman" w:hAnsi="Times New Roman" w:cs="Times New Roman"/>
                <w:sz w:val="24"/>
                <w:szCs w:val="24"/>
                <w:lang w:val="en-AU"/>
              </w:rPr>
              <w:t>dashboard prototype</w:t>
            </w:r>
          </w:p>
        </w:tc>
        <w:tc>
          <w:tcPr>
            <w:tcW w:w="1788" w:type="dxa"/>
          </w:tcPr>
          <w:p w14:paraId="4A266DA7" w14:textId="0A41B1BB"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p w14:paraId="3F498B1E" w14:textId="53BC9B01"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9E3986"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w:t>
            </w:r>
          </w:p>
        </w:tc>
      </w:tr>
      <w:tr w:rsidR="00793112" w:rsidRPr="008F73D5" w14:paraId="414FEA3D" w14:textId="77777777" w:rsidTr="2E8D560D">
        <w:tc>
          <w:tcPr>
            <w:tcW w:w="804" w:type="dxa"/>
            <w:shd w:val="clear" w:color="auto" w:fill="DBE5F1" w:themeFill="accent1" w:themeFillTint="33"/>
          </w:tcPr>
          <w:p w14:paraId="31DB2240"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3EBDCACA"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1219838C"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77D8555E"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1C2DF502" w14:textId="77777777" w:rsidTr="2E8D560D">
        <w:tc>
          <w:tcPr>
            <w:tcW w:w="804" w:type="dxa"/>
          </w:tcPr>
          <w:p w14:paraId="31DA0000"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10</w:t>
            </w:r>
          </w:p>
        </w:tc>
        <w:tc>
          <w:tcPr>
            <w:tcW w:w="3591" w:type="dxa"/>
          </w:tcPr>
          <w:p w14:paraId="133ED1AD" w14:textId="26470C5B"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Incorporate feedback; finalise </w:t>
            </w:r>
            <w:proofErr w:type="gramStart"/>
            <w:r w:rsidR="00894739"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 xml:space="preserve">; </w:t>
            </w:r>
            <w:r w:rsidR="00894739" w:rsidRPr="008F73D5">
              <w:rPr>
                <w:rFonts w:ascii="Times New Roman" w:eastAsia="Times New Roman" w:hAnsi="Times New Roman" w:cs="Times New Roman"/>
                <w:sz w:val="24"/>
                <w:szCs w:val="24"/>
                <w:lang w:val="en-AU"/>
              </w:rPr>
              <w:t xml:space="preserve"> deploy</w:t>
            </w:r>
            <w:proofErr w:type="gramEnd"/>
            <w:r w:rsidR="00894739" w:rsidRPr="008F73D5">
              <w:rPr>
                <w:rFonts w:ascii="Times New Roman" w:eastAsia="Times New Roman" w:hAnsi="Times New Roman" w:cs="Times New Roman"/>
                <w:sz w:val="24"/>
                <w:szCs w:val="24"/>
                <w:lang w:val="en-AU"/>
              </w:rPr>
              <w:t xml:space="preserve"> to </w:t>
            </w:r>
            <w:proofErr w:type="spellStart"/>
            <w:r w:rsidR="00894739" w:rsidRPr="008F73D5">
              <w:rPr>
                <w:rFonts w:ascii="Times New Roman" w:eastAsia="Times New Roman" w:hAnsi="Times New Roman" w:cs="Times New Roman"/>
                <w:sz w:val="24"/>
                <w:szCs w:val="24"/>
                <w:lang w:val="en-AU"/>
              </w:rPr>
              <w:t>Streamlit</w:t>
            </w:r>
            <w:proofErr w:type="spellEnd"/>
            <w:r w:rsidR="00894739" w:rsidRPr="008F73D5">
              <w:rPr>
                <w:rFonts w:ascii="Times New Roman" w:eastAsia="Times New Roman" w:hAnsi="Times New Roman" w:cs="Times New Roman"/>
                <w:sz w:val="24"/>
                <w:szCs w:val="24"/>
                <w:lang w:val="en-AU"/>
              </w:rPr>
              <w:t xml:space="preserve"> Community Cloud; </w:t>
            </w:r>
            <w:r w:rsidRPr="008F73D5">
              <w:rPr>
                <w:rFonts w:ascii="Times New Roman" w:eastAsia="Times New Roman" w:hAnsi="Times New Roman" w:cs="Times New Roman"/>
                <w:sz w:val="24"/>
                <w:szCs w:val="24"/>
                <w:lang w:val="en-AU"/>
              </w:rPr>
              <w:t>implement monitoring and retraining logic</w:t>
            </w:r>
          </w:p>
        </w:tc>
        <w:tc>
          <w:tcPr>
            <w:tcW w:w="2976" w:type="dxa"/>
          </w:tcPr>
          <w:p w14:paraId="6BFE8CDF" w14:textId="00A839C3" w:rsidR="00793112" w:rsidRPr="008F73D5" w:rsidRDefault="00590F58"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Deployed dashboard</w:t>
            </w:r>
            <w:r w:rsidR="7F54C7CB" w:rsidRPr="008F73D5">
              <w:rPr>
                <w:rFonts w:ascii="Times New Roman" w:eastAsia="Times New Roman" w:hAnsi="Times New Roman" w:cs="Times New Roman"/>
                <w:sz w:val="24"/>
                <w:szCs w:val="24"/>
                <w:lang w:val="en-AU"/>
              </w:rPr>
              <w:t>; monitoring stage implemented</w:t>
            </w:r>
          </w:p>
        </w:tc>
        <w:tc>
          <w:tcPr>
            <w:tcW w:w="1788" w:type="dxa"/>
          </w:tcPr>
          <w:p w14:paraId="1F6F3B9A" w14:textId="17A6A4E3"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590F58" w:rsidRPr="008F73D5">
              <w:rPr>
                <w:rFonts w:ascii="Times New Roman" w:eastAsia="Times New Roman" w:hAnsi="Times New Roman" w:cs="Times New Roman"/>
                <w:sz w:val="24"/>
                <w:szCs w:val="24"/>
                <w:lang w:val="en-AU"/>
              </w:rPr>
              <w:t>Dashboard, Deploy</w:t>
            </w:r>
            <w:r w:rsidRPr="008F73D5">
              <w:rPr>
                <w:rFonts w:ascii="Times New Roman" w:eastAsia="Times New Roman" w:hAnsi="Times New Roman" w:cs="Times New Roman"/>
                <w:sz w:val="24"/>
                <w:szCs w:val="24"/>
                <w:lang w:val="en-AU"/>
              </w:rPr>
              <w:t>)</w:t>
            </w:r>
          </w:p>
          <w:p w14:paraId="094E4EB4" w14:textId="088646C1" w:rsidR="00793112" w:rsidRPr="008F73D5" w:rsidRDefault="0005419E"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w:t>
            </w:r>
            <w:r w:rsidR="7F54C7CB" w:rsidRPr="008F73D5">
              <w:rPr>
                <w:rFonts w:ascii="Times New Roman" w:eastAsia="Times New Roman" w:hAnsi="Times New Roman" w:cs="Times New Roman"/>
                <w:sz w:val="24"/>
                <w:szCs w:val="24"/>
                <w:lang w:val="en-AU"/>
              </w:rPr>
              <w:t xml:space="preserve"> (Monitor)</w:t>
            </w:r>
          </w:p>
        </w:tc>
      </w:tr>
      <w:tr w:rsidR="00793112" w:rsidRPr="008F73D5" w14:paraId="3D0D4AD6" w14:textId="77777777" w:rsidTr="2E8D560D">
        <w:tc>
          <w:tcPr>
            <w:tcW w:w="804" w:type="dxa"/>
          </w:tcPr>
          <w:p w14:paraId="2A1D083F"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11</w:t>
            </w:r>
          </w:p>
        </w:tc>
        <w:tc>
          <w:tcPr>
            <w:tcW w:w="3591" w:type="dxa"/>
          </w:tcPr>
          <w:p w14:paraId="36D22D68"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pipeline testing; draft final report sections</w:t>
            </w:r>
          </w:p>
        </w:tc>
        <w:tc>
          <w:tcPr>
            <w:tcW w:w="2976" w:type="dxa"/>
          </w:tcPr>
          <w:p w14:paraId="3824C46D"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Full pipeline validated; report draft</w:t>
            </w:r>
          </w:p>
        </w:tc>
        <w:tc>
          <w:tcPr>
            <w:tcW w:w="1788" w:type="dxa"/>
          </w:tcPr>
          <w:p w14:paraId="759054AC"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3090B720" w14:textId="77777777" w:rsidTr="2E8D560D">
        <w:tc>
          <w:tcPr>
            <w:tcW w:w="804" w:type="dxa"/>
            <w:shd w:val="clear" w:color="auto" w:fill="DBE5F1" w:themeFill="accent1" w:themeFillTint="33"/>
          </w:tcPr>
          <w:p w14:paraId="41FCD36D"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1B47D4B7"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DB83B56"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0FC91754"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bl>
    <w:p w14:paraId="4C3845DA" w14:textId="5BC11E55"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4" w:name="_Toc237469335"/>
      <w:r w:rsidRPr="008F73D5">
        <w:rPr>
          <w:rFonts w:ascii="Times New Roman" w:eastAsia="Times New Roman" w:hAnsi="Times New Roman" w:cs="Times New Roman"/>
          <w:b/>
          <w:bCs/>
          <w:sz w:val="24"/>
          <w:szCs w:val="24"/>
          <w:lang w:val="en-AU"/>
        </w:rPr>
        <w:lastRenderedPageBreak/>
        <w:t>Task allocation and team structure</w:t>
      </w:r>
      <w:bookmarkEnd w:id="14"/>
      <w:r w:rsidRPr="008F73D5">
        <w:rPr>
          <w:rFonts w:ascii="Times New Roman" w:eastAsia="Times New Roman" w:hAnsi="Times New Roman" w:cs="Times New Roman"/>
          <w:b/>
          <w:bCs/>
          <w:sz w:val="24"/>
          <w:szCs w:val="24"/>
          <w:lang w:val="en-AU"/>
        </w:rPr>
        <w:t xml:space="preserve"> </w:t>
      </w:r>
    </w:p>
    <w:p w14:paraId="1FD23657" w14:textId="4C8DB02B" w:rsidR="00484991" w:rsidRPr="008F73D5" w:rsidRDefault="7F54C7CB" w:rsidP="0048048D">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Each team member owns one or two </w:t>
      </w:r>
      <w:r w:rsidR="0005419E"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 xml:space="preserve">stages for the duration of the semester (Table </w:t>
      </w:r>
      <w:r w:rsidR="00241719" w:rsidRPr="008F73D5">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 ensuring individually attributable contributions are visible in the GitHub commit history across all four assessments.</w:t>
      </w:r>
    </w:p>
    <w:p w14:paraId="5E7B772E" w14:textId="7CB3D6FA" w:rsidR="00484991" w:rsidRPr="008F73D5" w:rsidRDefault="7F54C7CB" w:rsidP="7F54C7CB">
      <w:pPr>
        <w:pStyle w:val="Caption"/>
        <w:keepNext/>
        <w:ind w:left="360"/>
        <w:jc w:val="center"/>
        <w:rPr>
          <w:rFonts w:ascii="Times New Roman" w:eastAsia="Times New Roman" w:hAnsi="Times New Roman"/>
          <w:color w:val="auto"/>
          <w:sz w:val="24"/>
          <w:szCs w:val="24"/>
        </w:rPr>
      </w:pPr>
      <w:bookmarkStart w:id="15" w:name="_Toc237469382"/>
      <w:r w:rsidRPr="008F73D5">
        <w:rPr>
          <w:rFonts w:ascii="Times New Roman" w:eastAsia="Times New Roman" w:hAnsi="Times New Roman"/>
          <w:color w:val="auto"/>
          <w:sz w:val="24"/>
          <w:szCs w:val="24"/>
        </w:rPr>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4</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Task allocation and team structure</w:t>
      </w:r>
      <w:bookmarkEnd w:id="15"/>
    </w:p>
    <w:tbl>
      <w:tblPr>
        <w:tblStyle w:val="TableGrid"/>
        <w:tblW w:w="9072" w:type="dxa"/>
        <w:tblInd w:w="-5" w:type="dxa"/>
        <w:tblLook w:val="04A0" w:firstRow="1" w:lastRow="0" w:firstColumn="1" w:lastColumn="0" w:noHBand="0" w:noVBand="1"/>
      </w:tblPr>
      <w:tblGrid>
        <w:gridCol w:w="2127"/>
        <w:gridCol w:w="1843"/>
        <w:gridCol w:w="5102"/>
      </w:tblGrid>
      <w:tr w:rsidR="00484991" w:rsidRPr="008F73D5" w14:paraId="7F6A994A" w14:textId="77777777" w:rsidTr="00E6464E">
        <w:tc>
          <w:tcPr>
            <w:tcW w:w="2127" w:type="dxa"/>
            <w:shd w:val="clear" w:color="auto" w:fill="DBE5F1" w:themeFill="accent1" w:themeFillTint="33"/>
          </w:tcPr>
          <w:p w14:paraId="4197F5CE" w14:textId="77777777" w:rsidR="00484991"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DBDAE5B" w14:textId="77777777" w:rsidR="00484991"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70D6E70C" w14:textId="77777777" w:rsidR="00484991"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Responsibilities</w:t>
            </w:r>
          </w:p>
        </w:tc>
      </w:tr>
      <w:tr w:rsidR="00484991" w:rsidRPr="008F73D5" w14:paraId="4C0DF447" w14:textId="77777777" w:rsidTr="00E6464E">
        <w:tc>
          <w:tcPr>
            <w:tcW w:w="2127" w:type="dxa"/>
          </w:tcPr>
          <w:p w14:paraId="3787954F" w14:textId="36AD71DD" w:rsidR="00484991"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Nguyen</w:t>
            </w:r>
          </w:p>
        </w:tc>
        <w:tc>
          <w:tcPr>
            <w:tcW w:w="1843" w:type="dxa"/>
          </w:tcPr>
          <w:p w14:paraId="6777C10D" w14:textId="03C98128" w:rsidR="00484991"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Ingest &amp; </w:t>
            </w:r>
            <w:r w:rsidR="00241719" w:rsidRPr="008F73D5">
              <w:rPr>
                <w:rFonts w:ascii="Times New Roman" w:eastAsia="Times New Roman" w:hAnsi="Times New Roman" w:cs="Times New Roman"/>
                <w:sz w:val="24"/>
                <w:szCs w:val="24"/>
                <w:lang w:val="en-AU"/>
              </w:rPr>
              <w:t>Data Store</w:t>
            </w:r>
          </w:p>
        </w:tc>
        <w:tc>
          <w:tcPr>
            <w:tcW w:w="5102" w:type="dxa"/>
          </w:tcPr>
          <w:p w14:paraId="78360941" w14:textId="59AD06D4" w:rsidR="00484991" w:rsidRPr="008F73D5" w:rsidRDefault="00FB425F"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8F73D5" w14:paraId="32EFCCF3" w14:textId="77777777" w:rsidTr="00E6464E">
        <w:tc>
          <w:tcPr>
            <w:tcW w:w="2127" w:type="dxa"/>
          </w:tcPr>
          <w:p w14:paraId="4E6136C3" w14:textId="06B4B9B8" w:rsidR="00484991"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Tran</w:t>
            </w:r>
          </w:p>
        </w:tc>
        <w:tc>
          <w:tcPr>
            <w:tcW w:w="1843" w:type="dxa"/>
          </w:tcPr>
          <w:p w14:paraId="027EB10F" w14:textId="2662D51D" w:rsidR="00484991"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processing &amp; Monitor</w:t>
            </w:r>
          </w:p>
        </w:tc>
        <w:tc>
          <w:tcPr>
            <w:tcW w:w="5102" w:type="dxa"/>
          </w:tcPr>
          <w:p w14:paraId="515B343C" w14:textId="7D52F422" w:rsidR="00484991" w:rsidRPr="008F73D5" w:rsidRDefault="00FB425F"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Cleans, merges and </w:t>
            </w:r>
            <w:proofErr w:type="gramStart"/>
            <w:r w:rsidR="0063557C" w:rsidRPr="008F73D5">
              <w:rPr>
                <w:rFonts w:ascii="Times New Roman" w:eastAsia="Times New Roman" w:hAnsi="Times New Roman" w:cs="Times New Roman"/>
                <w:sz w:val="24"/>
                <w:szCs w:val="24"/>
                <w:lang w:val="en-AU"/>
              </w:rPr>
              <w:t>engineers</w:t>
            </w:r>
            <w:proofErr w:type="gramEnd"/>
            <w:r w:rsidRPr="008F73D5">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84991" w:rsidRPr="008F73D5" w14:paraId="356C08A1" w14:textId="77777777" w:rsidTr="00E6464E">
        <w:tc>
          <w:tcPr>
            <w:tcW w:w="2127" w:type="dxa"/>
          </w:tcPr>
          <w:p w14:paraId="460B0494" w14:textId="450CB219" w:rsidR="00484991"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Hendrick </w:t>
            </w:r>
            <w:r w:rsidR="00241719" w:rsidRPr="008F73D5">
              <w:rPr>
                <w:rFonts w:ascii="Times New Roman" w:eastAsia="Times New Roman" w:hAnsi="Times New Roman" w:cs="Times New Roman"/>
                <w:sz w:val="24"/>
                <w:szCs w:val="24"/>
                <w:lang w:val="en-AU"/>
              </w:rPr>
              <w:t>Dang</w:t>
            </w:r>
          </w:p>
        </w:tc>
        <w:tc>
          <w:tcPr>
            <w:tcW w:w="1843" w:type="dxa"/>
          </w:tcPr>
          <w:p w14:paraId="2FBB6B1F" w14:textId="09364644" w:rsidR="00484991"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Analytics / </w:t>
            </w:r>
            <w:r w:rsidR="00241719" w:rsidRPr="008F73D5">
              <w:rPr>
                <w:rFonts w:ascii="Times New Roman" w:eastAsia="Times New Roman" w:hAnsi="Times New Roman" w:cs="Times New Roman"/>
                <w:sz w:val="24"/>
                <w:szCs w:val="24"/>
                <w:lang w:val="en-AU"/>
              </w:rPr>
              <w:t>ML</w:t>
            </w:r>
          </w:p>
        </w:tc>
        <w:tc>
          <w:tcPr>
            <w:tcW w:w="5102" w:type="dxa"/>
          </w:tcPr>
          <w:p w14:paraId="4409576F" w14:textId="4995C8B8" w:rsidR="00484991" w:rsidRPr="008F73D5" w:rsidRDefault="00A608EC"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Develops, tunes and validates the Ridge/Lasso forecasting model</w:t>
            </w:r>
          </w:p>
        </w:tc>
      </w:tr>
      <w:tr w:rsidR="00241719" w:rsidRPr="008F73D5" w14:paraId="652E6D2F" w14:textId="77777777" w:rsidTr="00E6464E">
        <w:tc>
          <w:tcPr>
            <w:tcW w:w="2127" w:type="dxa"/>
          </w:tcPr>
          <w:p w14:paraId="432E6D88" w14:textId="4D3D7DD2" w:rsidR="00241719"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Tran</w:t>
            </w:r>
          </w:p>
        </w:tc>
        <w:tc>
          <w:tcPr>
            <w:tcW w:w="1843" w:type="dxa"/>
          </w:tcPr>
          <w:p w14:paraId="672CD717" w14:textId="15D5C29A" w:rsidR="00241719"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Dashboard &amp; </w:t>
            </w:r>
            <w:proofErr w:type="gramStart"/>
            <w:r w:rsidRPr="008F73D5">
              <w:rPr>
                <w:rFonts w:ascii="Times New Roman" w:eastAsia="Times New Roman" w:hAnsi="Times New Roman" w:cs="Times New Roman"/>
                <w:sz w:val="24"/>
                <w:szCs w:val="24"/>
                <w:lang w:val="en-AU"/>
              </w:rPr>
              <w:t>Deploy</w:t>
            </w:r>
            <w:proofErr w:type="gramEnd"/>
          </w:p>
        </w:tc>
        <w:tc>
          <w:tcPr>
            <w:tcW w:w="5102" w:type="dxa"/>
          </w:tcPr>
          <w:p w14:paraId="3E4481A5" w14:textId="007DC9EA" w:rsidR="00241719" w:rsidRPr="008F73D5" w:rsidRDefault="00A608EC"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Builds the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dashboard and manages its deployment and redeployment via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Community Cloud.</w:t>
            </w:r>
          </w:p>
        </w:tc>
      </w:tr>
    </w:tbl>
    <w:p w14:paraId="3926FB5C" w14:textId="4DFDE29D"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6" w:name="_Toc237469336"/>
      <w:r w:rsidRPr="008F73D5">
        <w:rPr>
          <w:rFonts w:ascii="Times New Roman" w:eastAsia="Times New Roman" w:hAnsi="Times New Roman" w:cs="Times New Roman"/>
          <w:b/>
          <w:bCs/>
          <w:sz w:val="24"/>
          <w:szCs w:val="24"/>
          <w:lang w:val="en-AU"/>
        </w:rPr>
        <w:t>Initial risk analysis</w:t>
      </w:r>
      <w:bookmarkEnd w:id="16"/>
      <w:r w:rsidRPr="008F73D5">
        <w:rPr>
          <w:rFonts w:ascii="Times New Roman" w:eastAsia="Times New Roman" w:hAnsi="Times New Roman" w:cs="Times New Roman"/>
          <w:b/>
          <w:bCs/>
          <w:sz w:val="24"/>
          <w:szCs w:val="24"/>
          <w:lang w:val="en-AU"/>
        </w:rPr>
        <w:t xml:space="preserve"> </w:t>
      </w:r>
    </w:p>
    <w:p w14:paraId="14FB1459" w14:textId="7618E4A5" w:rsidR="00C53051" w:rsidRPr="008F73D5" w:rsidRDefault="260BD9FE" w:rsidP="0048048D">
      <w:pPr>
        <w:spacing w:before="120" w:after="120"/>
        <w:jc w:val="both"/>
      </w:pPr>
      <w:r w:rsidRPr="008F73D5">
        <w:rPr>
          <w:rFonts w:ascii="Times New Roman" w:eastAsia="Times New Roman" w:hAnsi="Times New Roman"/>
          <w:sz w:val="24"/>
          <w:szCs w:val="24"/>
        </w:rPr>
        <w:t xml:space="preserve">The project has </w:t>
      </w:r>
      <w:r w:rsidR="00B54597">
        <w:rPr>
          <w:rFonts w:ascii="Times New Roman" w:eastAsia="Times New Roman" w:hAnsi="Times New Roman"/>
          <w:sz w:val="24"/>
          <w:szCs w:val="24"/>
        </w:rPr>
        <w:t>six</w:t>
      </w:r>
      <w:r w:rsidRPr="008F73D5">
        <w:rPr>
          <w:rFonts w:ascii="Times New Roman" w:eastAsia="Times New Roman" w:hAnsi="Times New Roman"/>
          <w:sz w:val="24"/>
          <w:szCs w:val="24"/>
        </w:rPr>
        <w:t xml:space="preserve"> main risks. These risks will be reviewed during each assessment milestone and updated when needed.</w:t>
      </w:r>
    </w:p>
    <w:p w14:paraId="3584B365" w14:textId="3B330555" w:rsidR="00C53051" w:rsidRPr="008F73D5" w:rsidRDefault="260BD9FE" w:rsidP="260BD9FE">
      <w:pPr>
        <w:spacing w:before="120" w:after="120"/>
        <w:jc w:val="both"/>
      </w:pPr>
      <w:r w:rsidRPr="008F73D5">
        <w:rPr>
          <w:rFonts w:ascii="Times New Roman" w:eastAsia="Times New Roman" w:hAnsi="Times New Roman"/>
          <w:sz w:val="24"/>
          <w:szCs w:val="24"/>
        </w:rPr>
        <w:t xml:space="preserve">The first risk is changes in the crime data. </w:t>
      </w:r>
      <w:r w:rsidR="00A26F48">
        <w:rPr>
          <w:rFonts w:ascii="Times New Roman" w:eastAsia="Times New Roman" w:hAnsi="Times New Roman"/>
          <w:sz w:val="24"/>
          <w:szCs w:val="24"/>
        </w:rPr>
        <w:t>T</w:t>
      </w:r>
      <w:r w:rsidR="5BAB95AB" w:rsidRPr="008F73D5">
        <w:rPr>
          <w:rFonts w:ascii="Times New Roman" w:eastAsia="Times New Roman" w:hAnsi="Times New Roman"/>
          <w:sz w:val="24"/>
          <w:szCs w:val="24"/>
        </w:rPr>
        <w:t>he transition</w:t>
      </w:r>
      <w:r w:rsidRPr="008F73D5">
        <w:rPr>
          <w:rFonts w:ascii="Times New Roman" w:eastAsia="Times New Roman" w:hAnsi="Times New Roman"/>
          <w:sz w:val="24"/>
          <w:szCs w:val="24"/>
        </w:rPr>
        <w:t xml:space="preserve"> from PROMIS to </w:t>
      </w:r>
      <w:proofErr w:type="spellStart"/>
      <w:r w:rsidRPr="008F73D5">
        <w:rPr>
          <w:rFonts w:ascii="Times New Roman" w:eastAsia="Times New Roman" w:hAnsi="Times New Roman"/>
          <w:sz w:val="24"/>
          <w:szCs w:val="24"/>
        </w:rPr>
        <w:t>SerPro</w:t>
      </w:r>
      <w:proofErr w:type="spellEnd"/>
      <w:r w:rsidRPr="008F73D5">
        <w:rPr>
          <w:rFonts w:ascii="Times New Roman" w:eastAsia="Times New Roman" w:hAnsi="Times New Roman"/>
          <w:sz w:val="24"/>
          <w:szCs w:val="24"/>
        </w:rPr>
        <w:t xml:space="preserve"> in November 2023 and </w:t>
      </w:r>
      <w:r w:rsidR="00D13A80">
        <w:rPr>
          <w:rFonts w:ascii="Times New Roman" w:eastAsia="Times New Roman" w:hAnsi="Times New Roman"/>
          <w:sz w:val="24"/>
          <w:szCs w:val="24"/>
        </w:rPr>
        <w:t xml:space="preserve">the </w:t>
      </w:r>
      <w:r w:rsidRPr="008F73D5">
        <w:rPr>
          <w:rFonts w:ascii="Times New Roman" w:eastAsia="Times New Roman" w:hAnsi="Times New Roman"/>
          <w:sz w:val="24"/>
          <w:szCs w:val="24"/>
        </w:rPr>
        <w:t xml:space="preserve">ANZSOC classification </w:t>
      </w:r>
      <w:r w:rsidR="5BAB95AB" w:rsidRPr="008F73D5">
        <w:rPr>
          <w:rFonts w:ascii="Times New Roman" w:eastAsia="Times New Roman" w:hAnsi="Times New Roman"/>
          <w:sz w:val="24"/>
          <w:szCs w:val="24"/>
        </w:rPr>
        <w:t>transition</w:t>
      </w:r>
      <w:r w:rsidRPr="008F73D5">
        <w:rPr>
          <w:rFonts w:ascii="Times New Roman" w:eastAsia="Times New Roman" w:hAnsi="Times New Roman"/>
          <w:sz w:val="24"/>
          <w:szCs w:val="24"/>
        </w:rPr>
        <w:t xml:space="preserve"> in April 2025 may </w:t>
      </w:r>
      <w:r w:rsidR="5BAB95AB" w:rsidRPr="008F73D5">
        <w:rPr>
          <w:rFonts w:ascii="Times New Roman" w:eastAsia="Times New Roman" w:hAnsi="Times New Roman"/>
          <w:sz w:val="24"/>
          <w:szCs w:val="24"/>
        </w:rPr>
        <w:t xml:space="preserve">pose challenges in </w:t>
      </w:r>
      <w:r w:rsidR="00D13A80">
        <w:rPr>
          <w:rFonts w:ascii="Times New Roman" w:eastAsia="Times New Roman" w:hAnsi="Times New Roman"/>
          <w:sz w:val="24"/>
          <w:szCs w:val="24"/>
        </w:rPr>
        <w:t xml:space="preserve">comparing old </w:t>
      </w:r>
      <w:r w:rsidRPr="008F73D5">
        <w:rPr>
          <w:rFonts w:ascii="Times New Roman" w:eastAsia="Times New Roman" w:hAnsi="Times New Roman"/>
          <w:sz w:val="24"/>
          <w:szCs w:val="24"/>
        </w:rPr>
        <w:t xml:space="preserve">and </w:t>
      </w:r>
      <w:r w:rsidR="5BAB95AB" w:rsidRPr="008F73D5">
        <w:rPr>
          <w:rFonts w:ascii="Times New Roman" w:eastAsia="Times New Roman" w:hAnsi="Times New Roman"/>
          <w:sz w:val="24"/>
          <w:szCs w:val="24"/>
        </w:rPr>
        <w:t>new</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crime</w:t>
      </w:r>
      <w:r w:rsidR="00D13A80">
        <w:rPr>
          <w:rFonts w:ascii="Times New Roman" w:eastAsia="Times New Roman" w:hAnsi="Times New Roman"/>
          <w:sz w:val="24"/>
          <w:szCs w:val="24"/>
        </w:rPr>
        <w:t xml:space="preserve"> </w:t>
      </w:r>
      <w:r w:rsidR="008C1748">
        <w:rPr>
          <w:rFonts w:ascii="Times New Roman" w:eastAsia="Times New Roman" w:hAnsi="Times New Roman"/>
          <w:sz w:val="24"/>
          <w:szCs w:val="24"/>
        </w:rPr>
        <w:t>data</w:t>
      </w:r>
      <w:r w:rsidR="5BAB95AB" w:rsidRPr="008F73D5">
        <w:rPr>
          <w:rFonts w:ascii="Times New Roman" w:eastAsia="Times New Roman" w:hAnsi="Times New Roman"/>
          <w:sz w:val="24"/>
          <w:szCs w:val="24"/>
        </w:rPr>
        <w:t xml:space="preserve">. </w:t>
      </w:r>
      <w:r w:rsidR="008C1748">
        <w:rPr>
          <w:rFonts w:ascii="Times New Roman" w:eastAsia="Times New Roman" w:hAnsi="Times New Roman"/>
          <w:sz w:val="24"/>
          <w:szCs w:val="24"/>
        </w:rPr>
        <w:t>To</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minimi</w:t>
      </w:r>
      <w:r w:rsidR="00EF663E">
        <w:rPr>
          <w:rFonts w:ascii="Times New Roman" w:eastAsia="Times New Roman" w:hAnsi="Times New Roman"/>
          <w:sz w:val="24"/>
          <w:szCs w:val="24"/>
        </w:rPr>
        <w:t>s</w:t>
      </w:r>
      <w:r w:rsidR="5BAB95AB" w:rsidRPr="008F73D5">
        <w:rPr>
          <w:rFonts w:ascii="Times New Roman" w:eastAsia="Times New Roman" w:hAnsi="Times New Roman"/>
          <w:sz w:val="24"/>
          <w:szCs w:val="24"/>
        </w:rPr>
        <w:t xml:space="preserve">e </w:t>
      </w:r>
      <w:r w:rsidR="008C1748">
        <w:rPr>
          <w:rFonts w:ascii="Times New Roman" w:eastAsia="Times New Roman" w:hAnsi="Times New Roman"/>
          <w:sz w:val="24"/>
          <w:szCs w:val="24"/>
        </w:rPr>
        <w:t>this</w:t>
      </w:r>
      <w:r w:rsidR="5BAB95AB" w:rsidRPr="008F73D5">
        <w:rPr>
          <w:rFonts w:ascii="Times New Roman" w:eastAsia="Times New Roman" w:hAnsi="Times New Roman"/>
          <w:sz w:val="24"/>
          <w:szCs w:val="24"/>
        </w:rPr>
        <w:t xml:space="preserve"> risk, both transitions will be incorporated into the model</w:t>
      </w:r>
      <w:r w:rsidR="385D5A0A" w:rsidRPr="008F73D5">
        <w:rPr>
          <w:rFonts w:ascii="Times New Roman" w:eastAsia="Times New Roman" w:hAnsi="Times New Roman"/>
          <w:sz w:val="24"/>
          <w:szCs w:val="24"/>
        </w:rPr>
        <w:t>.</w:t>
      </w:r>
    </w:p>
    <w:p w14:paraId="45638B5E" w14:textId="786B84BD" w:rsidR="00C53051" w:rsidRPr="008F73D5" w:rsidRDefault="260BD9FE" w:rsidP="260BD9FE">
      <w:pPr>
        <w:spacing w:before="120" w:after="120"/>
        <w:jc w:val="both"/>
      </w:pPr>
      <w:r w:rsidRPr="008F73D5">
        <w:rPr>
          <w:rFonts w:ascii="Times New Roman" w:eastAsia="Times New Roman" w:hAnsi="Times New Roman"/>
          <w:sz w:val="24"/>
          <w:szCs w:val="24"/>
        </w:rPr>
        <w:t xml:space="preserve">The second </w:t>
      </w:r>
      <w:r w:rsidR="29AD3A28" w:rsidRPr="008F73D5">
        <w:rPr>
          <w:rFonts w:ascii="Times New Roman" w:eastAsia="Times New Roman" w:hAnsi="Times New Roman"/>
          <w:sz w:val="24"/>
          <w:szCs w:val="24"/>
        </w:rPr>
        <w:t>one</w:t>
      </w:r>
      <w:r w:rsidRPr="008F73D5">
        <w:rPr>
          <w:rFonts w:ascii="Times New Roman" w:eastAsia="Times New Roman" w:hAnsi="Times New Roman"/>
          <w:sz w:val="24"/>
          <w:szCs w:val="24"/>
        </w:rPr>
        <w:t xml:space="preserve"> is that recent crime data may be incomplete because some offences are recorded later. </w:t>
      </w:r>
      <w:r w:rsidR="00EF663E">
        <w:rPr>
          <w:rFonts w:ascii="Times New Roman" w:eastAsia="Times New Roman" w:hAnsi="Times New Roman"/>
          <w:sz w:val="24"/>
          <w:szCs w:val="24"/>
        </w:rPr>
        <w:t>To</w:t>
      </w:r>
      <w:r w:rsidR="79D20DDD" w:rsidRPr="008F73D5">
        <w:rPr>
          <w:rFonts w:ascii="Times New Roman" w:eastAsia="Times New Roman" w:hAnsi="Times New Roman"/>
          <w:sz w:val="24"/>
          <w:szCs w:val="24"/>
        </w:rPr>
        <w:t xml:space="preserve"> prevent incorrect</w:t>
      </w:r>
      <w:r w:rsidRPr="008F73D5">
        <w:rPr>
          <w:rFonts w:ascii="Times New Roman" w:eastAsia="Times New Roman" w:hAnsi="Times New Roman"/>
          <w:sz w:val="24"/>
          <w:szCs w:val="24"/>
        </w:rPr>
        <w:t xml:space="preserve"> results, the </w:t>
      </w:r>
      <w:r w:rsidR="79D20DDD" w:rsidRPr="008F73D5">
        <w:rPr>
          <w:rFonts w:ascii="Times New Roman" w:eastAsia="Times New Roman" w:hAnsi="Times New Roman"/>
          <w:sz w:val="24"/>
          <w:szCs w:val="24"/>
        </w:rPr>
        <w:t>latest</w:t>
      </w:r>
      <w:r w:rsidRPr="008F73D5">
        <w:rPr>
          <w:rFonts w:ascii="Times New Roman" w:eastAsia="Times New Roman" w:hAnsi="Times New Roman"/>
          <w:sz w:val="24"/>
          <w:szCs w:val="24"/>
        </w:rPr>
        <w:t xml:space="preserve"> six months of data will not be </w:t>
      </w:r>
      <w:r w:rsidR="79D20DDD" w:rsidRPr="008F73D5">
        <w:rPr>
          <w:rFonts w:ascii="Times New Roman" w:eastAsia="Times New Roman" w:hAnsi="Times New Roman"/>
          <w:sz w:val="24"/>
          <w:szCs w:val="24"/>
        </w:rPr>
        <w:t>included in the</w:t>
      </w:r>
      <w:r w:rsidR="00EF663E">
        <w:rPr>
          <w:rFonts w:ascii="Times New Roman" w:eastAsia="Times New Roman" w:hAnsi="Times New Roman"/>
          <w:sz w:val="24"/>
          <w:szCs w:val="24"/>
        </w:rPr>
        <w:t xml:space="preserve"> model’s</w:t>
      </w:r>
      <w:r w:rsidRPr="008F73D5">
        <w:rPr>
          <w:rFonts w:ascii="Times New Roman" w:eastAsia="Times New Roman" w:hAnsi="Times New Roman"/>
          <w:sz w:val="24"/>
          <w:szCs w:val="24"/>
        </w:rPr>
        <w:t xml:space="preserve"> training </w:t>
      </w:r>
      <w:r w:rsidR="79D20DDD" w:rsidRPr="008F73D5">
        <w:rPr>
          <w:rFonts w:ascii="Times New Roman" w:eastAsia="Times New Roman" w:hAnsi="Times New Roman"/>
          <w:sz w:val="24"/>
          <w:szCs w:val="24"/>
        </w:rPr>
        <w:t>and</w:t>
      </w:r>
      <w:r w:rsidRPr="008F73D5">
        <w:rPr>
          <w:rFonts w:ascii="Times New Roman" w:eastAsia="Times New Roman" w:hAnsi="Times New Roman"/>
          <w:sz w:val="24"/>
          <w:szCs w:val="24"/>
        </w:rPr>
        <w:t xml:space="preserve"> testing.</w:t>
      </w:r>
    </w:p>
    <w:p w14:paraId="2FB024F7" w14:textId="02F930DB" w:rsidR="00C53051" w:rsidRPr="008F73D5" w:rsidRDefault="260BD9FE" w:rsidP="260BD9FE">
      <w:pPr>
        <w:spacing w:before="120" w:after="120"/>
        <w:jc w:val="both"/>
      </w:pPr>
      <w:r w:rsidRPr="008F73D5">
        <w:rPr>
          <w:rFonts w:ascii="Times New Roman" w:eastAsia="Times New Roman" w:hAnsi="Times New Roman"/>
          <w:sz w:val="24"/>
          <w:szCs w:val="24"/>
        </w:rPr>
        <w:t>The third risk is limited</w:t>
      </w:r>
      <w:r w:rsidR="00E43541">
        <w:rPr>
          <w:rFonts w:ascii="Times New Roman" w:eastAsia="Times New Roman" w:hAnsi="Times New Roman"/>
          <w:sz w:val="24"/>
          <w:szCs w:val="24"/>
        </w:rPr>
        <w:t xml:space="preserve"> data on</w:t>
      </w:r>
      <w:r w:rsidRPr="008F73D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5EDE6344" w14:textId="77777777" w:rsidR="008149FE" w:rsidRDefault="008149FE" w:rsidP="0048048D">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w:t>
      </w:r>
      <w:r w:rsidRPr="008149FE">
        <w:rPr>
          <w:rFonts w:ascii="Times New Roman" w:eastAsia="Times New Roman" w:hAnsi="Times New Roman"/>
          <w:sz w:val="24"/>
          <w:szCs w:val="24"/>
        </w:rPr>
        <w:t xml:space="preserve"> the same region may be named or bounded differently in different datasets. This can lead to wrong data matching. The team will work with one shared set of regions and validate the data after each merge.</w:t>
      </w:r>
    </w:p>
    <w:p w14:paraId="1FB85545" w14:textId="4348E74E" w:rsidR="009031D4" w:rsidRDefault="00B54597" w:rsidP="0048048D">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w:t>
      </w:r>
      <w:r w:rsidR="16AD1671" w:rsidRPr="008F73D5">
        <w:rPr>
          <w:rFonts w:ascii="Times New Roman" w:eastAsia="Times New Roman" w:hAnsi="Times New Roman"/>
          <w:sz w:val="24"/>
          <w:szCs w:val="24"/>
        </w:rPr>
        <w:t>he</w:t>
      </w:r>
      <w:r w:rsidR="260BD9FE" w:rsidRPr="008F73D5">
        <w:rPr>
          <w:rFonts w:ascii="Times New Roman" w:eastAsia="Times New Roman" w:hAnsi="Times New Roman"/>
          <w:sz w:val="24"/>
          <w:szCs w:val="24"/>
        </w:rPr>
        <w:t xml:space="preserve"> fi</w:t>
      </w:r>
      <w:r w:rsidR="009031D4">
        <w:rPr>
          <w:rFonts w:ascii="Times New Roman" w:eastAsia="Times New Roman" w:hAnsi="Times New Roman"/>
          <w:sz w:val="24"/>
          <w:szCs w:val="24"/>
        </w:rPr>
        <w:t>fth</w:t>
      </w:r>
      <w:r w:rsidR="260BD9FE" w:rsidRPr="008F73D5">
        <w:rPr>
          <w:rFonts w:ascii="Times New Roman" w:eastAsia="Times New Roman" w:hAnsi="Times New Roman"/>
          <w:sz w:val="24"/>
          <w:szCs w:val="24"/>
        </w:rPr>
        <w:t xml:space="preserve"> is a delay in dashboard deployment. To reduce this risk, the team will create and deploy a simple version of the dashboard early</w:t>
      </w:r>
      <w:r w:rsidR="00296DAF">
        <w:rPr>
          <w:rFonts w:ascii="Times New Roman" w:eastAsia="Times New Roman" w:hAnsi="Times New Roman"/>
          <w:sz w:val="24"/>
          <w:szCs w:val="24"/>
        </w:rPr>
        <w:t xml:space="preserve"> on</w:t>
      </w:r>
      <w:r w:rsidR="260BD9FE" w:rsidRPr="008F73D5">
        <w:rPr>
          <w:rFonts w:ascii="Times New Roman" w:eastAsia="Times New Roman" w:hAnsi="Times New Roman"/>
          <w:sz w:val="24"/>
          <w:szCs w:val="24"/>
        </w:rPr>
        <w:t xml:space="preserve">, then improve it </w:t>
      </w:r>
      <w:r w:rsidR="00296DAF">
        <w:rPr>
          <w:rFonts w:ascii="Times New Roman" w:eastAsia="Times New Roman" w:hAnsi="Times New Roman"/>
          <w:sz w:val="24"/>
          <w:szCs w:val="24"/>
        </w:rPr>
        <w:t>throughout</w:t>
      </w:r>
      <w:r w:rsidR="260BD9FE" w:rsidRPr="008F73D5">
        <w:rPr>
          <w:rFonts w:ascii="Times New Roman" w:eastAsia="Times New Roman" w:hAnsi="Times New Roman"/>
          <w:sz w:val="24"/>
          <w:szCs w:val="24"/>
        </w:rPr>
        <w:t xml:space="preserve"> the project.</w:t>
      </w:r>
    </w:p>
    <w:p w14:paraId="10B60185" w14:textId="6AC330D9" w:rsidR="009031D4" w:rsidRDefault="009031D4" w:rsidP="0048048D">
      <w:pPr>
        <w:spacing w:before="120" w:after="120"/>
        <w:jc w:val="both"/>
        <w:rPr>
          <w:rFonts w:ascii="Times New Roman" w:eastAsia="Times New Roman" w:hAnsi="Times New Roman"/>
          <w:sz w:val="24"/>
          <w:szCs w:val="24"/>
        </w:rPr>
      </w:pPr>
      <w:r w:rsidRPr="009031D4">
        <w:rPr>
          <w:rFonts w:ascii="Times New Roman" w:eastAsia="Times New Roman" w:hAnsi="Times New Roman"/>
          <w:sz w:val="24"/>
          <w:szCs w:val="24"/>
        </w:rPr>
        <w:t xml:space="preserve">And the final risk is misuse or misinterpretation of the forecasts. If predictions are read as statements about </w:t>
      </w:r>
      <w:proofErr w:type="gramStart"/>
      <w:r w:rsidRPr="009031D4">
        <w:rPr>
          <w:rFonts w:ascii="Times New Roman" w:eastAsia="Times New Roman" w:hAnsi="Times New Roman"/>
          <w:sz w:val="24"/>
          <w:szCs w:val="24"/>
        </w:rPr>
        <w:t>particular communities</w:t>
      </w:r>
      <w:proofErr w:type="gramEnd"/>
      <w:r w:rsidRPr="009031D4">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59074832" w14:textId="015ED1C3"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7" w:name="_Toc237469337"/>
      <w:r w:rsidRPr="008F73D5">
        <w:rPr>
          <w:rFonts w:ascii="Times New Roman" w:eastAsia="Times New Roman" w:hAnsi="Times New Roman" w:cs="Times New Roman"/>
          <w:b/>
          <w:bCs/>
          <w:sz w:val="24"/>
          <w:szCs w:val="24"/>
          <w:lang w:val="en-AU"/>
        </w:rPr>
        <w:lastRenderedPageBreak/>
        <w:t>Ethics, privacy and security considerations</w:t>
      </w:r>
      <w:bookmarkEnd w:id="17"/>
    </w:p>
    <w:p w14:paraId="69449AE5" w14:textId="5AB86318"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Data privacy</w:t>
      </w:r>
    </w:p>
    <w:p w14:paraId="495DCF4D" w14:textId="0814A453" w:rsidR="527D9A1E" w:rsidRPr="008F73D5" w:rsidRDefault="527D9A1E" w:rsidP="527D9A1E">
      <w:pPr>
        <w:spacing w:after="160" w:line="276" w:lineRule="auto"/>
        <w:jc w:val="both"/>
      </w:pPr>
      <w:r w:rsidRPr="008F73D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4B90C676" w14:textId="34B14A3F"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Indigenous data governance</w:t>
      </w:r>
    </w:p>
    <w:p w14:paraId="749F157E" w14:textId="5507436D" w:rsidR="527D9A1E" w:rsidRPr="008F73D5" w:rsidRDefault="527D9A1E" w:rsidP="527D9A1E">
      <w:pPr>
        <w:spacing w:after="160" w:line="276" w:lineRule="auto"/>
        <w:jc w:val="both"/>
      </w:pPr>
      <w:r w:rsidRPr="008F73D5">
        <w:rPr>
          <w:rFonts w:ascii="Times New Roman" w:eastAsia="Times New Roman" w:hAnsi="Times New Roman"/>
          <w:sz w:val="24"/>
          <w:szCs w:val="24"/>
        </w:rPr>
        <w:t>Aboriginal people are strongly represented in NT crime statistics</w:t>
      </w:r>
      <w:r w:rsidR="001B29B4">
        <w:rPr>
          <w:rFonts w:ascii="Times New Roman" w:eastAsia="Times New Roman" w:hAnsi="Times New Roman"/>
          <w:sz w:val="24"/>
          <w:szCs w:val="24"/>
        </w:rPr>
        <w:t xml:space="preserve"> </w:t>
      </w:r>
      <w:r w:rsidR="001B29B4" w:rsidRPr="001B29B4">
        <w:rPr>
          <w:rFonts w:ascii="Times New Roman" w:eastAsia="Times New Roman" w:hAnsi="Times New Roman"/>
          <w:sz w:val="24"/>
          <w:szCs w:val="24"/>
        </w:rPr>
        <w:t>(Northern Territory Police Force, 2025)</w:t>
      </w:r>
      <w:r w:rsidRPr="008F73D5">
        <w:rPr>
          <w:rFonts w:ascii="Times New Roman" w:eastAsia="Times New Roman" w:hAnsi="Times New Roman"/>
          <w:sz w:val="24"/>
          <w:szCs w:val="24"/>
        </w:rPr>
        <w:t>, so the data must be used carefully and respectfully. The project follows the CARE Principles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(Carroll et al., 2020)</w:t>
      </w:r>
      <w:r w:rsidRPr="008F73D5">
        <w:rPr>
          <w:rFonts w:ascii="Times New Roman" w:eastAsia="Times New Roman" w:hAnsi="Times New Roman"/>
          <w:sz w:val="24"/>
          <w:szCs w:val="24"/>
        </w:rPr>
        <w:t xml:space="preserve"> and the AIATSIS Code of Ethics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(AIATSIS, 2020)</w:t>
      </w:r>
      <w:r w:rsidRPr="008F73D5">
        <w:rPr>
          <w:rFonts w:ascii="Times New Roman" w:eastAsia="Times New Roman" w:hAnsi="Times New Roman"/>
          <w:sz w:val="24"/>
          <w:szCs w:val="24"/>
        </w:rPr>
        <w:t>. The model will only make predictions at the regional and monthly level and will not make predictions based on Indigenous status.</w:t>
      </w:r>
    </w:p>
    <w:p w14:paraId="2F81AB35" w14:textId="13194C09"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Responsible use</w:t>
      </w:r>
    </w:p>
    <w:p w14:paraId="1574CF28" w14:textId="62A598A4" w:rsidR="527D9A1E" w:rsidRPr="008F73D5" w:rsidRDefault="527D9A1E" w:rsidP="527D9A1E">
      <w:pPr>
        <w:spacing w:after="160" w:line="276" w:lineRule="auto"/>
        <w:jc w:val="both"/>
      </w:pPr>
      <w:r w:rsidRPr="008F73D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A65192A" w14:textId="2FA54F91" w:rsidR="527D9A1E" w:rsidRPr="008F73D5" w:rsidRDefault="527D9A1E" w:rsidP="527D9A1E">
      <w:pPr>
        <w:spacing w:after="160" w:line="276" w:lineRule="auto"/>
        <w:jc w:val="both"/>
      </w:pPr>
      <w:r w:rsidRPr="008F73D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2B2B2A8A" w14:textId="161624E4"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Security and reproducibility</w:t>
      </w:r>
    </w:p>
    <w:p w14:paraId="60292EE9" w14:textId="36FBDF33" w:rsidR="527D9A1E" w:rsidRPr="008F73D5" w:rsidRDefault="527D9A1E" w:rsidP="527D9A1E">
      <w:pPr>
        <w:spacing w:after="160" w:line="276" w:lineRule="auto"/>
        <w:jc w:val="both"/>
      </w:pPr>
      <w:r w:rsidRPr="008F73D5">
        <w:rPr>
          <w:rFonts w:ascii="Times New Roman" w:eastAsia="Times New Roman" w:hAnsi="Times New Roman"/>
          <w:sz w:val="24"/>
          <w:szCs w:val="24"/>
        </w:rPr>
        <w:t>Only public data and project code will be stored in the GitHub repository. Passwords, API keys and private information will not be uploaded.</w:t>
      </w:r>
    </w:p>
    <w:p w14:paraId="0EE0FECD" w14:textId="6D1AA122" w:rsidR="527D9A1E" w:rsidRPr="008F73D5" w:rsidRDefault="527D9A1E" w:rsidP="527D9A1E">
      <w:pPr>
        <w:spacing w:after="160" w:line="276" w:lineRule="auto"/>
        <w:jc w:val="both"/>
      </w:pPr>
      <w:r w:rsidRPr="008F73D5">
        <w:rPr>
          <w:rFonts w:ascii="Times New Roman" w:eastAsia="Times New Roman" w:hAnsi="Times New Roman"/>
          <w:sz w:val="24"/>
          <w:szCs w:val="24"/>
        </w:rPr>
        <w:t>The project will also keep its data-processing and analysis steps in version-controlled code. This allows other</w:t>
      </w:r>
      <w:r w:rsidR="00296DAF">
        <w:rPr>
          <w:rFonts w:ascii="Times New Roman" w:eastAsia="Times New Roman" w:hAnsi="Times New Roman"/>
          <w:sz w:val="24"/>
          <w:szCs w:val="24"/>
        </w:rPr>
        <w:t xml:space="preserve">s </w:t>
      </w:r>
      <w:r w:rsidRPr="008F73D5">
        <w:rPr>
          <w:rFonts w:ascii="Times New Roman" w:eastAsia="Times New Roman" w:hAnsi="Times New Roman"/>
          <w:sz w:val="24"/>
          <w:szCs w:val="24"/>
        </w:rPr>
        <w:t xml:space="preserve">to understand, </w:t>
      </w:r>
      <w:r w:rsidR="00296DAF">
        <w:rPr>
          <w:rFonts w:ascii="Times New Roman" w:eastAsia="Times New Roman" w:hAnsi="Times New Roman"/>
          <w:sz w:val="24"/>
          <w:szCs w:val="24"/>
        </w:rPr>
        <w:t>replicate,</w:t>
      </w:r>
      <w:r w:rsidRPr="008F73D5">
        <w:rPr>
          <w:rFonts w:ascii="Times New Roman" w:eastAsia="Times New Roman" w:hAnsi="Times New Roman"/>
          <w:sz w:val="24"/>
          <w:szCs w:val="24"/>
        </w:rPr>
        <w:t xml:space="preserve"> and verify the results.</w:t>
      </w:r>
    </w:p>
    <w:p w14:paraId="4B4F288D" w14:textId="061BD555" w:rsidR="000D6755" w:rsidRPr="008F73D5" w:rsidRDefault="1A7004F3" w:rsidP="7F54C7CB">
      <w:r w:rsidRPr="1A7004F3">
        <w:rPr>
          <w:rFonts w:ascii="Times New Roman" w:eastAsia="Times New Roman" w:hAnsi="Times New Roman"/>
          <w:b/>
          <w:bCs/>
          <w:sz w:val="24"/>
          <w:szCs w:val="24"/>
        </w:rPr>
        <w:t xml:space="preserve">GitHub repository: </w:t>
      </w:r>
    </w:p>
    <w:p w14:paraId="05F075D0" w14:textId="05E7CD82" w:rsidR="000D6755" w:rsidRPr="008F73D5" w:rsidRDefault="1A7004F3" w:rsidP="7F54C7CB">
      <w:hyperlink r:id="rId18">
        <w:r w:rsidRPr="1A7004F3">
          <w:rPr>
            <w:rStyle w:val="Hyperlink"/>
            <w:rFonts w:ascii="Times New Roman" w:eastAsia="Times New Roman" w:hAnsi="Times New Roman"/>
            <w:sz w:val="24"/>
            <w:szCs w:val="24"/>
          </w:rPr>
          <w:t>https://github.com/HendrickDang/PRT661-DATA-SCIENCE-PRACTICE</w:t>
        </w:r>
      </w:hyperlink>
    </w:p>
    <w:p w14:paraId="3008DC2F" w14:textId="02E8EBA4" w:rsidR="1A7004F3" w:rsidRDefault="1A7004F3" w:rsidP="1A7004F3">
      <w:pPr>
        <w:rPr>
          <w:rFonts w:ascii="Times New Roman" w:eastAsia="Times New Roman" w:hAnsi="Times New Roman"/>
          <w:sz w:val="24"/>
          <w:szCs w:val="24"/>
        </w:rPr>
      </w:pPr>
    </w:p>
    <w:p w14:paraId="74E45FBC" w14:textId="2D715584" w:rsidR="000D6755" w:rsidRPr="008F73D5" w:rsidRDefault="7F54C7CB" w:rsidP="7F54C7CB">
      <w:pPr>
        <w:rPr>
          <w:rFonts w:ascii="Times New Roman" w:eastAsia="Times New Roman" w:hAnsi="Times New Roman"/>
          <w:sz w:val="24"/>
          <w:szCs w:val="24"/>
        </w:rPr>
      </w:pPr>
      <w:r w:rsidRPr="008F73D5">
        <w:rPr>
          <w:rFonts w:ascii="Times New Roman" w:eastAsia="Times New Roman" w:hAnsi="Times New Roman"/>
          <w:b/>
          <w:bCs/>
          <w:sz w:val="24"/>
          <w:szCs w:val="24"/>
        </w:rPr>
        <w:t xml:space="preserve">Project management board (JIRA): </w:t>
      </w:r>
      <w:hyperlink r:id="rId19">
        <w:r w:rsidRPr="008F73D5">
          <w:rPr>
            <w:rStyle w:val="Hyperlink"/>
            <w:rFonts w:ascii="Times New Roman" w:eastAsia="Times New Roman" w:hAnsi="Times New Roman"/>
            <w:sz w:val="24"/>
            <w:szCs w:val="24"/>
          </w:rPr>
          <w:t>https://hendrickdang.atlassian.net/jira/software/projects/SCRUM/boards/1</w:t>
        </w:r>
      </w:hyperlink>
    </w:p>
    <w:p w14:paraId="6C514C7E" w14:textId="77777777" w:rsidR="000D6755" w:rsidRPr="008F73D5" w:rsidRDefault="000D6755" w:rsidP="7F54C7CB">
      <w:pPr>
        <w:rPr>
          <w:rFonts w:ascii="Times New Roman" w:eastAsia="Times New Roman" w:hAnsi="Times New Roman"/>
          <w:b/>
          <w:bCs/>
          <w:sz w:val="24"/>
          <w:szCs w:val="24"/>
        </w:rPr>
      </w:pPr>
    </w:p>
    <w:p w14:paraId="1F56A3A5" w14:textId="03DC904B" w:rsidR="774E1123"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8" w:name="_Toc237469338"/>
      <w:r w:rsidRPr="008F73D5">
        <w:rPr>
          <w:rFonts w:ascii="Times New Roman" w:eastAsia="Times New Roman" w:hAnsi="Times New Roman" w:cs="Times New Roman"/>
          <w:b/>
          <w:bCs/>
          <w:sz w:val="24"/>
          <w:szCs w:val="24"/>
          <w:lang w:val="en-AU"/>
        </w:rPr>
        <w:t>References</w:t>
      </w:r>
      <w:bookmarkEnd w:id="10"/>
      <w:bookmarkEnd w:id="18"/>
    </w:p>
    <w:p w14:paraId="311E2D38" w14:textId="144DCEBE" w:rsidR="774E1123"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June). </w:t>
      </w:r>
      <w:r w:rsidRPr="008F73D5">
        <w:rPr>
          <w:rFonts w:ascii="Times New Roman" w:eastAsia="Times New Roman" w:hAnsi="Times New Roman"/>
          <w:i/>
          <w:iCs/>
          <w:sz w:val="24"/>
          <w:szCs w:val="24"/>
        </w:rPr>
        <w:t>National, state and territory population</w:t>
      </w:r>
      <w:r w:rsidRPr="008F73D5">
        <w:rPr>
          <w:rFonts w:ascii="Times New Roman" w:eastAsia="Times New Roman" w:hAnsi="Times New Roman"/>
          <w:sz w:val="24"/>
          <w:szCs w:val="24"/>
        </w:rPr>
        <w:t xml:space="preserve">. </w:t>
      </w:r>
      <w:hyperlink r:id="rId20">
        <w:r w:rsidRPr="008F73D5">
          <w:rPr>
            <w:rStyle w:val="Hyperlink"/>
            <w:rFonts w:ascii="Times New Roman" w:eastAsia="Times New Roman" w:hAnsi="Times New Roman"/>
            <w:sz w:val="24"/>
            <w:szCs w:val="24"/>
          </w:rPr>
          <w:t>https://www.abs.gov.au/statistics/people/population/national-state-and-territory-population/latest-release</w:t>
        </w:r>
      </w:hyperlink>
      <w:r w:rsidRPr="008F73D5">
        <w:rPr>
          <w:rFonts w:ascii="Times New Roman" w:eastAsia="Times New Roman" w:hAnsi="Times New Roman"/>
          <w:sz w:val="24"/>
          <w:szCs w:val="24"/>
        </w:rPr>
        <w:t>.</w:t>
      </w:r>
    </w:p>
    <w:p w14:paraId="77CD05B0" w14:textId="4194A69F" w:rsidR="774E1123"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w:t>
      </w:r>
      <w:r w:rsidRPr="008F73D5">
        <w:rPr>
          <w:rFonts w:ascii="Times New Roman" w:eastAsia="Times New Roman" w:hAnsi="Times New Roman"/>
          <w:i/>
          <w:iCs/>
          <w:sz w:val="24"/>
          <w:szCs w:val="24"/>
        </w:rPr>
        <w:t>Prisoners in Australia</w:t>
      </w:r>
      <w:r w:rsidRPr="008F73D5">
        <w:rPr>
          <w:rFonts w:ascii="Times New Roman" w:eastAsia="Times New Roman" w:hAnsi="Times New Roman"/>
          <w:sz w:val="24"/>
          <w:szCs w:val="24"/>
        </w:rPr>
        <w:t xml:space="preserve">. ABS. </w:t>
      </w:r>
      <w:hyperlink r:id="rId21">
        <w:r w:rsidRPr="008F73D5">
          <w:rPr>
            <w:rStyle w:val="Hyperlink"/>
            <w:rFonts w:ascii="Times New Roman" w:eastAsia="Times New Roman" w:hAnsi="Times New Roman"/>
            <w:sz w:val="24"/>
            <w:szCs w:val="24"/>
          </w:rPr>
          <w:t>https://www.abs.gov.au/statistics/people/crime-and-justice/prisoners-australia/latest-release</w:t>
        </w:r>
      </w:hyperlink>
      <w:r w:rsidRPr="008F73D5">
        <w:rPr>
          <w:rFonts w:ascii="Times New Roman" w:eastAsia="Times New Roman" w:hAnsi="Times New Roman"/>
          <w:sz w:val="24"/>
          <w:szCs w:val="24"/>
        </w:rPr>
        <w:t>.</w:t>
      </w:r>
    </w:p>
    <w:p w14:paraId="3297513D" w14:textId="0DE001E9" w:rsidR="3F19B1BA"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lastRenderedPageBreak/>
        <w:t xml:space="preserve">Australian Institute of Aboriginal and Torres Strait Islander Studies. (2020). AIATSIS Code of Ethics for Aboriginal and Torres Strait Islander Research. AIATSIS. </w:t>
      </w:r>
      <w:hyperlink r:id="rId22">
        <w:r w:rsidRPr="008F73D5">
          <w:rPr>
            <w:rStyle w:val="Hyperlink"/>
            <w:rFonts w:ascii="Times New Roman" w:eastAsia="Times New Roman" w:hAnsi="Times New Roman"/>
            <w:sz w:val="24"/>
            <w:szCs w:val="24"/>
          </w:rPr>
          <w:t>https://aiatsis.gov.au/research/ethical-research/code-ethics</w:t>
        </w:r>
      </w:hyperlink>
    </w:p>
    <w:p w14:paraId="2E76A6B4" w14:textId="6E64905B" w:rsidR="3F19B1BA"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Carroll, S. R., Garba, I., Figueroa-Rodríguez, O. L., Holbrook, J., Lovett, R., </w:t>
      </w:r>
      <w:proofErr w:type="spellStart"/>
      <w:r w:rsidRPr="008F73D5">
        <w:rPr>
          <w:rFonts w:ascii="Times New Roman" w:eastAsia="Times New Roman" w:hAnsi="Times New Roman"/>
          <w:sz w:val="24"/>
          <w:szCs w:val="24"/>
        </w:rPr>
        <w:t>Materechera</w:t>
      </w:r>
      <w:proofErr w:type="spellEnd"/>
      <w:r w:rsidRPr="008F73D5">
        <w:rPr>
          <w:rFonts w:ascii="Times New Roman" w:eastAsia="Times New Roman" w:hAnsi="Times New Roman"/>
          <w:sz w:val="24"/>
          <w:szCs w:val="24"/>
        </w:rPr>
        <w:t xml:space="preserve">, S., Parsons, M., </w:t>
      </w:r>
      <w:proofErr w:type="spellStart"/>
      <w:r w:rsidRPr="008F73D5">
        <w:rPr>
          <w:rFonts w:ascii="Times New Roman" w:eastAsia="Times New Roman" w:hAnsi="Times New Roman"/>
          <w:sz w:val="24"/>
          <w:szCs w:val="24"/>
        </w:rPr>
        <w:t>Raseroka</w:t>
      </w:r>
      <w:proofErr w:type="spellEnd"/>
      <w:r w:rsidRPr="008F73D5">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sidRPr="008F73D5">
          <w:rPr>
            <w:rStyle w:val="Hyperlink"/>
            <w:rFonts w:ascii="Times New Roman" w:eastAsia="Times New Roman" w:hAnsi="Times New Roman"/>
            <w:sz w:val="24"/>
            <w:szCs w:val="24"/>
          </w:rPr>
          <w:t>https://doi.org/10.5334/dsj-2020-043</w:t>
        </w:r>
      </w:hyperlink>
    </w:p>
    <w:p w14:paraId="3DD22234" w14:textId="5CEE6420" w:rsidR="3F19B1BA" w:rsidRPr="008F73D5" w:rsidRDefault="282FB8BF"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Hathaway-Wilson, J. (2025, September 21). </w:t>
      </w:r>
      <w:r w:rsidRPr="008F73D5">
        <w:rPr>
          <w:rFonts w:ascii="Times New Roman" w:eastAsia="Times New Roman" w:hAnsi="Times New Roman"/>
          <w:i/>
          <w:iCs/>
          <w:sz w:val="24"/>
          <w:szCs w:val="24"/>
        </w:rPr>
        <w:t>NT police data shows violent crime increasing, property crime decreasing</w:t>
      </w:r>
      <w:r w:rsidRPr="008F73D5">
        <w:rPr>
          <w:rFonts w:ascii="Times New Roman" w:eastAsia="Times New Roman" w:hAnsi="Times New Roman"/>
          <w:sz w:val="24"/>
          <w:szCs w:val="24"/>
        </w:rPr>
        <w:t xml:space="preserve">. Abc.net.au; ABC News. </w:t>
      </w:r>
      <w:hyperlink r:id="rId24">
        <w:r w:rsidRPr="008F73D5">
          <w:rPr>
            <w:rStyle w:val="Hyperlink"/>
            <w:rFonts w:ascii="Times New Roman" w:eastAsia="Times New Roman" w:hAnsi="Times New Roman"/>
            <w:sz w:val="24"/>
            <w:szCs w:val="24"/>
          </w:rPr>
          <w:t>https://www.abc.net.au/news/2025-09-22/is-nt-crime-decreasing-since-clp-government-elected-police-data/105797920</w:t>
        </w:r>
      </w:hyperlink>
    </w:p>
    <w:p w14:paraId="084686D7" w14:textId="7D77270A" w:rsidR="2C4349CA" w:rsidRDefault="2C4349CA" w:rsidP="004D02E0">
      <w:pPr>
        <w:spacing w:before="240" w:line="276" w:lineRule="auto"/>
        <w:ind w:left="720" w:hanging="720"/>
        <w:jc w:val="both"/>
      </w:pPr>
      <w:r w:rsidRPr="2C4349CA">
        <w:rPr>
          <w:rFonts w:ascii="Times New Roman" w:eastAsia="Times New Roman" w:hAnsi="Times New Roman"/>
          <w:sz w:val="24"/>
          <w:szCs w:val="24"/>
        </w:rPr>
        <w:t xml:space="preserve">Northern Territory Government. (2026). </w:t>
      </w:r>
      <w:r w:rsidRPr="2C4349CA">
        <w:rPr>
          <w:rFonts w:ascii="Times New Roman" w:eastAsia="Times New Roman" w:hAnsi="Times New Roman"/>
          <w:i/>
          <w:iCs/>
          <w:sz w:val="24"/>
          <w:szCs w:val="24"/>
        </w:rPr>
        <w:t xml:space="preserve">NT crime </w:t>
      </w:r>
      <w:proofErr w:type="gramStart"/>
      <w:r w:rsidRPr="2C4349CA">
        <w:rPr>
          <w:rFonts w:ascii="Times New Roman" w:eastAsia="Times New Roman" w:hAnsi="Times New Roman"/>
          <w:i/>
          <w:iCs/>
          <w:sz w:val="24"/>
          <w:szCs w:val="24"/>
        </w:rPr>
        <w:t>statistics march</w:t>
      </w:r>
      <w:proofErr w:type="gramEnd"/>
      <w:r w:rsidRPr="2C4349CA">
        <w:rPr>
          <w:rFonts w:ascii="Times New Roman" w:eastAsia="Times New Roman" w:hAnsi="Times New Roman"/>
          <w:i/>
          <w:iCs/>
          <w:sz w:val="24"/>
          <w:szCs w:val="24"/>
        </w:rPr>
        <w:t xml:space="preserve"> 2026 - NTG open data portal</w:t>
      </w:r>
      <w:r w:rsidRPr="2C4349CA">
        <w:rPr>
          <w:rFonts w:ascii="Times New Roman" w:eastAsia="Times New Roman" w:hAnsi="Times New Roman"/>
          <w:sz w:val="24"/>
          <w:szCs w:val="24"/>
        </w:rPr>
        <w:t xml:space="preserve">. </w:t>
      </w:r>
      <w:proofErr w:type="spellStart"/>
      <w:proofErr w:type="gramStart"/>
      <w:r w:rsidRPr="2C4349CA">
        <w:rPr>
          <w:rFonts w:ascii="Times New Roman" w:eastAsia="Times New Roman" w:hAnsi="Times New Roman"/>
          <w:sz w:val="24"/>
          <w:szCs w:val="24"/>
        </w:rPr>
        <w:t>Nt.Gov.Au</w:t>
      </w:r>
      <w:proofErr w:type="spellEnd"/>
      <w:proofErr w:type="gramEnd"/>
      <w:r w:rsidRPr="2C4349CA">
        <w:rPr>
          <w:rFonts w:ascii="Times New Roman" w:eastAsia="Times New Roman" w:hAnsi="Times New Roman"/>
          <w:sz w:val="24"/>
          <w:szCs w:val="24"/>
        </w:rPr>
        <w:t xml:space="preserve">. </w:t>
      </w:r>
      <w:hyperlink r:id="rId25">
        <w:r w:rsidRPr="2C4349CA">
          <w:rPr>
            <w:rStyle w:val="Hyperlink"/>
            <w:rFonts w:ascii="Times New Roman" w:eastAsia="Times New Roman" w:hAnsi="Times New Roman"/>
            <w:sz w:val="24"/>
            <w:szCs w:val="24"/>
          </w:rPr>
          <w:t>https://data.nt.gov.au/dataset/current-nt-crime-statistics-march-2026</w:t>
        </w:r>
      </w:hyperlink>
    </w:p>
    <w:p w14:paraId="4F15C678" w14:textId="006F0A90" w:rsidR="2C4349CA" w:rsidRDefault="2C4349CA" w:rsidP="004D02E0">
      <w:pPr>
        <w:spacing w:before="240" w:line="276" w:lineRule="auto"/>
        <w:ind w:left="720" w:hanging="720"/>
        <w:jc w:val="both"/>
      </w:pPr>
      <w:r w:rsidRPr="2C4349CA">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2C4349CA">
        <w:rPr>
          <w:rFonts w:ascii="Times New Roman" w:eastAsia="Times New Roman" w:hAnsi="Times New Roman"/>
          <w:i/>
          <w:iCs/>
          <w:sz w:val="24"/>
          <w:szCs w:val="24"/>
        </w:rPr>
        <w:t>Ntpa.com.au</w:t>
      </w:r>
      <w:r w:rsidRPr="2C4349CA">
        <w:rPr>
          <w:rFonts w:ascii="Times New Roman" w:eastAsia="Times New Roman" w:hAnsi="Times New Roman"/>
          <w:sz w:val="24"/>
          <w:szCs w:val="24"/>
        </w:rPr>
        <w:t xml:space="preserve">. </w:t>
      </w:r>
      <w:hyperlink r:id="rId26">
        <w:r w:rsidRPr="2C4349CA">
          <w:rPr>
            <w:rStyle w:val="Hyperlink"/>
            <w:rFonts w:ascii="Times New Roman" w:eastAsia="Times New Roman" w:hAnsi="Times New Roman"/>
            <w:sz w:val="24"/>
            <w:szCs w:val="24"/>
          </w:rPr>
          <w:t>https://www.ntpa.com.au/knowledgebase/article/KA-01198/</w:t>
        </w:r>
      </w:hyperlink>
    </w:p>
    <w:p w14:paraId="1B74D3DF" w14:textId="56055E82" w:rsidR="2C4349CA" w:rsidRDefault="2C4349CA" w:rsidP="004D02E0">
      <w:pPr>
        <w:spacing w:before="240" w:line="276" w:lineRule="auto"/>
        <w:ind w:left="720" w:hanging="720"/>
        <w:jc w:val="both"/>
      </w:pPr>
      <w:r w:rsidRPr="2C4349CA">
        <w:rPr>
          <w:rFonts w:ascii="Times New Roman" w:eastAsia="Times New Roman" w:hAnsi="Times New Roman"/>
          <w:sz w:val="24"/>
          <w:szCs w:val="24"/>
        </w:rPr>
        <w:t xml:space="preserve">NTPFES. (2026). </w:t>
      </w:r>
      <w:r w:rsidRPr="2C4349CA">
        <w:rPr>
          <w:rFonts w:ascii="Times New Roman" w:eastAsia="Times New Roman" w:hAnsi="Times New Roman"/>
          <w:i/>
          <w:iCs/>
          <w:sz w:val="24"/>
          <w:szCs w:val="24"/>
        </w:rPr>
        <w:t xml:space="preserve">Operation </w:t>
      </w:r>
      <w:proofErr w:type="spellStart"/>
      <w:r w:rsidRPr="2C4349CA">
        <w:rPr>
          <w:rFonts w:ascii="Times New Roman" w:eastAsia="Times New Roman" w:hAnsi="Times New Roman"/>
          <w:i/>
          <w:iCs/>
          <w:sz w:val="24"/>
          <w:szCs w:val="24"/>
        </w:rPr>
        <w:t>ventura</w:t>
      </w:r>
      <w:proofErr w:type="spellEnd"/>
      <w:r w:rsidRPr="2C4349CA">
        <w:rPr>
          <w:rFonts w:ascii="Times New Roman" w:eastAsia="Times New Roman" w:hAnsi="Times New Roman"/>
          <w:i/>
          <w:iCs/>
          <w:sz w:val="24"/>
          <w:szCs w:val="24"/>
        </w:rPr>
        <w:t xml:space="preserve"> | NT police, fire &amp; emergency services</w:t>
      </w:r>
      <w:r w:rsidRPr="2C4349CA">
        <w:rPr>
          <w:rFonts w:ascii="Times New Roman" w:eastAsia="Times New Roman" w:hAnsi="Times New Roman"/>
          <w:sz w:val="24"/>
          <w:szCs w:val="24"/>
        </w:rPr>
        <w:t xml:space="preserve">. NT Police, Fire &amp; Emergency Services. </w:t>
      </w:r>
      <w:hyperlink r:id="rId27">
        <w:r w:rsidRPr="2C4349CA">
          <w:rPr>
            <w:rStyle w:val="Hyperlink"/>
            <w:rFonts w:ascii="Times New Roman" w:eastAsia="Times New Roman" w:hAnsi="Times New Roman"/>
            <w:sz w:val="24"/>
            <w:szCs w:val="24"/>
          </w:rPr>
          <w:t>https://pfes.nt.gov.au/newsroom/2026/operation-ventura</w:t>
        </w:r>
      </w:hyperlink>
    </w:p>
    <w:p w14:paraId="71DB5765" w14:textId="05625C34" w:rsidR="3F19B1BA" w:rsidRPr="00DF4A51" w:rsidRDefault="282FB8BF"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Northern Territory Police Force. (2025). </w:t>
      </w:r>
      <w:r w:rsidRPr="008F73D5">
        <w:rPr>
          <w:rFonts w:ascii="Times New Roman" w:eastAsia="Times New Roman" w:hAnsi="Times New Roman"/>
          <w:i/>
          <w:iCs/>
          <w:sz w:val="24"/>
          <w:szCs w:val="24"/>
        </w:rPr>
        <w:t>Annual Report 2024-25.</w:t>
      </w:r>
      <w:r w:rsidR="004D02E0">
        <w:rPr>
          <w:rFonts w:ascii="Times New Roman" w:eastAsia="Times New Roman" w:hAnsi="Times New Roman"/>
          <w:i/>
          <w:iCs/>
          <w:sz w:val="24"/>
          <w:szCs w:val="24"/>
        </w:rPr>
        <w:t xml:space="preserve"> </w:t>
      </w:r>
      <w:hyperlink r:id="rId28">
        <w:r w:rsidRPr="008F73D5">
          <w:rPr>
            <w:rStyle w:val="Hyperlink"/>
            <w:rFonts w:ascii="Times New Roman" w:eastAsia="Times New Roman" w:hAnsi="Times New Roman"/>
            <w:sz w:val="24"/>
            <w:szCs w:val="24"/>
          </w:rPr>
          <w:t>https://hdl.handle.net/10070/1016397</w:t>
        </w:r>
      </w:hyperlink>
      <w:r w:rsidRPr="008F73D5">
        <w:rPr>
          <w:rFonts w:ascii="Times New Roman" w:eastAsia="Times New Roman" w:hAnsi="Times New Roman"/>
          <w:sz w:val="24"/>
          <w:szCs w:val="24"/>
        </w:rPr>
        <w:t>.</w:t>
      </w:r>
    </w:p>
    <w:p w14:paraId="6D5DBB05" w14:textId="21F2D2AA" w:rsidR="3F19B1BA" w:rsidRPr="008F73D5" w:rsidRDefault="3F19B1BA" w:rsidP="3F19B1BA">
      <w:pPr>
        <w:spacing w:before="120" w:after="120"/>
        <w:ind w:left="720" w:hanging="720"/>
        <w:jc w:val="both"/>
        <w:rPr>
          <w:rFonts w:ascii="Times New Roman" w:eastAsia="Times New Roman" w:hAnsi="Times New Roman"/>
          <w:sz w:val="24"/>
          <w:szCs w:val="24"/>
        </w:rPr>
      </w:pPr>
    </w:p>
    <w:p w14:paraId="73C050AA" w14:textId="7972ED84" w:rsidR="006E51EE" w:rsidRPr="00300BCF" w:rsidRDefault="006E51EE" w:rsidP="497052C1">
      <w:pPr>
        <w:spacing w:before="240" w:after="240"/>
        <w:jc w:val="both"/>
        <w:rPr>
          <w:rFonts w:eastAsiaTheme="minorEastAsia" w:cs="Arial"/>
          <w:sz w:val="22"/>
          <w:szCs w:val="22"/>
        </w:rPr>
      </w:pPr>
      <w:r>
        <w:rPr>
          <w:rFonts w:eastAsiaTheme="minorEastAsia" w:cs="Arial"/>
          <w:sz w:val="22"/>
          <w:szCs w:val="22"/>
          <w:lang w:val="vi-VN"/>
        </w:rPr>
        <w:br w:type="page"/>
      </w:r>
    </w:p>
    <w:p w14:paraId="490ECEF3" w14:textId="0A7B92B8" w:rsidR="774E1123" w:rsidRPr="00C445A2" w:rsidRDefault="00570354" w:rsidP="00C445A2">
      <w:pPr>
        <w:pStyle w:val="Heading1"/>
        <w:rPr>
          <w:rFonts w:ascii="Times New Roman" w:eastAsiaTheme="minorEastAsia" w:hAnsi="Times New Roman"/>
          <w:b/>
          <w:bCs/>
          <w:color w:val="1F497D" w:themeColor="text2"/>
          <w:sz w:val="24"/>
          <w:szCs w:val="24"/>
        </w:rPr>
      </w:pPr>
      <w:r w:rsidRPr="00C445A2">
        <w:rPr>
          <w:rFonts w:ascii="Times New Roman" w:eastAsiaTheme="minorEastAsia" w:hAnsi="Times New Roman" w:cs="Times New Roman"/>
          <w:b/>
          <w:bCs/>
          <w:color w:val="1F497D" w:themeColor="text2"/>
          <w:sz w:val="24"/>
          <w:szCs w:val="24"/>
        </w:rPr>
        <w:lastRenderedPageBreak/>
        <w:t>SECTION 2 – Project Update Summary</w:t>
      </w:r>
    </w:p>
    <w:p w14:paraId="747DF8DF" w14:textId="21351D43" w:rsidR="00570354" w:rsidRDefault="001910B5" w:rsidP="497052C1">
      <w:pPr>
        <w:spacing w:before="240" w:after="240"/>
        <w:jc w:val="both"/>
        <w:rPr>
          <w:rFonts w:ascii="Times New Roman" w:eastAsiaTheme="minorEastAsia" w:hAnsi="Times New Roman"/>
          <w:sz w:val="24"/>
          <w:szCs w:val="24"/>
          <w:lang w:val="vi-VN"/>
        </w:rPr>
      </w:pPr>
      <w:r w:rsidRPr="001910B5">
        <w:rPr>
          <w:rFonts w:ascii="Times New Roman" w:eastAsiaTheme="minorEastAsia" w:hAnsi="Times New Roman"/>
          <w:sz w:val="24"/>
          <w:szCs w:val="24"/>
        </w:rPr>
        <w:t>Immediately following the Assessment 1 report, include a one-page Project Update Summary describing the project's progress since Assessment 1.</w:t>
      </w:r>
    </w:p>
    <w:p w14:paraId="519DA056"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The summary should clearly identify: </w:t>
      </w:r>
    </w:p>
    <w:p w14:paraId="387863B6" w14:textId="3A3A2F0A" w:rsidR="00F05630" w:rsidRPr="00B46EB7" w:rsidRDefault="00F05630" w:rsidP="497052C1">
      <w:pPr>
        <w:spacing w:before="240" w:after="240"/>
        <w:jc w:val="both"/>
        <w:rPr>
          <w:rFonts w:ascii="Times New Roman" w:eastAsiaTheme="minorEastAsia" w:hAnsi="Times New Roman"/>
          <w:sz w:val="24"/>
          <w:szCs w:val="24"/>
        </w:rPr>
      </w:pPr>
      <w:r w:rsidRPr="00F05630">
        <w:rPr>
          <w:rFonts w:ascii="Times New Roman" w:eastAsiaTheme="minorEastAsia" w:hAnsi="Times New Roman"/>
          <w:sz w:val="24"/>
          <w:szCs w:val="24"/>
        </w:rPr>
        <w:t xml:space="preserve">• Changes Since Previous </w:t>
      </w:r>
      <w:r w:rsidR="00B46EB7">
        <w:rPr>
          <w:rFonts w:ascii="Times New Roman" w:eastAsiaTheme="minorEastAsia" w:hAnsi="Times New Roman"/>
          <w:sz w:val="24"/>
          <w:szCs w:val="24"/>
        </w:rPr>
        <w:t>Assessment</w:t>
      </w:r>
      <w:r w:rsidR="00B46EB7">
        <w:rPr>
          <w:rFonts w:ascii="Times New Roman" w:eastAsiaTheme="minorEastAsia" w:hAnsi="Times New Roman"/>
          <w:sz w:val="24"/>
          <w:szCs w:val="24"/>
          <w:lang w:val="vi-VN"/>
        </w:rPr>
        <w:t xml:space="preserve">: </w:t>
      </w:r>
      <w:r w:rsidR="00B46EB7" w:rsidRPr="00C87867">
        <w:rPr>
          <w:rFonts w:ascii="Times New Roman" w:eastAsiaTheme="minorEastAsia" w:hAnsi="Times New Roman"/>
          <w:sz w:val="24"/>
          <w:szCs w:val="24"/>
          <w:highlight w:val="yellow"/>
          <w:lang w:val="vi-VN"/>
        </w:rPr>
        <w:t xml:space="preserve">We do not have </w:t>
      </w:r>
      <w:r w:rsidR="00C87867" w:rsidRPr="00C87867">
        <w:rPr>
          <w:rFonts w:ascii="Times New Roman" w:eastAsiaTheme="minorEastAsia" w:hAnsi="Times New Roman"/>
          <w:sz w:val="24"/>
          <w:szCs w:val="24"/>
          <w:highlight w:val="yellow"/>
        </w:rPr>
        <w:t>any changes.</w:t>
      </w:r>
    </w:p>
    <w:tbl>
      <w:tblPr>
        <w:tblStyle w:val="TableGrid"/>
        <w:tblW w:w="0" w:type="auto"/>
        <w:tblLook w:val="04A0" w:firstRow="1" w:lastRow="0" w:firstColumn="1" w:lastColumn="0" w:noHBand="0" w:noVBand="1"/>
      </w:tblPr>
      <w:tblGrid>
        <w:gridCol w:w="2254"/>
        <w:gridCol w:w="2254"/>
        <w:gridCol w:w="2254"/>
        <w:gridCol w:w="2254"/>
      </w:tblGrid>
      <w:tr w:rsidR="00F05630" w:rsidRPr="001A26A7" w14:paraId="45961D06" w14:textId="77777777" w:rsidTr="00F05630">
        <w:tc>
          <w:tcPr>
            <w:tcW w:w="2254" w:type="dxa"/>
          </w:tcPr>
          <w:p w14:paraId="544D3B0A" w14:textId="48C09447"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Area</w:t>
            </w:r>
          </w:p>
        </w:tc>
        <w:tc>
          <w:tcPr>
            <w:tcW w:w="2254" w:type="dxa"/>
          </w:tcPr>
          <w:p w14:paraId="31DEDFC7" w14:textId="1EF40371"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Previous State</w:t>
            </w:r>
          </w:p>
        </w:tc>
        <w:tc>
          <w:tcPr>
            <w:tcW w:w="2254" w:type="dxa"/>
          </w:tcPr>
          <w:p w14:paraId="4E3B9368" w14:textId="3C326136"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Current State</w:t>
            </w:r>
          </w:p>
        </w:tc>
        <w:tc>
          <w:tcPr>
            <w:tcW w:w="2254" w:type="dxa"/>
          </w:tcPr>
          <w:p w14:paraId="5E92ECDF" w14:textId="52058C9F"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Justification</w:t>
            </w:r>
          </w:p>
        </w:tc>
      </w:tr>
      <w:tr w:rsidR="009D138E" w:rsidRPr="001A26A7" w14:paraId="15086F9E" w14:textId="77777777" w:rsidTr="00F05630">
        <w:tc>
          <w:tcPr>
            <w:tcW w:w="2254" w:type="dxa"/>
          </w:tcPr>
          <w:p w14:paraId="201F126C"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2254" w:type="dxa"/>
          </w:tcPr>
          <w:p w14:paraId="63126E5B"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2254" w:type="dxa"/>
          </w:tcPr>
          <w:p w14:paraId="552090F1"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2254" w:type="dxa"/>
          </w:tcPr>
          <w:p w14:paraId="5D655F5E" w14:textId="77777777" w:rsidR="009D138E" w:rsidRPr="001A26A7" w:rsidRDefault="009D138E" w:rsidP="497052C1">
            <w:pPr>
              <w:spacing w:before="240" w:after="240"/>
              <w:jc w:val="both"/>
              <w:rPr>
                <w:rFonts w:ascii="Times New Roman" w:eastAsiaTheme="minorEastAsia" w:hAnsi="Times New Roman"/>
                <w:b/>
                <w:bCs/>
                <w:sz w:val="24"/>
                <w:szCs w:val="24"/>
              </w:rPr>
            </w:pPr>
          </w:p>
        </w:tc>
      </w:tr>
    </w:tbl>
    <w:p w14:paraId="7ED0EB24"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1A26A7" w14:paraId="3D14FA0F" w14:textId="77777777" w:rsidTr="000A0298">
        <w:tc>
          <w:tcPr>
            <w:tcW w:w="3114" w:type="dxa"/>
          </w:tcPr>
          <w:p w14:paraId="2E608891" w14:textId="42D997D1"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Team Member</w:t>
            </w:r>
          </w:p>
        </w:tc>
        <w:tc>
          <w:tcPr>
            <w:tcW w:w="5902" w:type="dxa"/>
          </w:tcPr>
          <w:p w14:paraId="4863F0AD" w14:textId="71E60B34"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Contribution</w:t>
            </w:r>
          </w:p>
        </w:tc>
      </w:tr>
      <w:tr w:rsidR="009D138E" w:rsidRPr="001A26A7" w14:paraId="5C5C7711" w14:textId="77777777" w:rsidTr="000A0298">
        <w:tc>
          <w:tcPr>
            <w:tcW w:w="3114" w:type="dxa"/>
            <w:vAlign w:val="center"/>
          </w:tcPr>
          <w:p w14:paraId="0C4725BE" w14:textId="4355DE4C" w:rsidR="009D138E" w:rsidRPr="00C445A2" w:rsidRDefault="009D138E" w:rsidP="009D138E">
            <w:pPr>
              <w:tabs>
                <w:tab w:val="left" w:pos="4962"/>
              </w:tabs>
              <w:spacing w:line="360" w:lineRule="auto"/>
              <w:jc w:val="both"/>
              <w:rPr>
                <w:rFonts w:ascii="Times New Roman" w:eastAsiaTheme="minorEastAsia" w:hAnsi="Times New Roman"/>
                <w:b/>
                <w:bCs/>
                <w:sz w:val="24"/>
                <w:szCs w:val="24"/>
              </w:rPr>
            </w:pPr>
            <w:r w:rsidRPr="00C445A2">
              <w:rPr>
                <w:rFonts w:ascii="Times New Roman" w:eastAsiaTheme="minorEastAsia" w:hAnsi="Times New Roman"/>
                <w:sz w:val="24"/>
                <w:szCs w:val="24"/>
              </w:rPr>
              <w:t xml:space="preserve">Thi Xuan Thanh Tran (Emma) </w:t>
            </w:r>
          </w:p>
        </w:tc>
        <w:tc>
          <w:tcPr>
            <w:tcW w:w="5902" w:type="dxa"/>
          </w:tcPr>
          <w:p w14:paraId="207FA7FE" w14:textId="4206E425" w:rsidR="009D138E" w:rsidRPr="001A26A7" w:rsidRDefault="000A0298" w:rsidP="497052C1">
            <w:pPr>
              <w:spacing w:before="240" w:after="240"/>
              <w:jc w:val="both"/>
              <w:rPr>
                <w:rFonts w:ascii="Times New Roman" w:eastAsiaTheme="minorEastAsia" w:hAnsi="Times New Roman"/>
                <w:b/>
                <w:bCs/>
                <w:sz w:val="24"/>
                <w:szCs w:val="24"/>
              </w:rPr>
            </w:pPr>
            <w:r>
              <w:rPr>
                <w:rFonts w:ascii="Times New Roman" w:eastAsia="Times New Roman" w:hAnsi="Times New Roman"/>
                <w:sz w:val="24"/>
                <w:szCs w:val="24"/>
              </w:rPr>
              <w:t>D</w:t>
            </w:r>
            <w:r w:rsidRPr="00F212FD">
              <w:rPr>
                <w:rFonts w:ascii="Times New Roman" w:eastAsia="Times New Roman" w:hAnsi="Times New Roman"/>
                <w:sz w:val="24"/>
                <w:szCs w:val="24"/>
              </w:rPr>
              <w:t xml:space="preserve">ata processing </w:t>
            </w:r>
            <w:r>
              <w:rPr>
                <w:rFonts w:ascii="Times New Roman" w:eastAsia="Times New Roman" w:hAnsi="Times New Roman"/>
                <w:sz w:val="24"/>
                <w:szCs w:val="24"/>
              </w:rPr>
              <w:t>stage</w:t>
            </w:r>
            <w:r>
              <w:rPr>
                <w:rFonts w:ascii="Times New Roman" w:eastAsia="Times New Roman" w:hAnsi="Times New Roman"/>
                <w:sz w:val="24"/>
                <w:szCs w:val="24"/>
                <w:lang w:val="vi-VN"/>
              </w:rPr>
              <w:t xml:space="preserve">: </w:t>
            </w:r>
            <w:r w:rsidRPr="00E3589A">
              <w:rPr>
                <w:rFonts w:ascii="Times New Roman" w:eastAsia="Times New Roman" w:hAnsi="Times New Roman"/>
                <w:sz w:val="24"/>
                <w:szCs w:val="24"/>
              </w:rPr>
              <w:t>cleaning, standardising, and merging the three source datasets</w:t>
            </w:r>
          </w:p>
        </w:tc>
      </w:tr>
      <w:tr w:rsidR="009D138E" w:rsidRPr="001A26A7" w14:paraId="0A006C1B" w14:textId="77777777" w:rsidTr="000A0298">
        <w:tc>
          <w:tcPr>
            <w:tcW w:w="3114" w:type="dxa"/>
          </w:tcPr>
          <w:p w14:paraId="794E5962" w14:textId="7A600FEE" w:rsidR="009D138E" w:rsidRPr="00C445A2" w:rsidRDefault="009D138E" w:rsidP="497052C1">
            <w:pPr>
              <w:spacing w:before="240" w:after="240"/>
              <w:jc w:val="both"/>
              <w:rPr>
                <w:rFonts w:ascii="Times New Roman" w:eastAsiaTheme="minorEastAsia" w:hAnsi="Times New Roman"/>
                <w:b/>
                <w:bCs/>
                <w:sz w:val="24"/>
                <w:szCs w:val="24"/>
              </w:rPr>
            </w:pPr>
            <w:r w:rsidRPr="00C445A2">
              <w:rPr>
                <w:rFonts w:ascii="Times New Roman" w:eastAsiaTheme="minorEastAsia" w:hAnsi="Times New Roman"/>
                <w:sz w:val="24"/>
                <w:szCs w:val="24"/>
              </w:rPr>
              <w:t>Ngoc Anh Nguyen (Will)</w:t>
            </w:r>
          </w:p>
        </w:tc>
        <w:tc>
          <w:tcPr>
            <w:tcW w:w="5902" w:type="dxa"/>
          </w:tcPr>
          <w:p w14:paraId="4DC7EDF3"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3A86B67C" w14:textId="77777777" w:rsidTr="000A0298">
        <w:tc>
          <w:tcPr>
            <w:tcW w:w="3114" w:type="dxa"/>
          </w:tcPr>
          <w:p w14:paraId="24A20002" w14:textId="613C1E0D" w:rsidR="009D138E" w:rsidRPr="00C445A2" w:rsidRDefault="009D138E" w:rsidP="497052C1">
            <w:pPr>
              <w:spacing w:before="240" w:after="240"/>
              <w:jc w:val="both"/>
              <w:rPr>
                <w:rFonts w:ascii="Times New Roman" w:eastAsiaTheme="minorEastAsia" w:hAnsi="Times New Roman"/>
                <w:b/>
                <w:bCs/>
                <w:sz w:val="24"/>
                <w:szCs w:val="24"/>
              </w:rPr>
            </w:pPr>
            <w:r w:rsidRPr="00C445A2">
              <w:rPr>
                <w:rFonts w:ascii="Times New Roman" w:eastAsiaTheme="minorEastAsia" w:hAnsi="Times New Roman"/>
                <w:sz w:val="24"/>
                <w:szCs w:val="24"/>
              </w:rPr>
              <w:t>Van Hoi Dang (Hendrick)</w:t>
            </w:r>
          </w:p>
        </w:tc>
        <w:tc>
          <w:tcPr>
            <w:tcW w:w="5902" w:type="dxa"/>
          </w:tcPr>
          <w:p w14:paraId="75E703B9"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359F524F" w14:textId="77777777" w:rsidTr="000A0298">
        <w:tc>
          <w:tcPr>
            <w:tcW w:w="3114" w:type="dxa"/>
          </w:tcPr>
          <w:p w14:paraId="674A096A" w14:textId="79C34E4A" w:rsidR="009D138E" w:rsidRPr="00C445A2" w:rsidRDefault="009D138E" w:rsidP="497052C1">
            <w:pPr>
              <w:spacing w:before="240" w:after="240"/>
              <w:jc w:val="both"/>
              <w:rPr>
                <w:rFonts w:ascii="Times New Roman" w:eastAsiaTheme="minorEastAsia" w:hAnsi="Times New Roman"/>
                <w:b/>
                <w:bCs/>
                <w:sz w:val="24"/>
                <w:szCs w:val="24"/>
              </w:rPr>
            </w:pPr>
            <w:r w:rsidRPr="00C445A2">
              <w:rPr>
                <w:rFonts w:ascii="Times New Roman" w:eastAsia="Calibri" w:hAnsi="Times New Roman"/>
                <w:color w:val="000000" w:themeColor="text1"/>
                <w:sz w:val="24"/>
                <w:szCs w:val="24"/>
              </w:rPr>
              <w:t>Le Nhat Minh Tran (Thomas)</w:t>
            </w:r>
          </w:p>
        </w:tc>
        <w:tc>
          <w:tcPr>
            <w:tcW w:w="5902" w:type="dxa"/>
          </w:tcPr>
          <w:p w14:paraId="1E581EB9" w14:textId="3A19C384" w:rsidR="009D138E" w:rsidRPr="001A26A7" w:rsidRDefault="08D181D0" w:rsidP="497052C1">
            <w:pPr>
              <w:spacing w:before="240" w:after="240"/>
              <w:jc w:val="both"/>
            </w:pPr>
            <w:r w:rsidRPr="56EC925A">
              <w:rPr>
                <w:rFonts w:ascii="Times New Roman" w:eastAsiaTheme="minorEastAsia" w:hAnsi="Times New Roman"/>
                <w:sz w:val="24"/>
                <w:szCs w:val="24"/>
              </w:rPr>
              <w:t xml:space="preserve">Review the pipeline, making suggestions and </w:t>
            </w:r>
            <w:r w:rsidRPr="05D0A4A4">
              <w:rPr>
                <w:rFonts w:ascii="Times New Roman" w:eastAsiaTheme="minorEastAsia" w:hAnsi="Times New Roman"/>
                <w:sz w:val="24"/>
                <w:szCs w:val="24"/>
              </w:rPr>
              <w:t xml:space="preserve">implement changes when </w:t>
            </w:r>
            <w:r w:rsidRPr="77DD15F9">
              <w:rPr>
                <w:rFonts w:ascii="Times New Roman" w:eastAsiaTheme="minorEastAsia" w:hAnsi="Times New Roman"/>
                <w:sz w:val="24"/>
                <w:szCs w:val="24"/>
              </w:rPr>
              <w:t>necessary</w:t>
            </w:r>
          </w:p>
        </w:tc>
      </w:tr>
    </w:tbl>
    <w:p w14:paraId="51E9BD48"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Evidence Locations </w:t>
      </w:r>
    </w:p>
    <w:tbl>
      <w:tblPr>
        <w:tblStyle w:val="TableGrid"/>
        <w:tblW w:w="0" w:type="auto"/>
        <w:tblLook w:val="04A0" w:firstRow="1" w:lastRow="0" w:firstColumn="1" w:lastColumn="0" w:noHBand="0" w:noVBand="1"/>
      </w:tblPr>
      <w:tblGrid>
        <w:gridCol w:w="3114"/>
        <w:gridCol w:w="5902"/>
      </w:tblGrid>
      <w:tr w:rsidR="001A26A7" w:rsidRPr="001A26A7" w14:paraId="7F12F3E9" w14:textId="77777777" w:rsidTr="009C14A3">
        <w:tc>
          <w:tcPr>
            <w:tcW w:w="3114" w:type="dxa"/>
          </w:tcPr>
          <w:p w14:paraId="557FA74B" w14:textId="11303EED"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Evidence</w:t>
            </w:r>
          </w:p>
        </w:tc>
        <w:tc>
          <w:tcPr>
            <w:tcW w:w="5902" w:type="dxa"/>
          </w:tcPr>
          <w:p w14:paraId="1D41C443" w14:textId="3A44E5DB"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Repository Location</w:t>
            </w:r>
          </w:p>
        </w:tc>
      </w:tr>
      <w:tr w:rsidR="009D138E" w:rsidRPr="001A26A7" w14:paraId="1367F152" w14:textId="77777777" w:rsidTr="009C14A3">
        <w:tc>
          <w:tcPr>
            <w:tcW w:w="3114" w:type="dxa"/>
          </w:tcPr>
          <w:p w14:paraId="1E756846" w14:textId="7868FF6B" w:rsidR="009D138E" w:rsidRPr="001A26A7" w:rsidRDefault="00483FC8" w:rsidP="497052C1">
            <w:pPr>
              <w:spacing w:before="240" w:after="240"/>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5902" w:type="dxa"/>
          </w:tcPr>
          <w:p w14:paraId="192DF6F6"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7CF08F44" w14:textId="77777777" w:rsidTr="009C14A3">
        <w:tc>
          <w:tcPr>
            <w:tcW w:w="3114" w:type="dxa"/>
          </w:tcPr>
          <w:p w14:paraId="52A60EBC"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5902" w:type="dxa"/>
          </w:tcPr>
          <w:p w14:paraId="47901132"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2B1A7F5F" w14:textId="77777777" w:rsidTr="009C14A3">
        <w:tc>
          <w:tcPr>
            <w:tcW w:w="3114" w:type="dxa"/>
          </w:tcPr>
          <w:p w14:paraId="10D82BDC"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5902" w:type="dxa"/>
          </w:tcPr>
          <w:p w14:paraId="50175B68"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2BFC32C2" w14:textId="77777777" w:rsidTr="009C14A3">
        <w:tc>
          <w:tcPr>
            <w:tcW w:w="3114" w:type="dxa"/>
          </w:tcPr>
          <w:p w14:paraId="52ABFC82"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5902" w:type="dxa"/>
          </w:tcPr>
          <w:p w14:paraId="2B02F84C" w14:textId="77777777" w:rsidR="009D138E" w:rsidRPr="001A26A7" w:rsidRDefault="009D138E" w:rsidP="497052C1">
            <w:pPr>
              <w:spacing w:before="240" w:after="240"/>
              <w:jc w:val="both"/>
              <w:rPr>
                <w:rFonts w:ascii="Times New Roman" w:eastAsiaTheme="minorEastAsia" w:hAnsi="Times New Roman"/>
                <w:b/>
                <w:bCs/>
                <w:sz w:val="24"/>
                <w:szCs w:val="24"/>
              </w:rPr>
            </w:pPr>
          </w:p>
        </w:tc>
      </w:tr>
    </w:tbl>
    <w:p w14:paraId="3042AA8A" w14:textId="18F3AA65" w:rsidR="001A26A7" w:rsidRDefault="001A26A7" w:rsidP="497052C1">
      <w:pPr>
        <w:spacing w:before="240" w:after="240"/>
        <w:jc w:val="both"/>
        <w:rPr>
          <w:rFonts w:ascii="Times New Roman" w:eastAsiaTheme="minorEastAsia" w:hAnsi="Times New Roman"/>
          <w:sz w:val="24"/>
          <w:szCs w:val="24"/>
          <w:lang w:val="vi-VN"/>
        </w:rPr>
      </w:pPr>
      <w:r>
        <w:rPr>
          <w:rFonts w:ascii="Times New Roman" w:eastAsiaTheme="minorEastAsia" w:hAnsi="Times New Roman"/>
          <w:sz w:val="24"/>
          <w:szCs w:val="24"/>
          <w:lang w:val="vi-VN"/>
        </w:rPr>
        <w:br w:type="page"/>
      </w:r>
    </w:p>
    <w:p w14:paraId="56DC9671" w14:textId="077035C7" w:rsidR="001A26A7" w:rsidRPr="00C445A2" w:rsidRDefault="001A26A7" w:rsidP="00C445A2">
      <w:pPr>
        <w:pStyle w:val="Heading1"/>
        <w:rPr>
          <w:rFonts w:ascii="Times New Roman" w:eastAsiaTheme="minorEastAsia" w:hAnsi="Times New Roman"/>
          <w:b/>
          <w:bCs/>
          <w:color w:val="1F497D" w:themeColor="text2"/>
          <w:sz w:val="24"/>
          <w:szCs w:val="24"/>
        </w:rPr>
      </w:pPr>
      <w:r w:rsidRPr="00C445A2">
        <w:rPr>
          <w:rFonts w:ascii="Times New Roman" w:eastAsiaTheme="minorEastAsia" w:hAnsi="Times New Roman"/>
          <w:b/>
          <w:bCs/>
          <w:color w:val="1F497D" w:themeColor="text2"/>
          <w:sz w:val="24"/>
          <w:szCs w:val="24"/>
        </w:rPr>
        <w:lastRenderedPageBreak/>
        <w:t>SECTION 3 – Assessment 2 Technical Development</w:t>
      </w:r>
    </w:p>
    <w:p w14:paraId="398D37EF" w14:textId="1017D5BF" w:rsidR="00E40B56" w:rsidRDefault="000353B2"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D</w:t>
      </w:r>
      <w:r w:rsidRPr="000353B2">
        <w:rPr>
          <w:rFonts w:ascii="Times New Roman" w:eastAsia="Times New Roman" w:hAnsi="Times New Roman" w:cs="Times New Roman"/>
          <w:b/>
          <w:bCs/>
          <w:sz w:val="24"/>
          <w:szCs w:val="24"/>
          <w:highlight w:val="yellow"/>
          <w:lang w:val="en-AU"/>
        </w:rPr>
        <w:t>ata acquisition and storage</w:t>
      </w:r>
      <w:r w:rsidR="009F52DD">
        <w:rPr>
          <w:rFonts w:ascii="Times New Roman" w:eastAsia="Times New Roman" w:hAnsi="Times New Roman" w:cs="Times New Roman"/>
          <w:b/>
          <w:bCs/>
          <w:sz w:val="24"/>
          <w:szCs w:val="24"/>
          <w:highlight w:val="yellow"/>
          <w:lang w:val="en-AU"/>
        </w:rPr>
        <w:t xml:space="preserve"> - Will</w:t>
      </w:r>
    </w:p>
    <w:p w14:paraId="29083680" w14:textId="77777777" w:rsidR="000353B2" w:rsidRPr="000353B2" w:rsidRDefault="000353B2" w:rsidP="000353B2">
      <w:pPr>
        <w:spacing w:before="120" w:after="120"/>
        <w:jc w:val="both"/>
        <w:outlineLvl w:val="1"/>
        <w:rPr>
          <w:rFonts w:ascii="Times New Roman" w:eastAsia="Times New Roman" w:hAnsi="Times New Roman"/>
          <w:b/>
          <w:bCs/>
          <w:sz w:val="24"/>
          <w:szCs w:val="24"/>
          <w:highlight w:val="yellow"/>
        </w:rPr>
      </w:pPr>
    </w:p>
    <w:p w14:paraId="52E2EFD6" w14:textId="24966AD5" w:rsidR="00DC6DCB" w:rsidRDefault="00DC6DCB"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Data cleaning and preprocessing</w:t>
      </w:r>
    </w:p>
    <w:p w14:paraId="2DFEDD0D" w14:textId="47858AA8" w:rsidR="004337A1" w:rsidRDefault="008D3AEE" w:rsidP="005B477F">
      <w:pPr>
        <w:pStyle w:val="ListParagraph"/>
        <w:spacing w:before="120" w:after="120" w:line="240" w:lineRule="auto"/>
        <w:ind w:left="0"/>
        <w:contextualSpacing w:val="0"/>
        <w:jc w:val="both"/>
        <w:outlineLvl w:val="1"/>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Before any analysis can begin, the datasets need to be cleaned and standardised so they can be combined relia</w:t>
      </w:r>
      <w:r w:rsidR="00A86C52">
        <w:rPr>
          <w:rFonts w:ascii="Times New Roman" w:eastAsia="Times New Roman" w:hAnsi="Times New Roman" w:cs="Times New Roman"/>
          <w:sz w:val="24"/>
          <w:szCs w:val="24"/>
          <w:lang w:val="en-AU"/>
        </w:rPr>
        <w:t xml:space="preserve">bly. Three main problems had to be solved: </w:t>
      </w:r>
    </w:p>
    <w:p w14:paraId="4F4D9F53" w14:textId="2EE58193" w:rsidR="00A86C52" w:rsidRPr="00B337D0" w:rsidRDefault="00A86C52" w:rsidP="00A86C52">
      <w:pPr>
        <w:pStyle w:val="ListParagraph"/>
        <w:numPr>
          <w:ilvl w:val="0"/>
          <w:numId w:val="38"/>
        </w:numPr>
        <w:spacing w:before="120" w:after="120" w:line="240" w:lineRule="auto"/>
        <w:contextualSpacing w:val="0"/>
        <w:jc w:val="both"/>
        <w:outlineLvl w:val="1"/>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crime data switched to a new classification system mid-way through the st</w:t>
      </w:r>
      <w:r w:rsidR="00B337D0">
        <w:rPr>
          <w:rFonts w:ascii="Times New Roman" w:eastAsia="Times New Roman" w:hAnsi="Times New Roman" w:cs="Times New Roman"/>
          <w:sz w:val="24"/>
          <w:szCs w:val="24"/>
          <w:lang w:val="en-AU"/>
        </w:rPr>
        <w:t>udy period.</w:t>
      </w:r>
    </w:p>
    <w:p w14:paraId="236C5B28" w14:textId="55DEBE27" w:rsidR="00B337D0" w:rsidRPr="000E2468" w:rsidRDefault="00B337D0" w:rsidP="00A86C52">
      <w:pPr>
        <w:pStyle w:val="ListParagraph"/>
        <w:numPr>
          <w:ilvl w:val="0"/>
          <w:numId w:val="38"/>
        </w:numPr>
        <w:spacing w:before="120" w:after="120" w:line="240" w:lineRule="auto"/>
        <w:contextualSpacing w:val="0"/>
        <w:jc w:val="both"/>
        <w:outlineLvl w:val="1"/>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geographic regions used in the crime files do not match those in the population files</w:t>
      </w:r>
      <w:r w:rsidR="000E2468">
        <w:rPr>
          <w:rFonts w:ascii="Times New Roman" w:eastAsia="Times New Roman" w:hAnsi="Times New Roman" w:cs="Times New Roman"/>
          <w:sz w:val="24"/>
          <w:szCs w:val="24"/>
          <w:lang w:val="en-AU"/>
        </w:rPr>
        <w:t xml:space="preserve">, and </w:t>
      </w:r>
    </w:p>
    <w:p w14:paraId="57B7B309" w14:textId="57E02828" w:rsidR="000E2468" w:rsidRPr="00476480" w:rsidRDefault="000E2468" w:rsidP="00A86C52">
      <w:pPr>
        <w:pStyle w:val="ListParagraph"/>
        <w:numPr>
          <w:ilvl w:val="0"/>
          <w:numId w:val="38"/>
        </w:numPr>
        <w:spacing w:before="120" w:after="120" w:line="240" w:lineRule="auto"/>
        <w:contextualSpacing w:val="0"/>
        <w:jc w:val="both"/>
        <w:outlineLvl w:val="1"/>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3CD51013" w14:textId="73206D59" w:rsidR="00700E34" w:rsidRDefault="00986DE1" w:rsidP="005B477F">
      <w:pPr>
        <w:spacing w:before="120" w:after="1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Step 1: Crime Data Cleaning</w:t>
      </w:r>
    </w:p>
    <w:p w14:paraId="545351C7" w14:textId="1BDD91C3" w:rsidR="00E84700" w:rsidRDefault="00E84700"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w:t>
      </w:r>
      <w:r w:rsidR="00FD644B">
        <w:rPr>
          <w:rFonts w:ascii="Times New Roman" w:eastAsia="Times New Roman" w:hAnsi="Times New Roman"/>
          <w:sz w:val="24"/>
          <w:szCs w:val="24"/>
        </w:rPr>
        <w:t xml:space="preserve">els. </w:t>
      </w:r>
      <w:r w:rsidR="007A7563">
        <w:rPr>
          <w:rFonts w:ascii="Times New Roman" w:eastAsia="Times New Roman" w:hAnsi="Times New Roman"/>
          <w:sz w:val="24"/>
          <w:szCs w:val="24"/>
        </w:rPr>
        <w:t>The table below lists all translations:</w:t>
      </w:r>
    </w:p>
    <w:tbl>
      <w:tblPr>
        <w:tblStyle w:val="TableGrid"/>
        <w:tblW w:w="8926" w:type="dxa"/>
        <w:tblLook w:val="04A0" w:firstRow="1" w:lastRow="0" w:firstColumn="1" w:lastColumn="0" w:noHBand="0" w:noVBand="1"/>
      </w:tblPr>
      <w:tblGrid>
        <w:gridCol w:w="4390"/>
        <w:gridCol w:w="567"/>
        <w:gridCol w:w="3969"/>
      </w:tblGrid>
      <w:tr w:rsidR="007A7563" w:rsidRPr="00483FC8" w14:paraId="7D1ADEFA" w14:textId="77777777" w:rsidTr="00A54E02">
        <w:tc>
          <w:tcPr>
            <w:tcW w:w="4390" w:type="dxa"/>
          </w:tcPr>
          <w:p w14:paraId="0D317BBB" w14:textId="4BE09398" w:rsidR="007A7563" w:rsidRPr="00483FC8" w:rsidRDefault="00A54E02" w:rsidP="005B477F">
            <w:pPr>
              <w:spacing w:before="120" w:after="120"/>
              <w:jc w:val="both"/>
              <w:outlineLvl w:val="1"/>
              <w:rPr>
                <w:rFonts w:ascii="Times New Roman" w:eastAsia="Times New Roman" w:hAnsi="Times New Roman"/>
                <w:b/>
                <w:bCs/>
                <w:sz w:val="24"/>
                <w:szCs w:val="24"/>
              </w:rPr>
            </w:pPr>
            <w:r w:rsidRPr="00483FC8">
              <w:rPr>
                <w:rFonts w:ascii="Times New Roman" w:eastAsia="Times New Roman" w:hAnsi="Times New Roman"/>
                <w:b/>
                <w:bCs/>
                <w:sz w:val="24"/>
                <w:szCs w:val="24"/>
              </w:rPr>
              <w:t>Old category (</w:t>
            </w:r>
            <w:r w:rsidR="00623A64" w:rsidRPr="00483FC8">
              <w:rPr>
                <w:rFonts w:ascii="Times New Roman" w:eastAsia="Times New Roman" w:hAnsi="Times New Roman"/>
                <w:b/>
                <w:bCs/>
                <w:sz w:val="24"/>
                <w:szCs w:val="24"/>
              </w:rPr>
              <w:t>nt_crime_statistics_2020-2023.csv</w:t>
            </w:r>
            <w:r w:rsidRPr="00483FC8">
              <w:rPr>
                <w:rFonts w:ascii="Times New Roman" w:eastAsia="Times New Roman" w:hAnsi="Times New Roman"/>
                <w:b/>
                <w:bCs/>
                <w:sz w:val="24"/>
                <w:szCs w:val="24"/>
              </w:rPr>
              <w:t>)</w:t>
            </w:r>
          </w:p>
        </w:tc>
        <w:tc>
          <w:tcPr>
            <w:tcW w:w="567" w:type="dxa"/>
          </w:tcPr>
          <w:p w14:paraId="3E645A40" w14:textId="01B5F1BC" w:rsidR="007A7563" w:rsidRPr="00483FC8" w:rsidRDefault="00EA2A98" w:rsidP="005B477F">
            <w:pPr>
              <w:spacing w:before="120" w:after="120"/>
              <w:jc w:val="both"/>
              <w:outlineLvl w:val="1"/>
              <w:rPr>
                <w:rFonts w:ascii="Times New Roman" w:eastAsia="Times New Roman" w:hAnsi="Times New Roman"/>
                <w:b/>
                <w:bCs/>
                <w:sz w:val="24"/>
                <w:szCs w:val="24"/>
              </w:rPr>
            </w:pPr>
            <w:r w:rsidRPr="00483FC8">
              <w:rPr>
                <w:rFonts w:ascii="Wingdings" w:eastAsia="Wingdings" w:hAnsi="Wingdings" w:cs="Wingdings"/>
                <w:b/>
                <w:bCs/>
                <w:sz w:val="24"/>
                <w:szCs w:val="24"/>
              </w:rPr>
              <w:t>à</w:t>
            </w:r>
          </w:p>
        </w:tc>
        <w:tc>
          <w:tcPr>
            <w:tcW w:w="3969" w:type="dxa"/>
          </w:tcPr>
          <w:p w14:paraId="2AE70E43" w14:textId="1FD45309" w:rsidR="007A7563" w:rsidRPr="00483FC8" w:rsidRDefault="00A54E02" w:rsidP="005B477F">
            <w:pPr>
              <w:spacing w:before="120" w:after="120"/>
              <w:jc w:val="both"/>
              <w:outlineLvl w:val="1"/>
              <w:rPr>
                <w:rFonts w:ascii="Times New Roman" w:eastAsia="Times New Roman" w:hAnsi="Times New Roman"/>
                <w:b/>
                <w:bCs/>
                <w:sz w:val="24"/>
                <w:szCs w:val="24"/>
              </w:rPr>
            </w:pPr>
            <w:r w:rsidRPr="00483FC8">
              <w:rPr>
                <w:rFonts w:ascii="Times New Roman" w:eastAsia="Times New Roman" w:hAnsi="Times New Roman"/>
                <w:b/>
                <w:bCs/>
                <w:sz w:val="24"/>
                <w:szCs w:val="24"/>
              </w:rPr>
              <w:t>New category (nt_crime_statistics_latest.csv)</w:t>
            </w:r>
          </w:p>
        </w:tc>
      </w:tr>
      <w:tr w:rsidR="007A7563" w14:paraId="52F81732" w14:textId="77777777" w:rsidTr="00A54E02">
        <w:tc>
          <w:tcPr>
            <w:tcW w:w="4390" w:type="dxa"/>
          </w:tcPr>
          <w:p w14:paraId="0AE91755" w14:textId="104A3CAA" w:rsidR="007A7563" w:rsidRDefault="00336CD7" w:rsidP="005B477F">
            <w:pPr>
              <w:spacing w:before="120" w:after="120"/>
              <w:jc w:val="both"/>
              <w:outlineLvl w:val="1"/>
              <w:rPr>
                <w:rFonts w:ascii="Times New Roman" w:eastAsia="Times New Roman" w:hAnsi="Times New Roman"/>
                <w:sz w:val="24"/>
                <w:szCs w:val="24"/>
              </w:rPr>
            </w:pPr>
            <w:r w:rsidRPr="00336CD7">
              <w:rPr>
                <w:rFonts w:ascii="Times New Roman" w:eastAsia="Times New Roman" w:hAnsi="Times New Roman"/>
                <w:sz w:val="24"/>
                <w:szCs w:val="24"/>
              </w:rPr>
              <w:t>Acts intended to cause Injury</w:t>
            </w:r>
          </w:p>
        </w:tc>
        <w:tc>
          <w:tcPr>
            <w:tcW w:w="567" w:type="dxa"/>
          </w:tcPr>
          <w:p w14:paraId="2B30CAC2" w14:textId="69B6AE90"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09DF34C5" w14:textId="3C74B284" w:rsidR="007A7563" w:rsidRDefault="00EA2A98"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14:paraId="5A71D30C" w14:textId="77777777" w:rsidTr="00A54E02">
        <w:tc>
          <w:tcPr>
            <w:tcW w:w="4390" w:type="dxa"/>
          </w:tcPr>
          <w:p w14:paraId="129ECAC2" w14:textId="11DE283D" w:rsidR="007A7563" w:rsidRDefault="00035C02" w:rsidP="005B477F">
            <w:pPr>
              <w:spacing w:before="120" w:after="120"/>
              <w:jc w:val="both"/>
              <w:outlineLvl w:val="1"/>
              <w:rPr>
                <w:rFonts w:ascii="Times New Roman" w:eastAsia="Times New Roman" w:hAnsi="Times New Roman"/>
                <w:sz w:val="24"/>
                <w:szCs w:val="24"/>
              </w:rPr>
            </w:pPr>
            <w:r w:rsidRPr="00035C02">
              <w:rPr>
                <w:rFonts w:ascii="Times New Roman" w:eastAsia="Times New Roman" w:hAnsi="Times New Roman"/>
                <w:sz w:val="24"/>
                <w:szCs w:val="24"/>
              </w:rPr>
              <w:t>Homicide and related Offences</w:t>
            </w:r>
          </w:p>
        </w:tc>
        <w:tc>
          <w:tcPr>
            <w:tcW w:w="567" w:type="dxa"/>
          </w:tcPr>
          <w:p w14:paraId="70D53609" w14:textId="2053CB91"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3E86F500" w14:textId="675036AD" w:rsidR="007A7563" w:rsidRDefault="00035C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14:paraId="035CFADB" w14:textId="77777777" w:rsidTr="00A54E02">
        <w:tc>
          <w:tcPr>
            <w:tcW w:w="4390" w:type="dxa"/>
          </w:tcPr>
          <w:p w14:paraId="5BBA493A" w14:textId="53C1DEF5" w:rsidR="007A7563" w:rsidRDefault="00D009FA" w:rsidP="005B477F">
            <w:pPr>
              <w:spacing w:before="120" w:after="120"/>
              <w:jc w:val="both"/>
              <w:outlineLvl w:val="1"/>
              <w:rPr>
                <w:rFonts w:ascii="Times New Roman" w:eastAsia="Times New Roman" w:hAnsi="Times New Roman"/>
                <w:sz w:val="24"/>
                <w:szCs w:val="24"/>
              </w:rPr>
            </w:pPr>
            <w:r w:rsidRPr="00D009FA">
              <w:rPr>
                <w:rFonts w:ascii="Times New Roman" w:eastAsia="Times New Roman" w:hAnsi="Times New Roman"/>
                <w:sz w:val="24"/>
                <w:szCs w:val="24"/>
              </w:rPr>
              <w:t xml:space="preserve">Abduction </w:t>
            </w:r>
            <w:r>
              <w:rPr>
                <w:rFonts w:ascii="Times New Roman" w:eastAsia="Times New Roman" w:hAnsi="Times New Roman"/>
                <w:sz w:val="24"/>
                <w:szCs w:val="24"/>
              </w:rPr>
              <w:t>-</w:t>
            </w:r>
            <w:r w:rsidRPr="00D009FA">
              <w:rPr>
                <w:rFonts w:ascii="Times New Roman" w:eastAsia="Times New Roman" w:hAnsi="Times New Roman"/>
                <w:sz w:val="24"/>
                <w:szCs w:val="24"/>
              </w:rPr>
              <w:t xml:space="preserve"> harassment and other offences against the person</w:t>
            </w:r>
          </w:p>
        </w:tc>
        <w:tc>
          <w:tcPr>
            <w:tcW w:w="567" w:type="dxa"/>
          </w:tcPr>
          <w:p w14:paraId="1498160E" w14:textId="49B539D0"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992E4B7" w14:textId="5A692096" w:rsidR="007A7563" w:rsidRDefault="0053174B" w:rsidP="005B477F">
            <w:pPr>
              <w:spacing w:before="120" w:after="120"/>
              <w:jc w:val="both"/>
              <w:outlineLvl w:val="1"/>
              <w:rPr>
                <w:rFonts w:ascii="Times New Roman" w:eastAsia="Times New Roman" w:hAnsi="Times New Roman"/>
                <w:sz w:val="24"/>
                <w:szCs w:val="24"/>
              </w:rPr>
            </w:pPr>
            <w:r w:rsidRPr="0053174B">
              <w:rPr>
                <w:rFonts w:ascii="Times New Roman" w:eastAsia="Times New Roman" w:hAnsi="Times New Roman"/>
                <w:sz w:val="24"/>
                <w:szCs w:val="24"/>
              </w:rPr>
              <w:t>04 Harm or endanger persons</w:t>
            </w:r>
          </w:p>
        </w:tc>
      </w:tr>
      <w:tr w:rsidR="007A7563" w14:paraId="184C72AB" w14:textId="77777777" w:rsidTr="00A54E02">
        <w:tc>
          <w:tcPr>
            <w:tcW w:w="4390" w:type="dxa"/>
          </w:tcPr>
          <w:p w14:paraId="211043C8" w14:textId="1ACCAD69" w:rsidR="007A7563" w:rsidRDefault="00E37298" w:rsidP="005B477F">
            <w:pPr>
              <w:spacing w:before="120" w:after="120"/>
              <w:jc w:val="both"/>
              <w:outlineLvl w:val="1"/>
              <w:rPr>
                <w:rFonts w:ascii="Times New Roman" w:eastAsia="Times New Roman" w:hAnsi="Times New Roman"/>
                <w:sz w:val="24"/>
                <w:szCs w:val="24"/>
              </w:rPr>
            </w:pPr>
            <w:r w:rsidRPr="00E37298">
              <w:rPr>
                <w:rFonts w:ascii="Times New Roman" w:eastAsia="Times New Roman" w:hAnsi="Times New Roman"/>
                <w:sz w:val="24"/>
                <w:szCs w:val="24"/>
              </w:rPr>
              <w:t>Other dangerous or negligent acts endangering persons</w:t>
            </w:r>
          </w:p>
        </w:tc>
        <w:tc>
          <w:tcPr>
            <w:tcW w:w="567" w:type="dxa"/>
          </w:tcPr>
          <w:p w14:paraId="0805072F" w14:textId="4877CCFC"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43F13A0A" w14:textId="50ADA2FB" w:rsidR="007A7563" w:rsidRDefault="0053174B" w:rsidP="005B477F">
            <w:pPr>
              <w:spacing w:before="120" w:after="120"/>
              <w:jc w:val="both"/>
              <w:outlineLvl w:val="1"/>
              <w:rPr>
                <w:rFonts w:ascii="Times New Roman" w:eastAsia="Times New Roman" w:hAnsi="Times New Roman"/>
                <w:sz w:val="24"/>
                <w:szCs w:val="24"/>
              </w:rPr>
            </w:pPr>
            <w:r w:rsidRPr="0053174B">
              <w:rPr>
                <w:rFonts w:ascii="Times New Roman" w:eastAsia="Times New Roman" w:hAnsi="Times New Roman"/>
                <w:sz w:val="24"/>
                <w:szCs w:val="24"/>
              </w:rPr>
              <w:t>04 Harm or endanger persons</w:t>
            </w:r>
          </w:p>
        </w:tc>
      </w:tr>
      <w:tr w:rsidR="007A7563" w14:paraId="35E67EE8" w14:textId="77777777" w:rsidTr="00A54E02">
        <w:tc>
          <w:tcPr>
            <w:tcW w:w="4390" w:type="dxa"/>
          </w:tcPr>
          <w:p w14:paraId="47D7C637" w14:textId="476C9022" w:rsidR="007A7563" w:rsidRDefault="00822607" w:rsidP="005B477F">
            <w:pPr>
              <w:spacing w:before="120" w:after="120"/>
              <w:jc w:val="both"/>
              <w:outlineLvl w:val="1"/>
              <w:rPr>
                <w:rFonts w:ascii="Times New Roman" w:eastAsia="Times New Roman" w:hAnsi="Times New Roman"/>
                <w:sz w:val="24"/>
                <w:szCs w:val="24"/>
              </w:rPr>
            </w:pPr>
            <w:r w:rsidRPr="00822607">
              <w:rPr>
                <w:rFonts w:ascii="Times New Roman" w:eastAsia="Times New Roman" w:hAnsi="Times New Roman"/>
                <w:sz w:val="24"/>
                <w:szCs w:val="24"/>
              </w:rPr>
              <w:t>Sexual assault and related offences</w:t>
            </w:r>
          </w:p>
        </w:tc>
        <w:tc>
          <w:tcPr>
            <w:tcW w:w="567" w:type="dxa"/>
          </w:tcPr>
          <w:p w14:paraId="3BDBF962" w14:textId="36FFB305"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00FAF06F" w14:textId="0AC4AA0F" w:rsidR="007A7563" w:rsidRDefault="00816008" w:rsidP="005B477F">
            <w:pPr>
              <w:spacing w:before="120" w:after="120"/>
              <w:jc w:val="both"/>
              <w:outlineLvl w:val="1"/>
              <w:rPr>
                <w:rFonts w:ascii="Times New Roman" w:eastAsia="Times New Roman" w:hAnsi="Times New Roman"/>
                <w:sz w:val="24"/>
                <w:szCs w:val="24"/>
              </w:rPr>
            </w:pPr>
            <w:r w:rsidRPr="00816008">
              <w:rPr>
                <w:rFonts w:ascii="Times New Roman" w:eastAsia="Times New Roman" w:hAnsi="Times New Roman"/>
                <w:sz w:val="24"/>
                <w:szCs w:val="24"/>
              </w:rPr>
              <w:t>03 Sexual offences</w:t>
            </w:r>
          </w:p>
        </w:tc>
      </w:tr>
      <w:tr w:rsidR="00EA2A98" w14:paraId="6AB7D543" w14:textId="77777777" w:rsidTr="00A54E02">
        <w:tc>
          <w:tcPr>
            <w:tcW w:w="4390" w:type="dxa"/>
          </w:tcPr>
          <w:p w14:paraId="5D29FB3B" w14:textId="36EF82CA" w:rsidR="00EA2A98" w:rsidRDefault="000E0CC3" w:rsidP="005B477F">
            <w:pPr>
              <w:spacing w:before="120" w:after="120"/>
              <w:jc w:val="both"/>
              <w:outlineLvl w:val="1"/>
              <w:rPr>
                <w:rFonts w:ascii="Times New Roman" w:eastAsia="Times New Roman" w:hAnsi="Times New Roman"/>
                <w:sz w:val="24"/>
                <w:szCs w:val="24"/>
              </w:rPr>
            </w:pPr>
            <w:r w:rsidRPr="000E0CC3">
              <w:rPr>
                <w:rFonts w:ascii="Times New Roman" w:eastAsia="Times New Roman" w:hAnsi="Times New Roman"/>
                <w:sz w:val="24"/>
                <w:szCs w:val="24"/>
              </w:rPr>
              <w:t>Robbery, extortion and related offences</w:t>
            </w:r>
          </w:p>
        </w:tc>
        <w:tc>
          <w:tcPr>
            <w:tcW w:w="567" w:type="dxa"/>
          </w:tcPr>
          <w:p w14:paraId="2E97F27B" w14:textId="297D6E3E" w:rsidR="00EA2A98" w:rsidRPr="00EA2A98"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163E2FAE" w14:textId="00B1A0CD" w:rsidR="00EA2A98" w:rsidRDefault="00C25A02" w:rsidP="005B477F">
            <w:pPr>
              <w:spacing w:before="120" w:after="120"/>
              <w:jc w:val="both"/>
              <w:outlineLvl w:val="1"/>
              <w:rPr>
                <w:rFonts w:ascii="Times New Roman" w:eastAsia="Times New Roman" w:hAnsi="Times New Roman"/>
                <w:sz w:val="24"/>
                <w:szCs w:val="24"/>
              </w:rPr>
            </w:pPr>
            <w:r w:rsidRPr="00C25A02">
              <w:rPr>
                <w:rFonts w:ascii="Times New Roman" w:eastAsia="Times New Roman" w:hAnsi="Times New Roman"/>
                <w:sz w:val="24"/>
                <w:szCs w:val="24"/>
              </w:rPr>
              <w:t>05 Robbery, blackmail, and extortion</w:t>
            </w:r>
          </w:p>
        </w:tc>
      </w:tr>
      <w:tr w:rsidR="00EA2A98" w14:paraId="0C1E361E" w14:textId="77777777" w:rsidTr="00A54E02">
        <w:tc>
          <w:tcPr>
            <w:tcW w:w="4390" w:type="dxa"/>
          </w:tcPr>
          <w:p w14:paraId="237C5177" w14:textId="249717B6" w:rsidR="00EA2A98" w:rsidRDefault="00C25A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734E0151" w14:textId="7E0EDF6E" w:rsidR="00EA2A98" w:rsidRPr="00EA2A98"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12957E62" w14:textId="78EC4D54" w:rsidR="00EA2A98" w:rsidRDefault="00C25A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14:paraId="47CAE602" w14:textId="77777777" w:rsidTr="002207AF">
        <w:tc>
          <w:tcPr>
            <w:tcW w:w="4390" w:type="dxa"/>
          </w:tcPr>
          <w:p w14:paraId="19E06DDD" w14:textId="27DCC699" w:rsidR="00C25A02" w:rsidRDefault="003F172E" w:rsidP="002207AF">
            <w:pPr>
              <w:spacing w:before="120" w:after="120"/>
              <w:jc w:val="both"/>
              <w:outlineLvl w:val="1"/>
              <w:rPr>
                <w:rFonts w:ascii="Times New Roman" w:eastAsia="Times New Roman" w:hAnsi="Times New Roman"/>
                <w:sz w:val="24"/>
                <w:szCs w:val="24"/>
              </w:rPr>
            </w:pPr>
            <w:r w:rsidRPr="003F172E">
              <w:rPr>
                <w:rFonts w:ascii="Times New Roman" w:eastAsia="Times New Roman" w:hAnsi="Times New Roman"/>
                <w:sz w:val="24"/>
                <w:szCs w:val="24"/>
              </w:rPr>
              <w:t>Motor vehicle theft and related offences</w:t>
            </w:r>
          </w:p>
        </w:tc>
        <w:tc>
          <w:tcPr>
            <w:tcW w:w="567" w:type="dxa"/>
          </w:tcPr>
          <w:p w14:paraId="51E38835" w14:textId="77777777" w:rsidR="00C25A02" w:rsidRPr="00EA2A98" w:rsidRDefault="00C25A02" w:rsidP="002207A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0ED39B0" w14:textId="44BC7006" w:rsidR="00C25A02" w:rsidRDefault="00A73444" w:rsidP="002207A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07 Theft</w:t>
            </w:r>
          </w:p>
        </w:tc>
      </w:tr>
      <w:tr w:rsidR="00C25A02" w14:paraId="3FF0E1FE" w14:textId="77777777" w:rsidTr="002207AF">
        <w:tc>
          <w:tcPr>
            <w:tcW w:w="4390" w:type="dxa"/>
          </w:tcPr>
          <w:p w14:paraId="4DE6C918" w14:textId="30975C0A" w:rsidR="00C25A02" w:rsidRDefault="00A73444" w:rsidP="002207AF">
            <w:pPr>
              <w:spacing w:before="120" w:after="120"/>
              <w:jc w:val="both"/>
              <w:outlineLvl w:val="1"/>
              <w:rPr>
                <w:rFonts w:ascii="Times New Roman" w:eastAsia="Times New Roman" w:hAnsi="Times New Roman"/>
                <w:sz w:val="24"/>
                <w:szCs w:val="24"/>
              </w:rPr>
            </w:pPr>
            <w:r w:rsidRPr="00A73444">
              <w:rPr>
                <w:rFonts w:ascii="Times New Roman" w:eastAsia="Times New Roman" w:hAnsi="Times New Roman"/>
                <w:sz w:val="24"/>
                <w:szCs w:val="24"/>
              </w:rPr>
              <w:t>Theft and related offences (other than MV)</w:t>
            </w:r>
          </w:p>
        </w:tc>
        <w:tc>
          <w:tcPr>
            <w:tcW w:w="567" w:type="dxa"/>
          </w:tcPr>
          <w:p w14:paraId="29BD8CEA" w14:textId="77777777" w:rsidR="00C25A02" w:rsidRPr="00EA2A98" w:rsidRDefault="00C25A02" w:rsidP="002207A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67D3B5C3" w14:textId="1FA92792" w:rsidR="00C25A02" w:rsidRDefault="00A73444" w:rsidP="002207A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07 Theft</w:t>
            </w:r>
          </w:p>
        </w:tc>
      </w:tr>
      <w:tr w:rsidR="00EA2A98" w14:paraId="0B29EDBC" w14:textId="77777777" w:rsidTr="00A54E02">
        <w:tc>
          <w:tcPr>
            <w:tcW w:w="4390" w:type="dxa"/>
          </w:tcPr>
          <w:p w14:paraId="5ED29021" w14:textId="4E2CDE8E" w:rsidR="00EA2A98" w:rsidRDefault="00A73444"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4EF03647" w14:textId="6291FE77" w:rsidR="00EA2A98" w:rsidRPr="00EA2A98"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705F1808" w14:textId="0C64DD8B" w:rsidR="00EA2A98" w:rsidRDefault="00A73444"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59A40476" w14:textId="47C5AEB1" w:rsidR="007A7563" w:rsidRDefault="00292820" w:rsidP="005B477F">
      <w:pPr>
        <w:spacing w:before="120" w:after="120"/>
        <w:jc w:val="both"/>
        <w:outlineLvl w:val="1"/>
        <w:rPr>
          <w:rFonts w:ascii="Times New Roman" w:eastAsia="Times New Roman" w:hAnsi="Times New Roman"/>
          <w:sz w:val="24"/>
          <w:szCs w:val="24"/>
        </w:rPr>
      </w:pPr>
      <w:r w:rsidRPr="00BC474E">
        <w:rPr>
          <w:rFonts w:ascii="Times New Roman" w:eastAsia="Times New Roman" w:hAnsi="Times New Roman"/>
          <w:b/>
          <w:bCs/>
          <w:sz w:val="24"/>
          <w:szCs w:val="24"/>
        </w:rPr>
        <w:t>November 2023</w:t>
      </w:r>
      <w:r w:rsidR="00BC5372" w:rsidRPr="00BC474E">
        <w:rPr>
          <w:rFonts w:ascii="Times New Roman" w:eastAsia="Times New Roman" w:hAnsi="Times New Roman"/>
          <w:b/>
          <w:bCs/>
          <w:sz w:val="24"/>
          <w:szCs w:val="24"/>
        </w:rPr>
        <w:t xml:space="preserve"> gap</w:t>
      </w:r>
      <w:r w:rsidR="00BC5372">
        <w:rPr>
          <w:rFonts w:ascii="Times New Roman" w:eastAsia="Times New Roman" w:hAnsi="Times New Roman"/>
          <w:sz w:val="24"/>
          <w:szCs w:val="24"/>
        </w:rPr>
        <w:t>.</w:t>
      </w:r>
      <w:r w:rsidR="00BC5372" w:rsidRPr="00BC5372">
        <w:rPr>
          <w:rFonts w:ascii="Times New Roman" w:eastAsia="Times New Roman" w:hAnsi="Times New Roman"/>
          <w:sz w:val="24"/>
          <w:szCs w:val="24"/>
        </w:rPr>
        <w:t xml:space="preserve"> </w:t>
      </w:r>
      <w:r w:rsidR="00BC5372">
        <w:rPr>
          <w:rFonts w:ascii="Times New Roman" w:eastAsia="Times New Roman" w:hAnsi="Times New Roman"/>
          <w:sz w:val="24"/>
          <w:szCs w:val="24"/>
        </w:rPr>
        <w:t>November 2023</w:t>
      </w:r>
      <w:r w:rsidR="002A2C59">
        <w:rPr>
          <w:rFonts w:ascii="Times New Roman" w:eastAsia="Times New Roman" w:hAnsi="Times New Roman"/>
          <w:sz w:val="24"/>
          <w:szCs w:val="24"/>
        </w:rPr>
        <w:t xml:space="preserve"> </w:t>
      </w:r>
      <w:r w:rsidR="00AB7715">
        <w:rPr>
          <w:rFonts w:ascii="Times New Roman" w:eastAsia="Times New Roman" w:hAnsi="Times New Roman"/>
          <w:sz w:val="24"/>
          <w:szCs w:val="24"/>
        </w:rPr>
        <w:t xml:space="preserve">is absent from both crime files. </w:t>
      </w:r>
      <w:r w:rsidR="00AA05B8">
        <w:rPr>
          <w:rFonts w:ascii="Times New Roman" w:eastAsia="Times New Roman" w:hAnsi="Times New Roman"/>
          <w:sz w:val="24"/>
          <w:szCs w:val="24"/>
        </w:rPr>
        <w:t xml:space="preserve">It is retained as </w:t>
      </w:r>
      <w:proofErr w:type="spellStart"/>
      <w:r w:rsidR="00AA05B8">
        <w:rPr>
          <w:rFonts w:ascii="Times New Roman" w:eastAsia="Times New Roman" w:hAnsi="Times New Roman"/>
          <w:sz w:val="24"/>
          <w:szCs w:val="24"/>
        </w:rPr>
        <w:t>NaN</w:t>
      </w:r>
      <w:proofErr w:type="spellEnd"/>
      <w:r w:rsidR="00AA05B8">
        <w:rPr>
          <w:rFonts w:ascii="Times New Roman" w:eastAsia="Times New Roman" w:hAnsi="Times New Roman"/>
          <w:sz w:val="24"/>
          <w:szCs w:val="24"/>
        </w:rPr>
        <w:t xml:space="preserve"> and never imputed.</w:t>
      </w:r>
    </w:p>
    <w:p w14:paraId="2571F438" w14:textId="50F1F73E" w:rsidR="00AA05B8" w:rsidRDefault="009E569B" w:rsidP="005B477F">
      <w:pPr>
        <w:spacing w:before="120" w:after="120"/>
        <w:jc w:val="both"/>
        <w:outlineLvl w:val="1"/>
        <w:rPr>
          <w:rFonts w:ascii="Times New Roman" w:eastAsia="Times New Roman" w:hAnsi="Times New Roman"/>
          <w:sz w:val="24"/>
          <w:szCs w:val="24"/>
        </w:rPr>
      </w:pPr>
      <w:r w:rsidRPr="00BC474E">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w:t>
      </w:r>
      <w:r w:rsidR="007250E9">
        <w:rPr>
          <w:rFonts w:ascii="Times New Roman" w:eastAsia="Times New Roman" w:hAnsi="Times New Roman"/>
          <w:sz w:val="24"/>
          <w:szCs w:val="24"/>
        </w:rPr>
        <w:t xml:space="preserve">dash </w:t>
      </w:r>
      <w:r w:rsidR="0043096D">
        <w:rPr>
          <w:rFonts w:ascii="Times New Roman" w:eastAsia="Times New Roman" w:hAnsi="Times New Roman"/>
          <w:sz w:val="24"/>
          <w:szCs w:val="24"/>
        </w:rPr>
        <w:t>(-)</w:t>
      </w:r>
      <w:r w:rsidR="00BD0208">
        <w:rPr>
          <w:rFonts w:ascii="Times New Roman" w:eastAsia="Times New Roman" w:hAnsi="Times New Roman"/>
          <w:sz w:val="24"/>
          <w:szCs w:val="24"/>
        </w:rPr>
        <w:t xml:space="preserve"> is treated as 0. Critically, the flags are multiplied by ‘Number of offences’ rather than counting source rows</w:t>
      </w:r>
      <w:r w:rsidR="00277FD8">
        <w:rPr>
          <w:rFonts w:ascii="Times New Roman" w:eastAsia="Times New Roman" w:hAnsi="Times New Roman"/>
          <w:sz w:val="24"/>
          <w:szCs w:val="24"/>
        </w:rPr>
        <w:t>:</w:t>
      </w:r>
    </w:p>
    <w:p w14:paraId="485A5877" w14:textId="0B152A03" w:rsidR="00BC474E" w:rsidRPr="00E84700" w:rsidRDefault="00277FD8" w:rsidP="005B477F">
      <w:pPr>
        <w:spacing w:before="120" w:after="120"/>
        <w:jc w:val="both"/>
        <w:outlineLvl w:val="1"/>
        <w:rPr>
          <w:rFonts w:ascii="Times New Roman" w:eastAsia="Times New Roman" w:hAnsi="Times New Roman"/>
          <w:sz w:val="24"/>
          <w:szCs w:val="24"/>
        </w:rPr>
      </w:pPr>
      <w:r w:rsidRPr="00277FD8">
        <w:rPr>
          <w:rFonts w:ascii="Times New Roman" w:eastAsia="Times New Roman" w:hAnsi="Times New Roman"/>
          <w:noProof/>
          <w:sz w:val="24"/>
          <w:szCs w:val="24"/>
        </w:rPr>
        <w:lastRenderedPageBreak/>
        <w:drawing>
          <wp:inline distT="0" distB="0" distL="0" distR="0" wp14:anchorId="0D4783D9" wp14:editId="0B99CD70">
            <wp:extent cx="5668166" cy="962159"/>
            <wp:effectExtent l="0" t="0" r="8890" b="9525"/>
            <wp:docPr id="208543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33552" name=""/>
                    <pic:cNvPicPr/>
                  </pic:nvPicPr>
                  <pic:blipFill>
                    <a:blip r:embed="rId29"/>
                    <a:stretch>
                      <a:fillRect/>
                    </a:stretch>
                  </pic:blipFill>
                  <pic:spPr>
                    <a:xfrm>
                      <a:off x="0" y="0"/>
                      <a:ext cx="5668166" cy="962159"/>
                    </a:xfrm>
                    <a:prstGeom prst="rect">
                      <a:avLst/>
                    </a:prstGeom>
                  </pic:spPr>
                </pic:pic>
              </a:graphicData>
            </a:graphic>
          </wp:inline>
        </w:drawing>
      </w:r>
    </w:p>
    <w:p w14:paraId="0340CCA3" w14:textId="68A1B514" w:rsidR="005D6DC6" w:rsidRPr="00A05445" w:rsidRDefault="005D6DC6" w:rsidP="005B477F">
      <w:pPr>
        <w:spacing w:before="120" w:after="1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Step 2: Region Remapping</w:t>
      </w:r>
    </w:p>
    <w:p w14:paraId="10E4CE5A" w14:textId="0FBD5BC8" w:rsidR="00217B52" w:rsidRDefault="00217B5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 xml:space="preserve">Crime data uses 7 NT Police reporting regions; population and alcohol data use the 6 NT Government </w:t>
      </w:r>
      <w:r w:rsidR="00AC2283">
        <w:rPr>
          <w:rFonts w:ascii="Times New Roman" w:eastAsia="Times New Roman" w:hAnsi="Times New Roman"/>
          <w:sz w:val="24"/>
          <w:szCs w:val="24"/>
        </w:rPr>
        <w:t xml:space="preserve">(NTG) </w:t>
      </w:r>
      <w:r>
        <w:rPr>
          <w:rFonts w:ascii="Times New Roman" w:eastAsia="Times New Roman" w:hAnsi="Times New Roman"/>
          <w:sz w:val="24"/>
          <w:szCs w:val="24"/>
        </w:rPr>
        <w:t xml:space="preserve">statistics regions. Using mismatched boundaries without correction would assign the entire </w:t>
      </w:r>
      <w:r w:rsidR="007972B5">
        <w:rPr>
          <w:rFonts w:ascii="Times New Roman" w:eastAsia="Times New Roman" w:hAnsi="Times New Roman"/>
          <w:sz w:val="24"/>
          <w:szCs w:val="24"/>
        </w:rPr>
        <w:t>Greater Darwin population to both Darwin and Palmerston separately, doubling the denominator and producing per-capita rates roughly half their true value. All crime rows are remapped in two stages.</w:t>
      </w:r>
    </w:p>
    <w:p w14:paraId="502CF358" w14:textId="0929E8A2" w:rsidR="007972B5" w:rsidRPr="00A05445" w:rsidRDefault="007972B5" w:rsidP="00C44FBE">
      <w:pPr>
        <w:pStyle w:val="ListParagraph"/>
        <w:numPr>
          <w:ilvl w:val="0"/>
          <w:numId w:val="41"/>
        </w:numPr>
        <w:spacing w:before="120" w:after="120"/>
        <w:ind w:hanging="7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Stage 1</w:t>
      </w:r>
      <w:r w:rsidR="00247494" w:rsidRPr="00A05445">
        <w:rPr>
          <w:rFonts w:ascii="Times New Roman" w:eastAsia="Times New Roman" w:hAnsi="Times New Roman"/>
          <w:b/>
          <w:bCs/>
          <w:sz w:val="24"/>
          <w:szCs w:val="24"/>
        </w:rPr>
        <w:t xml:space="preserve"> – Direct mapping:</w:t>
      </w:r>
    </w:p>
    <w:p w14:paraId="2F603BDA" w14:textId="19536BE8"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Darwin + Palmerston </w:t>
      </w:r>
      <w:r w:rsidRPr="00247494">
        <w:rPr>
          <w:rFonts w:ascii="Wingdings" w:eastAsia="Wingdings" w:hAnsi="Wingdings" w:cs="Wingdings"/>
        </w:rPr>
        <w:t>à</w:t>
      </w:r>
      <w:r w:rsidRPr="00C44FBE">
        <w:rPr>
          <w:rFonts w:ascii="Times New Roman" w:eastAsia="Times New Roman" w:hAnsi="Times New Roman"/>
          <w:sz w:val="24"/>
          <w:szCs w:val="24"/>
        </w:rPr>
        <w:t xml:space="preserve"> Greater Darwin</w:t>
      </w:r>
    </w:p>
    <w:p w14:paraId="56FB3A4E" w14:textId="67D06E13"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Alice Springs </w:t>
      </w:r>
      <w:r w:rsidRPr="00247494">
        <w:rPr>
          <w:rFonts w:ascii="Wingdings" w:eastAsia="Wingdings" w:hAnsi="Wingdings" w:cs="Wingdings"/>
        </w:rPr>
        <w:t>à</w:t>
      </w:r>
      <w:r w:rsidRPr="00C44FBE">
        <w:rPr>
          <w:rFonts w:ascii="Times New Roman" w:eastAsia="Times New Roman" w:hAnsi="Times New Roman"/>
          <w:sz w:val="24"/>
          <w:szCs w:val="24"/>
        </w:rPr>
        <w:t xml:space="preserve"> Central Australia</w:t>
      </w:r>
    </w:p>
    <w:p w14:paraId="3E866042" w14:textId="10CD671D"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Katherine </w:t>
      </w:r>
      <w:r w:rsidRPr="00247494">
        <w:rPr>
          <w:rFonts w:ascii="Wingdings" w:eastAsia="Wingdings" w:hAnsi="Wingdings" w:cs="Wingdings"/>
        </w:rPr>
        <w:t>à</w:t>
      </w:r>
      <w:r w:rsidRPr="00C44FBE">
        <w:rPr>
          <w:rFonts w:ascii="Times New Roman" w:eastAsia="Times New Roman" w:hAnsi="Times New Roman"/>
          <w:sz w:val="24"/>
          <w:szCs w:val="24"/>
        </w:rPr>
        <w:t xml:space="preserve"> Big Rivers</w:t>
      </w:r>
    </w:p>
    <w:p w14:paraId="26D62595" w14:textId="575179C4"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proofErr w:type="spellStart"/>
      <w:r w:rsidRPr="00C44FBE">
        <w:rPr>
          <w:rFonts w:ascii="Times New Roman" w:eastAsia="Times New Roman" w:hAnsi="Times New Roman"/>
          <w:sz w:val="24"/>
          <w:szCs w:val="24"/>
        </w:rPr>
        <w:t>Nhulunbuy</w:t>
      </w:r>
      <w:proofErr w:type="spellEnd"/>
      <w:r w:rsidRPr="00C44FBE">
        <w:rPr>
          <w:rFonts w:ascii="Times New Roman" w:eastAsia="Times New Roman" w:hAnsi="Times New Roman"/>
          <w:sz w:val="24"/>
          <w:szCs w:val="24"/>
        </w:rPr>
        <w:t xml:space="preserve"> </w:t>
      </w:r>
      <w:r w:rsidRPr="00247494">
        <w:rPr>
          <w:rFonts w:ascii="Wingdings" w:eastAsia="Wingdings" w:hAnsi="Wingdings" w:cs="Wingdings"/>
        </w:rPr>
        <w:t>à</w:t>
      </w:r>
      <w:r w:rsidRPr="00C44FBE">
        <w:rPr>
          <w:rFonts w:ascii="Times New Roman" w:eastAsia="Times New Roman" w:hAnsi="Times New Roman"/>
          <w:sz w:val="24"/>
          <w:szCs w:val="24"/>
        </w:rPr>
        <w:t xml:space="preserve"> East Arnhem</w:t>
      </w:r>
    </w:p>
    <w:p w14:paraId="392E18EC" w14:textId="161638B3"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Tennant Creek </w:t>
      </w:r>
      <w:r w:rsidRPr="00247494">
        <w:rPr>
          <w:rFonts w:ascii="Wingdings" w:eastAsia="Wingdings" w:hAnsi="Wingdings" w:cs="Wingdings"/>
        </w:rPr>
        <w:t>à</w:t>
      </w:r>
      <w:r w:rsidRPr="00C44FBE">
        <w:rPr>
          <w:rFonts w:ascii="Times New Roman" w:eastAsia="Times New Roman" w:hAnsi="Times New Roman"/>
          <w:sz w:val="24"/>
          <w:szCs w:val="24"/>
        </w:rPr>
        <w:t xml:space="preserve"> Barkly</w:t>
      </w:r>
    </w:p>
    <w:p w14:paraId="5FADAF91" w14:textId="60C5DCC0"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Unknown </w:t>
      </w:r>
      <w:r w:rsidRPr="00247494">
        <w:rPr>
          <w:rFonts w:ascii="Wingdings" w:eastAsia="Wingdings" w:hAnsi="Wingdings" w:cs="Wingdings"/>
        </w:rPr>
        <w:t>à</w:t>
      </w:r>
      <w:r w:rsidRPr="00C44FBE">
        <w:rPr>
          <w:rFonts w:ascii="Times New Roman" w:eastAsia="Times New Roman" w:hAnsi="Times New Roman"/>
          <w:sz w:val="24"/>
          <w:szCs w:val="24"/>
        </w:rPr>
        <w:t xml:space="preserve"> Top End</w:t>
      </w:r>
    </w:p>
    <w:p w14:paraId="0D67BCBC" w14:textId="1B8BC940" w:rsidR="00445ECF" w:rsidRPr="00A05445" w:rsidRDefault="00445ECF" w:rsidP="00C44FBE">
      <w:pPr>
        <w:pStyle w:val="ListParagraph"/>
        <w:numPr>
          <w:ilvl w:val="0"/>
          <w:numId w:val="40"/>
        </w:numPr>
        <w:spacing w:before="120" w:after="120"/>
        <w:ind w:hanging="7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 xml:space="preserve">Stage 2 – SA2-level mapping for NT Balance rows. </w:t>
      </w:r>
    </w:p>
    <w:p w14:paraId="0D3DDA6B" w14:textId="74BB35A0" w:rsidR="00445ECF" w:rsidRDefault="00445ECF"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NT Balance records carry no town identifier. Each row also has a Statistical Area 2 (SA2) field indicating the sub-region of the offence. A secondary lookup table (SA2_TO</w:t>
      </w:r>
      <w:r w:rsidR="00AC2283">
        <w:rPr>
          <w:rFonts w:ascii="Times New Roman" w:eastAsia="Times New Roman" w:hAnsi="Times New Roman"/>
          <w:sz w:val="24"/>
          <w:szCs w:val="24"/>
        </w:rPr>
        <w:t>_REGION) maps 16 SA2 values to their parent NTG region</w:t>
      </w:r>
      <w:r w:rsidR="004071A3">
        <w:rPr>
          <w:rFonts w:ascii="Times New Roman" w:eastAsia="Times New Roman" w:hAnsi="Times New Roman"/>
          <w:sz w:val="24"/>
          <w:szCs w:val="24"/>
        </w:rPr>
        <w:t>, such as</w:t>
      </w:r>
      <w:r w:rsidR="00AC2283">
        <w:rPr>
          <w:rFonts w:ascii="Times New Roman" w:eastAsia="Times New Roman" w:hAnsi="Times New Roman"/>
          <w:sz w:val="24"/>
          <w:szCs w:val="24"/>
        </w:rPr>
        <w:t xml:space="preserve">: </w:t>
      </w:r>
    </w:p>
    <w:p w14:paraId="5F0F3554" w14:textId="449AFB06" w:rsidR="00AC2283" w:rsidRPr="00C44FBE" w:rsidRDefault="00F17F0F"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SA2 = ‘Barkly’ </w:t>
      </w:r>
      <w:r w:rsidRPr="00F17F0F">
        <w:rPr>
          <w:rFonts w:ascii="Wingdings" w:eastAsia="Wingdings" w:hAnsi="Wingdings" w:cs="Wingdings"/>
        </w:rPr>
        <w:t>à</w:t>
      </w:r>
      <w:r w:rsidRPr="00C44FBE">
        <w:rPr>
          <w:rFonts w:ascii="Times New Roman" w:eastAsia="Times New Roman" w:hAnsi="Times New Roman"/>
          <w:sz w:val="24"/>
          <w:szCs w:val="24"/>
        </w:rPr>
        <w:t xml:space="preserve"> Barkly</w:t>
      </w:r>
    </w:p>
    <w:p w14:paraId="0790243C" w14:textId="1AD152AD" w:rsidR="00F17F0F" w:rsidRPr="00C44FBE" w:rsidRDefault="00F17F0F"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SA2 = ‘East Arnhem’ </w:t>
      </w:r>
      <w:r w:rsidRPr="00F17F0F">
        <w:rPr>
          <w:rFonts w:ascii="Wingdings" w:eastAsia="Wingdings" w:hAnsi="Wingdings" w:cs="Wingdings"/>
        </w:rPr>
        <w:t>à</w:t>
      </w:r>
      <w:r w:rsidRPr="00C44FBE">
        <w:rPr>
          <w:rFonts w:ascii="Times New Roman" w:eastAsia="Times New Roman" w:hAnsi="Times New Roman"/>
          <w:sz w:val="24"/>
          <w:szCs w:val="24"/>
        </w:rPr>
        <w:t xml:space="preserve"> East Arnhem</w:t>
      </w:r>
    </w:p>
    <w:p w14:paraId="7C542656" w14:textId="03F97394" w:rsidR="00F17F0F" w:rsidRPr="00C44FBE" w:rsidRDefault="00F17F0F"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SA2 = ‘Howard Springs’ </w:t>
      </w:r>
      <w:r w:rsidRPr="00F17F0F">
        <w:rPr>
          <w:rFonts w:ascii="Wingdings" w:eastAsia="Wingdings" w:hAnsi="Wingdings" w:cs="Wingdings"/>
        </w:rPr>
        <w:t>à</w:t>
      </w:r>
      <w:r w:rsidRPr="00C44FBE">
        <w:rPr>
          <w:rFonts w:ascii="Times New Roman" w:eastAsia="Times New Roman" w:hAnsi="Times New Roman"/>
          <w:sz w:val="24"/>
          <w:szCs w:val="24"/>
        </w:rPr>
        <w:t xml:space="preserve"> Greater Darwin</w:t>
      </w:r>
    </w:p>
    <w:p w14:paraId="39128DE5" w14:textId="15976259" w:rsidR="00F17F0F" w:rsidRPr="00C44FBE" w:rsidRDefault="00C44FBE"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Any </w:t>
      </w:r>
      <w:proofErr w:type="spellStart"/>
      <w:r w:rsidRPr="00C44FBE">
        <w:rPr>
          <w:rFonts w:ascii="Times New Roman" w:eastAsia="Times New Roman" w:hAnsi="Times New Roman"/>
          <w:sz w:val="24"/>
          <w:szCs w:val="24"/>
        </w:rPr>
        <w:t>unrecognised</w:t>
      </w:r>
      <w:proofErr w:type="spellEnd"/>
      <w:r w:rsidRPr="00C44FBE">
        <w:rPr>
          <w:rFonts w:ascii="Times New Roman" w:eastAsia="Times New Roman" w:hAnsi="Times New Roman"/>
          <w:sz w:val="24"/>
          <w:szCs w:val="24"/>
        </w:rPr>
        <w:t xml:space="preserve"> SA2 </w:t>
      </w:r>
      <w:r w:rsidRPr="00C44FBE">
        <w:rPr>
          <w:rFonts w:ascii="Wingdings" w:eastAsia="Wingdings" w:hAnsi="Wingdings" w:cs="Wingdings"/>
        </w:rPr>
        <w:t>à</w:t>
      </w:r>
      <w:r w:rsidRPr="00C44FBE">
        <w:rPr>
          <w:rFonts w:ascii="Times New Roman" w:eastAsia="Times New Roman" w:hAnsi="Times New Roman"/>
          <w:sz w:val="24"/>
          <w:szCs w:val="24"/>
        </w:rPr>
        <w:t xml:space="preserve"> Top End</w:t>
      </w:r>
    </w:p>
    <w:p w14:paraId="5F6446AF" w14:textId="3C20AE31" w:rsidR="005D6DC6" w:rsidRPr="00A05445" w:rsidRDefault="005068D6" w:rsidP="005B477F">
      <w:pPr>
        <w:spacing w:before="120" w:after="1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Step 3: Population Data Cleaning</w:t>
      </w:r>
    </w:p>
    <w:p w14:paraId="17366365" w14:textId="7CA9EFFF" w:rsidR="005068D6" w:rsidRDefault="0019185E" w:rsidP="005B477F">
      <w:pPr>
        <w:spacing w:before="120" w:after="120"/>
        <w:jc w:val="both"/>
        <w:outlineLvl w:val="1"/>
        <w:rPr>
          <w:rFonts w:ascii="Times New Roman" w:eastAsia="Times New Roman" w:hAnsi="Times New Roman"/>
          <w:sz w:val="24"/>
          <w:szCs w:val="24"/>
          <w:lang w:val="vi-VN"/>
        </w:rPr>
      </w:pPr>
      <w:r w:rsidRPr="0019185E">
        <w:rPr>
          <w:rFonts w:ascii="Times New Roman" w:eastAsia="Times New Roman" w:hAnsi="Times New Roman"/>
          <w:sz w:val="24"/>
          <w:szCs w:val="24"/>
        </w:rPr>
        <w:t>The population file has a 'Status' column ('Preliminary' / 'Final'). If a year had both statuses, summing across demographic breakdowns would double-count residents. The pipeline validates this before a</w:t>
      </w:r>
      <w:r w:rsidR="00E3675E">
        <w:rPr>
          <w:rFonts w:ascii="Times New Roman" w:eastAsia="Times New Roman" w:hAnsi="Times New Roman"/>
          <w:sz w:val="24"/>
          <w:szCs w:val="24"/>
        </w:rPr>
        <w:t>ggregation</w:t>
      </w:r>
      <w:r w:rsidR="00E3675E">
        <w:rPr>
          <w:rFonts w:ascii="Times New Roman" w:eastAsia="Times New Roman" w:hAnsi="Times New Roman"/>
          <w:sz w:val="24"/>
          <w:szCs w:val="24"/>
          <w:lang w:val="vi-VN"/>
        </w:rPr>
        <w:t>:</w:t>
      </w:r>
    </w:p>
    <w:p w14:paraId="367535AA" w14:textId="7993BCF5" w:rsidR="0019185E" w:rsidRPr="0019185E" w:rsidRDefault="00CD0223" w:rsidP="005B477F">
      <w:pPr>
        <w:spacing w:before="120" w:after="120"/>
        <w:jc w:val="both"/>
        <w:outlineLvl w:val="1"/>
        <w:rPr>
          <w:rFonts w:ascii="Times New Roman" w:eastAsia="Times New Roman" w:hAnsi="Times New Roman"/>
          <w:sz w:val="24"/>
          <w:szCs w:val="24"/>
          <w:lang w:val="vi-VN"/>
        </w:rPr>
      </w:pPr>
      <w:r w:rsidRPr="00CD0223">
        <w:rPr>
          <w:rFonts w:ascii="Times New Roman" w:eastAsia="Times New Roman" w:hAnsi="Times New Roman"/>
          <w:noProof/>
          <w:sz w:val="24"/>
          <w:szCs w:val="24"/>
          <w:lang w:val="vi-VN"/>
        </w:rPr>
        <w:drawing>
          <wp:inline distT="0" distB="0" distL="0" distR="0" wp14:anchorId="2C4BD21E" wp14:editId="6D617B52">
            <wp:extent cx="5731510" cy="1669415"/>
            <wp:effectExtent l="0" t="0" r="2540" b="6985"/>
            <wp:docPr id="90820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00385" name=""/>
                    <pic:cNvPicPr/>
                  </pic:nvPicPr>
                  <pic:blipFill>
                    <a:blip r:embed="rId30"/>
                    <a:stretch>
                      <a:fillRect/>
                    </a:stretch>
                  </pic:blipFill>
                  <pic:spPr>
                    <a:xfrm>
                      <a:off x="0" y="0"/>
                      <a:ext cx="5731510" cy="1669415"/>
                    </a:xfrm>
                    <a:prstGeom prst="rect">
                      <a:avLst/>
                    </a:prstGeom>
                  </pic:spPr>
                </pic:pic>
              </a:graphicData>
            </a:graphic>
          </wp:inline>
        </w:drawing>
      </w:r>
    </w:p>
    <w:p w14:paraId="04E96692" w14:textId="149DEE8C" w:rsidR="00986DE1" w:rsidRDefault="00E3675E" w:rsidP="005B477F">
      <w:pPr>
        <w:spacing w:before="120" w:after="120"/>
        <w:jc w:val="both"/>
        <w:outlineLvl w:val="1"/>
        <w:rPr>
          <w:rFonts w:ascii="Times New Roman" w:eastAsia="Times New Roman" w:hAnsi="Times New Roman"/>
          <w:sz w:val="24"/>
          <w:szCs w:val="24"/>
          <w:lang w:val="vi-VN"/>
        </w:rPr>
      </w:pPr>
      <w:r>
        <w:rPr>
          <w:rFonts w:ascii="Times New Roman" w:eastAsia="Times New Roman" w:hAnsi="Times New Roman"/>
          <w:sz w:val="24"/>
          <w:szCs w:val="24"/>
        </w:rPr>
        <w:t>Population</w:t>
      </w:r>
      <w:r>
        <w:rPr>
          <w:rFonts w:ascii="Times New Roman" w:eastAsia="Times New Roman" w:hAnsi="Times New Roman"/>
          <w:sz w:val="24"/>
          <w:szCs w:val="24"/>
          <w:lang w:val="vi-VN"/>
        </w:rPr>
        <w:t xml:space="preserve"> summed across all</w:t>
      </w:r>
      <w:r w:rsidR="00CD0223">
        <w:rPr>
          <w:rFonts w:ascii="Times New Roman" w:eastAsia="Times New Roman" w:hAnsi="Times New Roman"/>
          <w:sz w:val="24"/>
          <w:szCs w:val="24"/>
          <w:lang w:val="vi-VN"/>
        </w:rPr>
        <w:t xml:space="preserve"> demographic breakdowns for each Region x Year combination. Status column dropped after validation.</w:t>
      </w:r>
    </w:p>
    <w:p w14:paraId="57751811" w14:textId="31A8EFF0" w:rsidR="0088518E" w:rsidRPr="0088518E" w:rsidRDefault="0088518E"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lang w:val="vi-VN"/>
        </w:rPr>
        <w:t>Data trimmed to the 2015-2025 a</w:t>
      </w:r>
      <w:proofErr w:type="spellStart"/>
      <w:r>
        <w:rPr>
          <w:rFonts w:ascii="Times New Roman" w:eastAsia="Times New Roman" w:hAnsi="Times New Roman"/>
          <w:sz w:val="24"/>
          <w:szCs w:val="24"/>
        </w:rPr>
        <w:t>nalysis</w:t>
      </w:r>
      <w:proofErr w:type="spellEnd"/>
      <w:r>
        <w:rPr>
          <w:rFonts w:ascii="Times New Roman" w:eastAsia="Times New Roman" w:hAnsi="Times New Roman"/>
          <w:sz w:val="24"/>
          <w:szCs w:val="24"/>
        </w:rPr>
        <w:t xml:space="preserve"> window </w:t>
      </w:r>
      <w:r w:rsidRPr="0088518E">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r w:rsidR="00002092">
        <w:rPr>
          <w:rFonts w:ascii="Times New Roman" w:eastAsia="Times New Roman" w:hAnsi="Times New Roman"/>
          <w:sz w:val="24"/>
          <w:szCs w:val="24"/>
        </w:rPr>
        <w:t>.</w:t>
      </w:r>
    </w:p>
    <w:p w14:paraId="090489BF" w14:textId="040B2F61" w:rsidR="00D46AC4" w:rsidRPr="00D46AC4" w:rsidRDefault="00D46AC4" w:rsidP="00D46AC4">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Data engineering</w:t>
      </w:r>
    </w:p>
    <w:p w14:paraId="74841173" w14:textId="06BA6BC0" w:rsidR="00B64EE8" w:rsidRPr="007F6443" w:rsidRDefault="00B64EE8" w:rsidP="00FD16F0">
      <w:pPr>
        <w:pStyle w:val="ListParagraph"/>
        <w:spacing w:before="120" w:after="120" w:line="240" w:lineRule="auto"/>
        <w:ind w:left="0"/>
        <w:contextualSpacing w:val="0"/>
        <w:jc w:val="both"/>
        <w:outlineLvl w:val="1"/>
        <w:rPr>
          <w:rFonts w:ascii="Times New Roman" w:eastAsia="Times New Roman" w:hAnsi="Times New Roman" w:cs="Times New Roman"/>
          <w:sz w:val="24"/>
          <w:szCs w:val="24"/>
          <w:lang w:val="vi-VN"/>
        </w:rPr>
      </w:pPr>
    </w:p>
    <w:p w14:paraId="202B0063" w14:textId="23BC6C7C" w:rsidR="00E7259A" w:rsidRPr="00C21A22" w:rsidRDefault="00B47A2D" w:rsidP="00E7259A">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0C21A22">
        <w:rPr>
          <w:rFonts w:ascii="Times New Roman" w:eastAsia="Times New Roman" w:hAnsi="Times New Roman" w:cs="Times New Roman"/>
          <w:b/>
          <w:bCs/>
          <w:sz w:val="24"/>
          <w:szCs w:val="24"/>
          <w:highlight w:val="yellow"/>
          <w:lang w:val="en-AU"/>
        </w:rPr>
        <w:t>Merging the Three Source Tables</w:t>
      </w:r>
    </w:p>
    <w:p w14:paraId="769DDD7A" w14:textId="38C44F9C" w:rsidR="00E7259A" w:rsidRDefault="00E7259A" w:rsidP="00E7259A">
      <w:pPr>
        <w:spacing w:before="120" w:after="120"/>
        <w:jc w:val="both"/>
        <w:outlineLvl w:val="1"/>
        <w:rPr>
          <w:rFonts w:ascii="Times New Roman" w:eastAsia="Times New Roman" w:hAnsi="Times New Roman"/>
          <w:sz w:val="24"/>
          <w:szCs w:val="24"/>
        </w:rPr>
      </w:pPr>
    </w:p>
    <w:p w14:paraId="2046C860" w14:textId="77777777" w:rsidR="00B34FA6" w:rsidRPr="00E7259A" w:rsidRDefault="00B34FA6" w:rsidP="00E7259A">
      <w:pPr>
        <w:spacing w:before="120" w:after="120"/>
        <w:jc w:val="both"/>
        <w:outlineLvl w:val="1"/>
        <w:rPr>
          <w:rFonts w:ascii="Times New Roman" w:eastAsia="Times New Roman" w:hAnsi="Times New Roman"/>
          <w:sz w:val="24"/>
          <w:szCs w:val="24"/>
        </w:rPr>
      </w:pPr>
    </w:p>
    <w:p w14:paraId="0A2E4721" w14:textId="44299EE5" w:rsidR="00B47A2D" w:rsidRPr="00C21A22" w:rsidRDefault="00AD7B7D" w:rsidP="00B47A2D">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0C21A22">
        <w:rPr>
          <w:rFonts w:ascii="Times New Roman" w:eastAsia="Times New Roman" w:hAnsi="Times New Roman" w:cs="Times New Roman"/>
          <w:b/>
          <w:bCs/>
          <w:sz w:val="24"/>
          <w:szCs w:val="24"/>
          <w:highlight w:val="yellow"/>
          <w:lang w:val="en-AU"/>
        </w:rPr>
        <w:t>Per-Capita Metrics</w:t>
      </w:r>
    </w:p>
    <w:p w14:paraId="18E913FB" w14:textId="7D0B8052" w:rsidR="00AD7B7D" w:rsidRPr="00C21A22" w:rsidRDefault="00AD7B7D" w:rsidP="00B47A2D">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F594335">
        <w:rPr>
          <w:rFonts w:ascii="Times New Roman" w:eastAsia="Times New Roman" w:hAnsi="Times New Roman" w:cs="Times New Roman"/>
          <w:b/>
          <w:bCs/>
          <w:sz w:val="24"/>
          <w:szCs w:val="24"/>
          <w:highlight w:val="yellow"/>
          <w:lang w:val="en-AU"/>
        </w:rPr>
        <w:t>Features Engineering</w:t>
      </w:r>
    </w:p>
    <w:p w14:paraId="464E56AE" w14:textId="1DF66664"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A series of new features have been constructed from existing features to capture a holistic view of the crime situation in the Northern Territory. The features and reasons behind them are demonstrated below</w:t>
      </w:r>
    </w:p>
    <w:p w14:paraId="46602701" w14:textId="3BD60E7B" w:rsidR="00BD07C3" w:rsidRDefault="00BD07C3" w:rsidP="00BD07C3">
      <w:pPr>
        <w:pStyle w:val="paragraph"/>
        <w:spacing w:before="0" w:beforeAutospacing="0" w:after="0" w:afterAutospacing="0"/>
        <w:jc w:val="both"/>
        <w:textAlignment w:val="baseline"/>
        <w:rPr>
          <w:rFonts w:ascii="Segoe UI" w:hAnsi="Segoe UI" w:cs="Segoe UI"/>
          <w:sz w:val="18"/>
          <w:szCs w:val="18"/>
        </w:rPr>
      </w:pPr>
      <w:proofErr w:type="spellStart"/>
      <w:r>
        <w:rPr>
          <w:rStyle w:val="normaltextrun"/>
        </w:rPr>
        <w:t>Log_</w:t>
      </w:r>
      <w:r>
        <w:rPr>
          <w:rStyle w:val="normaltextrun"/>
          <w:i/>
          <w:iCs/>
        </w:rPr>
        <w:t>assault</w:t>
      </w:r>
      <w:r>
        <w:rPr>
          <w:rStyle w:val="normaltextrun"/>
        </w:rPr>
        <w:t>_rate</w:t>
      </w:r>
      <w:proofErr w:type="spellEnd"/>
      <w:r>
        <w:rPr>
          <w:rStyle w:val="normaltextrun"/>
        </w:rPr>
        <w:t>:</w:t>
      </w:r>
    </w:p>
    <w:p w14:paraId="71C52A60" w14:textId="68345CB9"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 xml:space="preserve">Since the crime rate is not normally distributed but rather follows a </w:t>
      </w:r>
      <w:proofErr w:type="gramStart"/>
      <w:r>
        <w:rPr>
          <w:rStyle w:val="normaltextrun"/>
        </w:rPr>
        <w:t>log</w:t>
      </w:r>
      <w:proofErr w:type="gramEnd"/>
      <w:r>
        <w:rPr>
          <w:rStyle w:val="normaltextrun"/>
        </w:rPr>
        <w:t>-normal distribution (heavily right-skewed) due to seasonality characteristics. By transforming the assault rate logarithmically, we aim to </w:t>
      </w:r>
      <w:proofErr w:type="spellStart"/>
      <w:r>
        <w:rPr>
          <w:rStyle w:val="normaltextrun"/>
        </w:rPr>
        <w:t>stabilise</w:t>
      </w:r>
      <w:proofErr w:type="spellEnd"/>
      <w:r>
        <w:rPr>
          <w:rStyle w:val="normaltextrun"/>
        </w:rPr>
        <w:t> the distribution, making it symmetrical which is essential for good performance of linear regression </w:t>
      </w:r>
      <w:proofErr w:type="gramStart"/>
      <w:r>
        <w:rPr>
          <w:rStyle w:val="normaltextrun"/>
        </w:rPr>
        <w:t>models(</w:t>
      </w:r>
      <w:proofErr w:type="gramEnd"/>
      <w:r>
        <w:rPr>
          <w:rStyle w:val="normaltextrun"/>
        </w:rPr>
        <w:t>Limpert et al., 2001)</w:t>
      </w:r>
    </w:p>
    <w:p w14:paraId="33F79CFC" w14:textId="060AD259" w:rsidR="00BD07C3" w:rsidRDefault="00BD07C3" w:rsidP="00BD07C3">
      <w:pPr>
        <w:pStyle w:val="paragraph"/>
        <w:spacing w:before="0" w:beforeAutospacing="0" w:after="0" w:afterAutospacing="0"/>
        <w:jc w:val="both"/>
        <w:textAlignment w:val="baseline"/>
        <w:rPr>
          <w:rFonts w:ascii="Segoe UI" w:hAnsi="Segoe UI" w:cs="Segoe UI"/>
          <w:sz w:val="18"/>
          <w:szCs w:val="18"/>
        </w:rPr>
      </w:pPr>
      <w:proofErr w:type="spellStart"/>
      <w:r>
        <w:rPr>
          <w:rStyle w:val="normaltextrun"/>
        </w:rPr>
        <w:t>Sin_</w:t>
      </w:r>
      <w:r>
        <w:rPr>
          <w:rStyle w:val="normaltextrun"/>
          <w:i/>
          <w:iCs/>
        </w:rPr>
        <w:t>month</w:t>
      </w:r>
      <w:proofErr w:type="spellEnd"/>
      <w:r>
        <w:rPr>
          <w:rStyle w:val="normaltextrun"/>
          <w:i/>
          <w:iCs/>
        </w:rPr>
        <w:t> and </w:t>
      </w:r>
      <w:proofErr w:type="spellStart"/>
      <w:r>
        <w:rPr>
          <w:rStyle w:val="normaltextrun"/>
          <w:i/>
          <w:iCs/>
        </w:rPr>
        <w:t>cos_month</w:t>
      </w:r>
      <w:proofErr w:type="spellEnd"/>
      <w:r>
        <w:rPr>
          <w:rStyle w:val="normaltextrun"/>
          <w:i/>
          <w:iCs/>
        </w:rPr>
        <w:t>:</w:t>
      </w:r>
    </w:p>
    <w:p w14:paraId="3D4E4FFB" w14:textId="3251C54C"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To preserve the cyclic </w:t>
      </w:r>
      <w:proofErr w:type="spellStart"/>
      <w:r>
        <w:rPr>
          <w:rStyle w:val="normaltextrun"/>
        </w:rPr>
        <w:t>behaviours</w:t>
      </w:r>
      <w:proofErr w:type="spellEnd"/>
      <w:r>
        <w:rPr>
          <w:rStyle w:val="normaltextrun"/>
        </w:rPr>
        <w:t> of months, sine and cosine functions are applied to represent time since these trigonometric functions pursue cycles between “top” and “bottom” and have a settled cycle length which is perfect for modelling regular cycles such as months (Lindsey and Pavur, 2005)</w:t>
      </w:r>
    </w:p>
    <w:p w14:paraId="005F2143" w14:textId="7C1AFC66"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Season:</w:t>
      </w:r>
    </w:p>
    <w:p w14:paraId="5C8BA8FB" w14:textId="5DE382BA"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This feature serves as an indicator for wet and dry seasons, which according to research by Blakeslee et al. (2018), have a statistically significant relationship with crime incidence.</w:t>
      </w:r>
    </w:p>
    <w:p w14:paraId="74DE9460" w14:textId="7DEF3C26" w:rsidR="00BD07C3" w:rsidRDefault="00BD07C3" w:rsidP="00BD07C3">
      <w:pPr>
        <w:pStyle w:val="paragraph"/>
        <w:spacing w:before="0" w:beforeAutospacing="0" w:after="0" w:afterAutospacing="0"/>
        <w:jc w:val="both"/>
        <w:textAlignment w:val="baseline"/>
        <w:rPr>
          <w:rFonts w:ascii="Segoe UI" w:hAnsi="Segoe UI" w:cs="Segoe UI"/>
          <w:sz w:val="18"/>
          <w:szCs w:val="18"/>
        </w:rPr>
      </w:pPr>
      <w:proofErr w:type="spellStart"/>
      <w:r>
        <w:rPr>
          <w:rStyle w:val="normaltextrun"/>
        </w:rPr>
        <w:t>is_new_year</w:t>
      </w:r>
      <w:proofErr w:type="spellEnd"/>
      <w:r>
        <w:rPr>
          <w:rStyle w:val="normaltextrun"/>
        </w:rPr>
        <w:t>:</w:t>
      </w:r>
    </w:p>
    <w:p w14:paraId="19EF2462" w14:textId="0A050721"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According to research by Baird </w:t>
      </w:r>
      <w:proofErr w:type="gramStart"/>
      <w:r>
        <w:rPr>
          <w:rStyle w:val="normaltextrun"/>
        </w:rPr>
        <w:t>et al. ,</w:t>
      </w:r>
      <w:proofErr w:type="gramEnd"/>
      <w:r>
        <w:rPr>
          <w:rStyle w:val="normaltextrun"/>
        </w:rPr>
        <w:t> (2019), the homicide rate experiences a significant spike on New Year’s Day. Therefore, this feature is added to capture this valuable information.</w:t>
      </w:r>
    </w:p>
    <w:p w14:paraId="065380AC" w14:textId="77777777"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eop"/>
          <w:bdr w:val="none" w:sz="0" w:space="0" w:color="auto" w:frame="1"/>
          <w:shd w:val="clear" w:color="auto" w:fill="606060"/>
        </w:rPr>
        <w:t> </w:t>
      </w:r>
    </w:p>
    <w:p w14:paraId="4C7BFB62" w14:textId="13185C71"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6A6BD81A" wp14:editId="102C6B2D">
            <wp:extent cx="5722620" cy="867410"/>
            <wp:effectExtent l="0" t="0" r="0" b="8890"/>
            <wp:docPr id="1676785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22620" cy="867410"/>
                    </a:xfrm>
                    <a:prstGeom prst="rect">
                      <a:avLst/>
                    </a:prstGeom>
                    <a:noFill/>
                    <a:ln>
                      <a:noFill/>
                    </a:ln>
                  </pic:spPr>
                </pic:pic>
              </a:graphicData>
            </a:graphic>
          </wp:inline>
        </w:drawing>
      </w:r>
    </w:p>
    <w:p w14:paraId="3824EF1B" w14:textId="091CA412" w:rsidR="0F594335" w:rsidRPr="00BD07C3" w:rsidRDefault="0F594335" w:rsidP="0F594335">
      <w:pPr>
        <w:spacing w:before="120" w:after="120"/>
        <w:jc w:val="both"/>
        <w:outlineLvl w:val="1"/>
        <w:rPr>
          <w:rFonts w:ascii="Times New Roman" w:eastAsia="Times New Roman" w:hAnsi="Times New Roman"/>
          <w:sz w:val="24"/>
          <w:szCs w:val="24"/>
          <w:lang w:val="en-US"/>
        </w:rPr>
      </w:pPr>
    </w:p>
    <w:p w14:paraId="7CD853E0" w14:textId="7980FF4C" w:rsidR="00DD4681" w:rsidRDefault="00DD4681" w:rsidP="00B47A2D">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F594335">
        <w:rPr>
          <w:rFonts w:ascii="Times New Roman" w:eastAsia="Times New Roman" w:hAnsi="Times New Roman" w:cs="Times New Roman"/>
          <w:b/>
          <w:bCs/>
          <w:sz w:val="24"/>
          <w:szCs w:val="24"/>
          <w:highlight w:val="yellow"/>
          <w:lang w:val="en-AU"/>
        </w:rPr>
        <w:t>Train/Test Split</w:t>
      </w:r>
    </w:p>
    <w:p w14:paraId="788057C4" w14:textId="56AFB13A"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1DAA7525" w14:textId="011F6A75" w:rsidR="007F6443" w:rsidRP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06A163DA" wp14:editId="78E95347">
            <wp:extent cx="3108960" cy="4953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108960" cy="495300"/>
                    </a:xfrm>
                    <a:prstGeom prst="rect">
                      <a:avLst/>
                    </a:prstGeom>
                    <a:noFill/>
                    <a:ln>
                      <a:noFill/>
                    </a:ln>
                  </pic:spPr>
                </pic:pic>
              </a:graphicData>
            </a:graphic>
          </wp:inline>
        </w:drawing>
      </w:r>
    </w:p>
    <w:p w14:paraId="14C5C94A" w14:textId="0F6C1DD6" w:rsidR="0046418A" w:rsidRPr="00E435FE" w:rsidRDefault="0046418A"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Analytics and machine learning</w:t>
      </w:r>
    </w:p>
    <w:p w14:paraId="52E821E3" w14:textId="3E8222B7" w:rsidR="007F2B25" w:rsidRPr="007F6443" w:rsidRDefault="007F2B25"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Exploratory Data Analysis (EDA</w:t>
      </w:r>
      <w:r w:rsidRPr="4B54F704">
        <w:rPr>
          <w:rFonts w:ascii="Times New Roman" w:eastAsia="Times New Roman" w:hAnsi="Times New Roman" w:cs="Times New Roman"/>
          <w:b/>
          <w:bCs/>
          <w:sz w:val="24"/>
          <w:szCs w:val="24"/>
          <w:highlight w:val="yellow"/>
          <w:lang w:val="en-AU"/>
        </w:rPr>
        <w:t>)</w:t>
      </w:r>
    </w:p>
    <w:p w14:paraId="4E538528" w14:textId="77777777"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normaltextrun"/>
          <w:lang w:val="en-AU"/>
        </w:rPr>
        <w:t xml:space="preserve">DA serves as an important step after data ingestion and pre-processing by enabling the inspection of data for distribution, outliers and anomalies (Komorowski et </w:t>
      </w:r>
      <w:r>
        <w:rPr>
          <w:rStyle w:val="normaltextrun"/>
          <w:lang w:val="en-AU"/>
        </w:rPr>
        <w:lastRenderedPageBreak/>
        <w:t>al., 2016). Furthermore, EDA guides and informs effective feature engineering (Mao, 2015), an important step in this pipeline to ensure meaningful patterns are captured.</w:t>
      </w:r>
      <w:r>
        <w:rPr>
          <w:rStyle w:val="eop"/>
        </w:rPr>
        <w:t> </w:t>
      </w:r>
    </w:p>
    <w:p w14:paraId="75282ADE" w14:textId="7AC26E99"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375223C0" w14:textId="77777777" w:rsidR="007F6443" w:rsidRPr="007F6443" w:rsidRDefault="007F6443" w:rsidP="007F6443">
      <w:pPr>
        <w:spacing w:before="120" w:after="120"/>
        <w:jc w:val="both"/>
        <w:outlineLvl w:val="1"/>
        <w:rPr>
          <w:rFonts w:ascii="Times New Roman" w:eastAsia="Times New Roman" w:hAnsi="Times New Roman"/>
          <w:b/>
          <w:bCs/>
          <w:sz w:val="24"/>
          <w:szCs w:val="24"/>
          <w:highlight w:val="yellow"/>
          <w:lang w:val="vi-VN"/>
        </w:rPr>
      </w:pPr>
    </w:p>
    <w:p w14:paraId="6D76D0AE" w14:textId="507B76BD" w:rsidR="00122010" w:rsidRDefault="00122010"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PCA of regional Age Structur</w:t>
      </w:r>
      <w:r w:rsidR="00CC7D8B">
        <w:rPr>
          <w:rFonts w:ascii="Times New Roman" w:eastAsia="Times New Roman" w:hAnsi="Times New Roman" w:cs="Times New Roman"/>
          <w:b/>
          <w:bCs/>
          <w:sz w:val="24"/>
          <w:szCs w:val="24"/>
          <w:highlight w:val="yellow"/>
          <w:lang w:val="en-AU"/>
        </w:rPr>
        <w:t>e</w:t>
      </w:r>
    </w:p>
    <w:p w14:paraId="775CDA27" w14:textId="5BCF86BF" w:rsidR="00CC7D8B" w:rsidRPr="00CC7D8B" w:rsidRDefault="00CC7D8B" w:rsidP="00CC7D8B">
      <w:pPr>
        <w:spacing w:before="120" w:after="120"/>
        <w:ind w:left="360"/>
        <w:jc w:val="both"/>
        <w:outlineLvl w:val="1"/>
        <w:rPr>
          <w:rFonts w:ascii="Times New Roman" w:eastAsia="Times New Roman" w:hAnsi="Times New Roman"/>
          <w:sz w:val="24"/>
          <w:szCs w:val="24"/>
          <w:highlight w:val="yellow"/>
        </w:rPr>
      </w:pPr>
      <w:r w:rsidRPr="00CC7D8B">
        <w:rPr>
          <w:rFonts w:ascii="Times New Roman" w:eastAsia="Times New Roman" w:hAnsi="Times New Roman"/>
          <w:sz w:val="24"/>
          <w:szCs w:val="24"/>
        </w:rPr>
        <w:t xml:space="preserve">Applying PCA to the regional age structure allows the compression of data size, leading to a more efficient and quicker model training while keeping most of the information from the data (Mishra et al., 2017) </w:t>
      </w:r>
    </w:p>
    <w:p w14:paraId="4F1BE23F" w14:textId="77777777" w:rsidR="007F6443" w:rsidRPr="007F6443" w:rsidRDefault="007F6443" w:rsidP="007F6443">
      <w:pPr>
        <w:pStyle w:val="ListParagraph"/>
        <w:rPr>
          <w:rFonts w:ascii="Times New Roman" w:eastAsia="Times New Roman" w:hAnsi="Times New Roman" w:cs="Times New Roman"/>
          <w:b/>
          <w:bCs/>
          <w:sz w:val="24"/>
          <w:szCs w:val="24"/>
          <w:highlight w:val="yellow"/>
          <w:lang w:val="en-AU"/>
        </w:rPr>
      </w:pPr>
    </w:p>
    <w:p w14:paraId="053EA3BB" w14:textId="77777777" w:rsidR="007F6443" w:rsidRPr="007F6443" w:rsidRDefault="007F6443" w:rsidP="007F6443">
      <w:pPr>
        <w:spacing w:before="120" w:after="120"/>
        <w:jc w:val="both"/>
        <w:outlineLvl w:val="1"/>
        <w:rPr>
          <w:rFonts w:ascii="Times New Roman" w:eastAsia="Times New Roman" w:hAnsi="Times New Roman"/>
          <w:b/>
          <w:bCs/>
          <w:sz w:val="24"/>
          <w:szCs w:val="24"/>
          <w:highlight w:val="yellow"/>
          <w:lang w:val="vi-VN"/>
        </w:rPr>
      </w:pPr>
    </w:p>
    <w:p w14:paraId="1BC91892" w14:textId="5B2AA3AF" w:rsidR="00122010" w:rsidRDefault="00122010"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sidRPr="0F594335">
        <w:rPr>
          <w:rFonts w:ascii="Times New Roman" w:eastAsia="Times New Roman" w:hAnsi="Times New Roman" w:cs="Times New Roman"/>
          <w:b/>
          <w:bCs/>
          <w:sz w:val="24"/>
          <w:szCs w:val="24"/>
          <w:highlight w:val="yellow"/>
          <w:lang w:val="en-AU"/>
        </w:rPr>
        <w:t>Feature Variant Selection</w:t>
      </w:r>
    </w:p>
    <w:p w14:paraId="5FE52B6C" w14:textId="12B0A91E"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normaltextrun"/>
          <w:lang w:val="en-AU"/>
        </w:rPr>
        <w:t>Our strategy to capture the best combination of features through testing them on a linear regression model and determine the winner by comparing their Root Mean Square Error (RMSE)</w:t>
      </w:r>
    </w:p>
    <w:p w14:paraId="75BFAE97" w14:textId="61B5C8EB"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wacimagecontainer"/>
          <w:rFonts w:ascii="Segoe UI" w:hAnsi="Segoe UI" w:cs="Segoe UI"/>
          <w:noProof/>
          <w:sz w:val="18"/>
          <w:szCs w:val="18"/>
        </w:rPr>
        <w:lastRenderedPageBreak/>
        <w:drawing>
          <wp:inline distT="0" distB="0" distL="0" distR="0" wp14:anchorId="10852B92" wp14:editId="442D1F29">
            <wp:extent cx="4595495" cy="3256280"/>
            <wp:effectExtent l="0" t="0" r="0" b="1270"/>
            <wp:docPr id="9761747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595495" cy="3256280"/>
                    </a:xfrm>
                    <a:prstGeom prst="rect">
                      <a:avLst/>
                    </a:prstGeom>
                    <a:noFill/>
                    <a:ln>
                      <a:noFill/>
                    </a:ln>
                  </pic:spPr>
                </pic:pic>
              </a:graphicData>
            </a:graphic>
          </wp:inline>
        </w:drawing>
      </w:r>
    </w:p>
    <w:p w14:paraId="213D18A0" w14:textId="2ADA1B34" w:rsidR="00CC7D8B" w:rsidRPr="00CC7D8B" w:rsidRDefault="00CC7D8B" w:rsidP="00CC7D8B">
      <w:pPr>
        <w:spacing w:before="120" w:after="120"/>
        <w:ind w:left="360"/>
        <w:jc w:val="both"/>
        <w:outlineLvl w:val="1"/>
        <w:rPr>
          <w:rFonts w:ascii="Times New Roman" w:eastAsia="Times New Roman" w:hAnsi="Times New Roman"/>
          <w:b/>
          <w:bCs/>
          <w:sz w:val="24"/>
          <w:szCs w:val="24"/>
          <w:highlight w:val="yellow"/>
        </w:rPr>
      </w:pPr>
    </w:p>
    <w:p w14:paraId="2CE6E7AF" w14:textId="21D06C78" w:rsidR="0F594335" w:rsidRDefault="0F594335" w:rsidP="05B8518B">
      <w:pPr>
        <w:spacing w:before="120" w:after="120"/>
        <w:ind w:left="720"/>
        <w:jc w:val="both"/>
      </w:pPr>
    </w:p>
    <w:p w14:paraId="4BD5F31A" w14:textId="443F585B" w:rsidR="00A230C9" w:rsidRPr="007F6443" w:rsidRDefault="00A230C9"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Multicollinearity Check and Hyperparameter Tuning</w:t>
      </w:r>
    </w:p>
    <w:p w14:paraId="33F337B9" w14:textId="77777777"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w:t>
      </w:r>
      <w:proofErr w:type="spellStart"/>
      <w:r>
        <w:rPr>
          <w:rStyle w:val="normaltextrun"/>
          <w:lang w:val="en-AU"/>
        </w:rPr>
        <w:t>Dertli</w:t>
      </w:r>
      <w:proofErr w:type="spellEnd"/>
      <w:r>
        <w:rPr>
          <w:rStyle w:val="normaltextrun"/>
          <w:lang w:val="en-AU"/>
        </w:rPr>
        <w:t> et al., 2024).</w:t>
      </w:r>
      <w:r>
        <w:rPr>
          <w:rStyle w:val="eop"/>
          <w:bdr w:val="none" w:sz="0" w:space="0" w:color="auto" w:frame="1"/>
          <w:shd w:val="clear" w:color="auto" w:fill="606060"/>
        </w:rPr>
        <w:t> </w:t>
      </w:r>
    </w:p>
    <w:p w14:paraId="14AD8A4D" w14:textId="77777777"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4BCB6823" w14:textId="77777777" w:rsidR="007F6443" w:rsidRPr="007F6443" w:rsidRDefault="007F6443" w:rsidP="007F6443">
      <w:pPr>
        <w:pStyle w:val="ListParagraph"/>
        <w:rPr>
          <w:rFonts w:ascii="Times New Roman" w:eastAsia="Times New Roman" w:hAnsi="Times New Roman" w:cs="Times New Roman"/>
          <w:b/>
          <w:bCs/>
          <w:sz w:val="24"/>
          <w:szCs w:val="24"/>
          <w:highlight w:val="yellow"/>
          <w:lang w:val="en-AU"/>
        </w:rPr>
      </w:pPr>
    </w:p>
    <w:p w14:paraId="484CF7CE" w14:textId="77777777" w:rsidR="007F6443" w:rsidRPr="008A093A" w:rsidRDefault="007F6443" w:rsidP="008A093A">
      <w:pPr>
        <w:spacing w:before="120" w:after="120"/>
        <w:jc w:val="both"/>
        <w:outlineLvl w:val="1"/>
        <w:rPr>
          <w:rFonts w:ascii="Times New Roman" w:eastAsia="Times New Roman" w:hAnsi="Times New Roman"/>
          <w:b/>
          <w:bCs/>
          <w:sz w:val="24"/>
          <w:szCs w:val="24"/>
          <w:highlight w:val="yellow"/>
          <w:lang w:val="vi-VN"/>
        </w:rPr>
      </w:pPr>
    </w:p>
    <w:p w14:paraId="61132DF2" w14:textId="48B20157" w:rsidR="00A230C9" w:rsidRPr="00E435FE" w:rsidRDefault="00A230C9"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Model Results and Evaluation</w:t>
      </w:r>
    </w:p>
    <w:p w14:paraId="6F2D5B4A" w14:textId="61041A91" w:rsidR="52C1AD2A" w:rsidRDefault="52C1AD2A" w:rsidP="73292C0A">
      <w:pPr>
        <w:spacing w:before="120" w:after="120"/>
        <w:ind w:left="426"/>
        <w:jc w:val="both"/>
        <w:outlineLvl w:val="1"/>
        <w:rPr>
          <w:rFonts w:ascii="Times New Roman" w:eastAsia="Times New Roman" w:hAnsi="Times New Roman"/>
          <w:b/>
          <w:sz w:val="24"/>
          <w:szCs w:val="24"/>
          <w:highlight w:val="yellow"/>
        </w:rPr>
      </w:pPr>
    </w:p>
    <w:p w14:paraId="57F1580B" w14:textId="04DFD106" w:rsidR="00495285" w:rsidRPr="00D36563" w:rsidRDefault="00F741FB"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D36563">
        <w:rPr>
          <w:rFonts w:ascii="Times New Roman" w:eastAsia="Times New Roman" w:hAnsi="Times New Roman" w:cs="Times New Roman"/>
          <w:b/>
          <w:bCs/>
          <w:sz w:val="24"/>
          <w:szCs w:val="24"/>
          <w:highlight w:val="yellow"/>
          <w:lang w:val="en-AU"/>
        </w:rPr>
        <w:t>Implementation progress</w:t>
      </w:r>
    </w:p>
    <w:p w14:paraId="7583D94D" w14:textId="77777777" w:rsidR="00F741FB" w:rsidRPr="00F741FB" w:rsidRDefault="00F741FB" w:rsidP="00F741FB">
      <w:pPr>
        <w:spacing w:before="120" w:after="120"/>
        <w:jc w:val="both"/>
        <w:outlineLvl w:val="1"/>
        <w:rPr>
          <w:rFonts w:ascii="Times New Roman" w:eastAsia="Times New Roman" w:hAnsi="Times New Roman"/>
          <w:b/>
          <w:bCs/>
          <w:sz w:val="24"/>
          <w:szCs w:val="24"/>
        </w:rPr>
      </w:pPr>
    </w:p>
    <w:p w14:paraId="71512FCB" w14:textId="3BB002A9" w:rsidR="00426331" w:rsidRPr="008F73D5" w:rsidRDefault="00F741FB"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 xml:space="preserve">Updated </w:t>
      </w:r>
      <w:r w:rsidR="00426331" w:rsidRPr="008F73D5">
        <w:rPr>
          <w:rFonts w:ascii="Times New Roman" w:eastAsia="Times New Roman" w:hAnsi="Times New Roman" w:cs="Times New Roman"/>
          <w:b/>
          <w:bCs/>
          <w:sz w:val="24"/>
          <w:szCs w:val="24"/>
          <w:lang w:val="en-AU"/>
        </w:rPr>
        <w:t xml:space="preserve">Workflow </w:t>
      </w:r>
    </w:p>
    <w:p w14:paraId="52A3719C" w14:textId="77777777" w:rsidR="00426331" w:rsidRPr="008F73D5" w:rsidRDefault="00426331" w:rsidP="00426331">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w:t>
      </w:r>
      <w:r>
        <w:rPr>
          <w:rFonts w:ascii="Times New Roman" w:eastAsia="Times New Roman" w:hAnsi="Times New Roman" w:cs="Times New Roman"/>
          <w:sz w:val="24"/>
          <w:szCs w:val="24"/>
          <w:lang w:val="en-AU"/>
        </w:rPr>
        <w:t>, as</w:t>
      </w:r>
      <w:r w:rsidRPr="008F73D5">
        <w:rPr>
          <w:rFonts w:ascii="Times New Roman" w:eastAsia="Times New Roman" w:hAnsi="Times New Roman" w:cs="Times New Roman"/>
          <w:sz w:val="24"/>
          <w:szCs w:val="24"/>
          <w:lang w:val="en-AU"/>
        </w:rPr>
        <w:t xml:space="preserve"> show</w:t>
      </w:r>
      <w:r>
        <w:rPr>
          <w:rFonts w:ascii="Times New Roman" w:eastAsia="Times New Roman" w:hAnsi="Times New Roman" w:cs="Times New Roman"/>
          <w:sz w:val="24"/>
          <w:szCs w:val="24"/>
          <w:lang w:val="en-AU"/>
        </w:rPr>
        <w:t>n</w:t>
      </w:r>
      <w:r w:rsidRPr="008F73D5">
        <w:rPr>
          <w:rFonts w:ascii="Times New Roman" w:eastAsia="Times New Roman" w:hAnsi="Times New Roman" w:cs="Times New Roman"/>
          <w:sz w:val="24"/>
          <w:szCs w:val="24"/>
          <w:lang w:val="en-AU"/>
        </w:rPr>
        <w:t xml:space="preserve"> in Table </w:t>
      </w:r>
      <w:r>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w:t>
      </w:r>
    </w:p>
    <w:p w14:paraId="634A590B" w14:textId="77777777" w:rsidR="00426331" w:rsidRPr="008F73D5" w:rsidRDefault="00426331" w:rsidP="00426331">
      <w:pPr>
        <w:pStyle w:val="Caption"/>
        <w:ind w:left="360"/>
        <w:jc w:val="center"/>
        <w:rPr>
          <w:rFonts w:ascii="Times New Roman" w:eastAsia="Times New Roman" w:hAnsi="Times New Roman"/>
          <w:color w:val="auto"/>
          <w:sz w:val="24"/>
          <w:szCs w:val="24"/>
        </w:rPr>
      </w:pPr>
      <w:r w:rsidRPr="008F73D5">
        <w:rPr>
          <w:rFonts w:ascii="Times New Roman" w:eastAsia="Times New Roman" w:hAnsi="Times New Roman"/>
          <w:color w:val="auto"/>
          <w:sz w:val="24"/>
          <w:szCs w:val="24"/>
        </w:rPr>
        <w:t xml:space="preserve">Table </w:t>
      </w:r>
      <w:r w:rsidRPr="008F73D5">
        <w:rPr>
          <w:rFonts w:ascii="Times New Roman" w:eastAsia="Times New Roman" w:hAnsi="Times New Roman"/>
          <w:color w:val="auto"/>
          <w:sz w:val="24"/>
          <w:szCs w:val="24"/>
        </w:rPr>
        <w:fldChar w:fldCharType="begin"/>
      </w:r>
      <w:r w:rsidRPr="008F73D5">
        <w:rPr>
          <w:rFonts w:ascii="Times New Roman" w:eastAsia="Times New Roman" w:hAnsi="Times New Roman"/>
          <w:color w:val="auto"/>
          <w:sz w:val="24"/>
          <w:szCs w:val="24"/>
        </w:rPr>
        <w:instrText xml:space="preserve"> SEQ Table \* ARABIC </w:instrText>
      </w:r>
      <w:r w:rsidRPr="008F73D5">
        <w:rPr>
          <w:rFonts w:ascii="Times New Roman" w:eastAsia="Times New Roman" w:hAnsi="Times New Roman"/>
          <w:color w:val="auto"/>
          <w:sz w:val="24"/>
          <w:szCs w:val="24"/>
        </w:rPr>
        <w:fldChar w:fldCharType="separate"/>
      </w:r>
      <w:r w:rsidRPr="008F73D5">
        <w:rPr>
          <w:rFonts w:ascii="Times New Roman" w:eastAsia="Times New Roman" w:hAnsi="Times New Roman"/>
          <w:color w:val="auto"/>
          <w:sz w:val="24"/>
          <w:szCs w:val="24"/>
        </w:rPr>
        <w:t>3</w:t>
      </w:r>
      <w:r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Twelve-week workflow plan</w:t>
      </w:r>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8F73D5" w14:paraId="61278563" w14:textId="15F24C7D" w:rsidTr="00A3477D">
        <w:tc>
          <w:tcPr>
            <w:tcW w:w="804" w:type="dxa"/>
            <w:shd w:val="clear" w:color="auto" w:fill="DBE5F1" w:themeFill="accent1" w:themeFillTint="33"/>
          </w:tcPr>
          <w:p w14:paraId="3646E00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580C342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6739489B"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1BA341FF"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0B6D1B13" w14:textId="3857D108"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241726">
              <w:rPr>
                <w:rFonts w:ascii="Times New Roman" w:eastAsia="Times New Roman" w:hAnsi="Times New Roman" w:cs="Times New Roman"/>
                <w:b/>
                <w:bCs/>
                <w:sz w:val="24"/>
                <w:szCs w:val="24"/>
                <w:highlight w:val="yellow"/>
                <w:lang w:val="en-AU"/>
              </w:rPr>
              <w:t>Progress</w:t>
            </w:r>
          </w:p>
        </w:tc>
      </w:tr>
      <w:tr w:rsidR="00A3477D" w:rsidRPr="008F73D5" w14:paraId="07B35402" w14:textId="254C75E8" w:rsidTr="00A3477D">
        <w:tc>
          <w:tcPr>
            <w:tcW w:w="804" w:type="dxa"/>
          </w:tcPr>
          <w:p w14:paraId="4435182E"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1</w:t>
            </w:r>
          </w:p>
        </w:tc>
        <w:tc>
          <w:tcPr>
            <w:tcW w:w="2598" w:type="dxa"/>
          </w:tcPr>
          <w:p w14:paraId="43ED8828"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Team formation, theme confirmation, environment setup.</w:t>
            </w:r>
          </w:p>
        </w:tc>
        <w:tc>
          <w:tcPr>
            <w:tcW w:w="2268" w:type="dxa"/>
          </w:tcPr>
          <w:p w14:paraId="0A8D5282"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GitHub repository with README;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account set up; draft problem statement</w:t>
            </w:r>
          </w:p>
        </w:tc>
        <w:tc>
          <w:tcPr>
            <w:tcW w:w="1788" w:type="dxa"/>
          </w:tcPr>
          <w:p w14:paraId="6AA2EEE2"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01541E9A" w14:textId="628B76D4"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29B53D97" w14:textId="1898E94A" w:rsidTr="00A3477D">
        <w:tc>
          <w:tcPr>
            <w:tcW w:w="804" w:type="dxa"/>
          </w:tcPr>
          <w:p w14:paraId="05AA8687"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2</w:t>
            </w:r>
          </w:p>
        </w:tc>
        <w:tc>
          <w:tcPr>
            <w:tcW w:w="2598" w:type="dxa"/>
          </w:tcPr>
          <w:p w14:paraId="79F7AC8D"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collection and validation, architecture design</w:t>
            </w:r>
          </w:p>
        </w:tc>
        <w:tc>
          <w:tcPr>
            <w:tcW w:w="2268" w:type="dxa"/>
          </w:tcPr>
          <w:p w14:paraId="2DA39050"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6E426E6"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3D3A889C" w14:textId="2463FA6A" w:rsidR="00A3477D" w:rsidRPr="008F73D5" w:rsidRDefault="00241726"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7EFB338A" w14:textId="1F9ADCBB" w:rsidTr="00A3477D">
        <w:tc>
          <w:tcPr>
            <w:tcW w:w="804" w:type="dxa"/>
            <w:shd w:val="clear" w:color="auto" w:fill="DBE5F1" w:themeFill="accent1" w:themeFillTint="33"/>
          </w:tcPr>
          <w:p w14:paraId="2908A366"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4B7135DA"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512BD611"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9C03D4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1312C029" w14:textId="23BAF7D6" w:rsidR="00A3477D" w:rsidRPr="008F73D5" w:rsidRDefault="00241726"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8F73D5" w14:paraId="44B4AF8F" w14:textId="21BB570A" w:rsidTr="00A3477D">
        <w:tc>
          <w:tcPr>
            <w:tcW w:w="804" w:type="dxa"/>
          </w:tcPr>
          <w:p w14:paraId="05F52D2C"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4</w:t>
            </w:r>
          </w:p>
        </w:tc>
        <w:tc>
          <w:tcPr>
            <w:tcW w:w="2598" w:type="dxa"/>
          </w:tcPr>
          <w:p w14:paraId="29D2A429"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Load raw data into the repository; begin cleaning and harmonising </w:t>
            </w:r>
            <w:r>
              <w:rPr>
                <w:rFonts w:ascii="Times New Roman" w:eastAsia="Times New Roman" w:hAnsi="Times New Roman" w:cs="Times New Roman"/>
                <w:sz w:val="24"/>
                <w:szCs w:val="24"/>
                <w:lang w:val="en-AU"/>
              </w:rPr>
              <w:t>six</w:t>
            </w:r>
            <w:r w:rsidRPr="008F73D5">
              <w:rPr>
                <w:rFonts w:ascii="Times New Roman" w:eastAsia="Times New Roman" w:hAnsi="Times New Roman" w:cs="Times New Roman"/>
                <w:sz w:val="24"/>
                <w:szCs w:val="24"/>
                <w:lang w:val="en-AU"/>
              </w:rPr>
              <w:t xml:space="preserve"> years of multi-source data; resolve region-mapping and data-regime discontinuities</w:t>
            </w:r>
          </w:p>
        </w:tc>
        <w:tc>
          <w:tcPr>
            <w:tcW w:w="2268" w:type="dxa"/>
          </w:tcPr>
          <w:p w14:paraId="10F0950F"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Raw data in GitHub; cleaned, merged dataset in progress</w:t>
            </w:r>
          </w:p>
        </w:tc>
        <w:tc>
          <w:tcPr>
            <w:tcW w:w="1788" w:type="dxa"/>
          </w:tcPr>
          <w:p w14:paraId="789323F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w:t>
            </w:r>
          </w:p>
          <w:p w14:paraId="3FD76118"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(Data processing)</w:t>
            </w:r>
          </w:p>
        </w:tc>
        <w:tc>
          <w:tcPr>
            <w:tcW w:w="1788" w:type="dxa"/>
          </w:tcPr>
          <w:p w14:paraId="2B06EF27" w14:textId="4CB2743A" w:rsidR="00A3477D" w:rsidRPr="008F73D5" w:rsidRDefault="00234D51"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59675D36" w14:textId="5DDF4B91" w:rsidTr="00A3477D">
        <w:tc>
          <w:tcPr>
            <w:tcW w:w="804" w:type="dxa"/>
          </w:tcPr>
          <w:p w14:paraId="62BFD29F"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5</w:t>
            </w:r>
          </w:p>
        </w:tc>
        <w:tc>
          <w:tcPr>
            <w:tcW w:w="2598" w:type="dxa"/>
          </w:tcPr>
          <w:p w14:paraId="73FFF726"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DB96165"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Working ingest/ store/ processing stages; EDA notebook</w:t>
            </w:r>
          </w:p>
        </w:tc>
        <w:tc>
          <w:tcPr>
            <w:tcW w:w="1788" w:type="dxa"/>
          </w:tcPr>
          <w:p w14:paraId="0BDA2B7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 Data store)</w:t>
            </w:r>
          </w:p>
          <w:p w14:paraId="4BC18064"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(Data processing)</w:t>
            </w:r>
          </w:p>
        </w:tc>
        <w:tc>
          <w:tcPr>
            <w:tcW w:w="1788" w:type="dxa"/>
          </w:tcPr>
          <w:p w14:paraId="5A62D95C" w14:textId="59E6557B" w:rsidR="00A3477D" w:rsidRPr="008F73D5" w:rsidRDefault="0060309E"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055E29C9" w14:textId="5666ECFE" w:rsidTr="00A3477D">
        <w:tc>
          <w:tcPr>
            <w:tcW w:w="804" w:type="dxa"/>
            <w:shd w:val="clear" w:color="auto" w:fill="DBE5F1" w:themeFill="accent1" w:themeFillTint="33"/>
          </w:tcPr>
          <w:p w14:paraId="6D6FB522"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6</w:t>
            </w:r>
          </w:p>
        </w:tc>
        <w:tc>
          <w:tcPr>
            <w:tcW w:w="2598" w:type="dxa"/>
            <w:shd w:val="clear" w:color="auto" w:fill="DBE5F1" w:themeFill="accent1" w:themeFillTint="33"/>
          </w:tcPr>
          <w:p w14:paraId="7184D55B"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0FF9F594"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34EE97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459EB83F"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8F73D5" w14:paraId="54728F56" w14:textId="0817F351" w:rsidTr="00A3477D">
        <w:tc>
          <w:tcPr>
            <w:tcW w:w="804" w:type="dxa"/>
          </w:tcPr>
          <w:p w14:paraId="0875AB1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7</w:t>
            </w:r>
          </w:p>
        </w:tc>
        <w:tc>
          <w:tcPr>
            <w:tcW w:w="2598" w:type="dxa"/>
          </w:tcPr>
          <w:p w14:paraId="25304146"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engineering: lagged indicators, cyclical encoding, per-capita normalisation</w:t>
            </w:r>
          </w:p>
        </w:tc>
        <w:tc>
          <w:tcPr>
            <w:tcW w:w="2268" w:type="dxa"/>
          </w:tcPr>
          <w:p w14:paraId="4744D50D"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set finalised for modelling</w:t>
            </w:r>
          </w:p>
        </w:tc>
        <w:tc>
          <w:tcPr>
            <w:tcW w:w="1788" w:type="dxa"/>
          </w:tcPr>
          <w:p w14:paraId="36AE36A1"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(Analytics/ML)</w:t>
            </w:r>
          </w:p>
        </w:tc>
        <w:tc>
          <w:tcPr>
            <w:tcW w:w="1788" w:type="dxa"/>
          </w:tcPr>
          <w:p w14:paraId="19DE0E8B"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68B4F5C8" w14:textId="34290F8C" w:rsidTr="00A3477D">
        <w:tc>
          <w:tcPr>
            <w:tcW w:w="804" w:type="dxa"/>
          </w:tcPr>
          <w:p w14:paraId="49F1AFB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8</w:t>
            </w:r>
          </w:p>
        </w:tc>
        <w:tc>
          <w:tcPr>
            <w:tcW w:w="2598" w:type="dxa"/>
          </w:tcPr>
          <w:p w14:paraId="57EE87F2"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Model training and validation; begin dashboard build</w:t>
            </w:r>
          </w:p>
        </w:tc>
        <w:tc>
          <w:tcPr>
            <w:tcW w:w="2268" w:type="dxa"/>
          </w:tcPr>
          <w:p w14:paraId="74E23CE8"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Validated candidate model; dashboard prototype</w:t>
            </w:r>
          </w:p>
        </w:tc>
        <w:tc>
          <w:tcPr>
            <w:tcW w:w="1788" w:type="dxa"/>
          </w:tcPr>
          <w:p w14:paraId="2647830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(Analytics/ML)</w:t>
            </w:r>
          </w:p>
          <w:p w14:paraId="20794E1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(Dashboard)</w:t>
            </w:r>
          </w:p>
        </w:tc>
        <w:tc>
          <w:tcPr>
            <w:tcW w:w="1788" w:type="dxa"/>
          </w:tcPr>
          <w:p w14:paraId="264632A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63320187" w14:textId="5B55711E" w:rsidTr="00A3477D">
        <w:tc>
          <w:tcPr>
            <w:tcW w:w="804" w:type="dxa"/>
            <w:shd w:val="clear" w:color="auto" w:fill="DBE5F1" w:themeFill="accent1" w:themeFillTint="33"/>
          </w:tcPr>
          <w:p w14:paraId="0145F36B"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lastRenderedPageBreak/>
              <w:t>9</w:t>
            </w:r>
          </w:p>
        </w:tc>
        <w:tc>
          <w:tcPr>
            <w:tcW w:w="2598" w:type="dxa"/>
            <w:shd w:val="clear" w:color="auto" w:fill="DBE5F1" w:themeFill="accent1" w:themeFillTint="33"/>
          </w:tcPr>
          <w:p w14:paraId="739809B7"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2AB99404"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2C70171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7E1762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8F73D5" w14:paraId="22A6E798" w14:textId="4E225C91" w:rsidTr="00A3477D">
        <w:tc>
          <w:tcPr>
            <w:tcW w:w="804" w:type="dxa"/>
          </w:tcPr>
          <w:p w14:paraId="107178C7"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10</w:t>
            </w:r>
          </w:p>
        </w:tc>
        <w:tc>
          <w:tcPr>
            <w:tcW w:w="2598" w:type="dxa"/>
          </w:tcPr>
          <w:p w14:paraId="6C3330E0"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Incorporate feedback; finalise </w:t>
            </w:r>
            <w:proofErr w:type="gramStart"/>
            <w:r w:rsidRPr="008F73D5">
              <w:rPr>
                <w:rFonts w:ascii="Times New Roman" w:eastAsia="Times New Roman" w:hAnsi="Times New Roman" w:cs="Times New Roman"/>
                <w:sz w:val="24"/>
                <w:szCs w:val="24"/>
                <w:lang w:val="en-AU"/>
              </w:rPr>
              <w:t>dashboard;  deploy</w:t>
            </w:r>
            <w:proofErr w:type="gramEnd"/>
            <w:r w:rsidRPr="008F73D5">
              <w:rPr>
                <w:rFonts w:ascii="Times New Roman" w:eastAsia="Times New Roman" w:hAnsi="Times New Roman" w:cs="Times New Roman"/>
                <w:sz w:val="24"/>
                <w:szCs w:val="24"/>
                <w:lang w:val="en-AU"/>
              </w:rPr>
              <w:t xml:space="preserve"> to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02E6DF44"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Deployed dashboard; monitoring stage implemented</w:t>
            </w:r>
          </w:p>
        </w:tc>
        <w:tc>
          <w:tcPr>
            <w:tcW w:w="1788" w:type="dxa"/>
          </w:tcPr>
          <w:p w14:paraId="6E0FD7BE"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(Dashboard, Deploy)</w:t>
            </w:r>
          </w:p>
          <w:p w14:paraId="70D47C06"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(Monitor)</w:t>
            </w:r>
          </w:p>
        </w:tc>
        <w:tc>
          <w:tcPr>
            <w:tcW w:w="1788" w:type="dxa"/>
          </w:tcPr>
          <w:p w14:paraId="174610B4"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562E5A5A" w14:textId="60220A0D" w:rsidTr="00A3477D">
        <w:tc>
          <w:tcPr>
            <w:tcW w:w="804" w:type="dxa"/>
          </w:tcPr>
          <w:p w14:paraId="780F7DF8"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11</w:t>
            </w:r>
          </w:p>
        </w:tc>
        <w:tc>
          <w:tcPr>
            <w:tcW w:w="2598" w:type="dxa"/>
          </w:tcPr>
          <w:p w14:paraId="05608570"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pipeline testing; draft final report sections</w:t>
            </w:r>
          </w:p>
        </w:tc>
        <w:tc>
          <w:tcPr>
            <w:tcW w:w="2268" w:type="dxa"/>
          </w:tcPr>
          <w:p w14:paraId="62EBD45B"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Full pipeline validated; report draft</w:t>
            </w:r>
          </w:p>
        </w:tc>
        <w:tc>
          <w:tcPr>
            <w:tcW w:w="1788" w:type="dxa"/>
          </w:tcPr>
          <w:p w14:paraId="0C3E898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14E86E0A"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3078D078" w14:textId="1EB1B2FF" w:rsidTr="00A3477D">
        <w:tc>
          <w:tcPr>
            <w:tcW w:w="804" w:type="dxa"/>
            <w:shd w:val="clear" w:color="auto" w:fill="DBE5F1" w:themeFill="accent1" w:themeFillTint="33"/>
          </w:tcPr>
          <w:p w14:paraId="4B4D20E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68F37769"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5F38D3E7"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2226402D"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222C9EAE"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25E2686F" w14:textId="77777777" w:rsidR="00426331" w:rsidRPr="008F73D5" w:rsidRDefault="00426331" w:rsidP="00426331">
      <w:pPr>
        <w:pStyle w:val="Caption"/>
        <w:ind w:left="360"/>
        <w:rPr>
          <w:rFonts w:ascii="Times New Roman" w:eastAsia="Times New Roman" w:hAnsi="Times New Roman"/>
          <w:color w:val="auto"/>
          <w:sz w:val="24"/>
          <w:szCs w:val="24"/>
        </w:rPr>
      </w:pPr>
    </w:p>
    <w:p w14:paraId="4F6F7750" w14:textId="5CAD5F2A" w:rsidR="00E435FE" w:rsidRPr="00E435FE" w:rsidRDefault="00E435FE"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Project governance</w:t>
      </w:r>
      <w:r w:rsidR="00A20064">
        <w:rPr>
          <w:rFonts w:ascii="Times New Roman" w:eastAsia="Times New Roman" w:hAnsi="Times New Roman" w:cs="Times New Roman"/>
          <w:b/>
          <w:bCs/>
          <w:sz w:val="24"/>
          <w:szCs w:val="24"/>
          <w:highlight w:val="yellow"/>
          <w:lang w:val="en-AU"/>
        </w:rPr>
        <w:t xml:space="preserve"> </w:t>
      </w:r>
      <w:r w:rsidR="54BB9797" w:rsidRPr="1C364E91">
        <w:rPr>
          <w:rFonts w:ascii="Times New Roman" w:eastAsia="Times New Roman" w:hAnsi="Times New Roman" w:cs="Times New Roman"/>
          <w:b/>
          <w:bCs/>
          <w:sz w:val="24"/>
          <w:szCs w:val="24"/>
          <w:highlight w:val="yellow"/>
          <w:lang w:val="en-AU"/>
        </w:rPr>
        <w:t>–</w:t>
      </w:r>
      <w:r w:rsidR="00A20064">
        <w:rPr>
          <w:rFonts w:ascii="Times New Roman" w:eastAsia="Times New Roman" w:hAnsi="Times New Roman" w:cs="Times New Roman"/>
          <w:b/>
          <w:bCs/>
          <w:sz w:val="24"/>
          <w:szCs w:val="24"/>
          <w:highlight w:val="yellow"/>
          <w:lang w:val="en-AU"/>
        </w:rPr>
        <w:t xml:space="preserve"> Thomas</w:t>
      </w:r>
    </w:p>
    <w:p w14:paraId="3B4F5DBD" w14:textId="77777777" w:rsidR="0001335A" w:rsidRPr="008F73D5" w:rsidRDefault="0001335A" w:rsidP="0001335A">
      <w:pPr>
        <w:pStyle w:val="ListParagraph"/>
        <w:ind w:left="360"/>
      </w:pPr>
      <w:r w:rsidRPr="0001335A">
        <w:rPr>
          <w:rFonts w:ascii="Times New Roman" w:eastAsia="Times New Roman" w:hAnsi="Times New Roman"/>
          <w:b/>
          <w:bCs/>
          <w:sz w:val="24"/>
          <w:szCs w:val="24"/>
        </w:rPr>
        <w:t xml:space="preserve">GitHub repository: </w:t>
      </w:r>
    </w:p>
    <w:p w14:paraId="6ECBFD37" w14:textId="77777777" w:rsidR="0001335A" w:rsidRPr="008F73D5" w:rsidRDefault="0001335A" w:rsidP="0001335A">
      <w:hyperlink r:id="rId35">
        <w:r w:rsidRPr="0001335A">
          <w:rPr>
            <w:rStyle w:val="Hyperlink"/>
            <w:rFonts w:ascii="Times New Roman" w:eastAsia="Times New Roman" w:hAnsi="Times New Roman"/>
            <w:sz w:val="24"/>
            <w:szCs w:val="24"/>
          </w:rPr>
          <w:t>https://github.com/HendrickDang/PRT661-DATA-SCIENCE-PRACTICE</w:t>
        </w:r>
      </w:hyperlink>
    </w:p>
    <w:p w14:paraId="22BE13DA" w14:textId="77777777" w:rsidR="0001335A" w:rsidRPr="0001335A" w:rsidRDefault="0001335A" w:rsidP="0001335A">
      <w:pPr>
        <w:rPr>
          <w:rFonts w:ascii="Times New Roman" w:eastAsia="Times New Roman" w:hAnsi="Times New Roman"/>
          <w:sz w:val="24"/>
          <w:szCs w:val="24"/>
        </w:rPr>
      </w:pPr>
    </w:p>
    <w:p w14:paraId="710C692F" w14:textId="77777777" w:rsidR="0001335A" w:rsidRPr="0001335A" w:rsidRDefault="0001335A" w:rsidP="0001335A">
      <w:pPr>
        <w:pStyle w:val="ListParagraph"/>
        <w:ind w:left="360"/>
        <w:rPr>
          <w:rFonts w:ascii="Times New Roman" w:eastAsia="Times New Roman" w:hAnsi="Times New Roman"/>
          <w:sz w:val="24"/>
          <w:szCs w:val="24"/>
        </w:rPr>
      </w:pPr>
      <w:r w:rsidRPr="0001335A">
        <w:rPr>
          <w:rFonts w:ascii="Times New Roman" w:eastAsia="Times New Roman" w:hAnsi="Times New Roman"/>
          <w:b/>
          <w:bCs/>
          <w:sz w:val="24"/>
          <w:szCs w:val="24"/>
        </w:rPr>
        <w:t xml:space="preserve">Project management board (JIRA): </w:t>
      </w:r>
      <w:hyperlink r:id="rId36">
        <w:r w:rsidRPr="0001335A">
          <w:rPr>
            <w:rStyle w:val="Hyperlink"/>
            <w:rFonts w:ascii="Times New Roman" w:eastAsia="Times New Roman" w:hAnsi="Times New Roman"/>
            <w:sz w:val="24"/>
            <w:szCs w:val="24"/>
          </w:rPr>
          <w:t>https://hendrickdang.atlassian.net/jira/software/projects/SCRUM/boards/1</w:t>
        </w:r>
      </w:hyperlink>
    </w:p>
    <w:p w14:paraId="25E04E3B" w14:textId="77777777" w:rsidR="00E435FE" w:rsidRPr="00E435FE" w:rsidRDefault="00E435FE" w:rsidP="00E435FE">
      <w:pPr>
        <w:pStyle w:val="ListParagraph"/>
        <w:spacing w:before="120" w:after="120" w:line="240" w:lineRule="auto"/>
        <w:ind w:left="426"/>
        <w:contextualSpacing w:val="0"/>
        <w:jc w:val="both"/>
        <w:outlineLvl w:val="1"/>
        <w:rPr>
          <w:rFonts w:ascii="Times New Roman" w:eastAsia="Times New Roman" w:hAnsi="Times New Roman" w:cs="Times New Roman"/>
          <w:sz w:val="24"/>
          <w:szCs w:val="24"/>
          <w:lang w:val="en-AU"/>
        </w:rPr>
      </w:pPr>
    </w:p>
    <w:p w14:paraId="4DA9AB7D" w14:textId="532271BC" w:rsidR="00426331" w:rsidRPr="008F73D5" w:rsidRDefault="00E435FE"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w:t>
      </w:r>
      <w:r w:rsidR="00426331" w:rsidRPr="008F73D5">
        <w:rPr>
          <w:rFonts w:ascii="Times New Roman" w:eastAsia="Times New Roman" w:hAnsi="Times New Roman" w:cs="Times New Roman"/>
          <w:b/>
          <w:bCs/>
          <w:sz w:val="24"/>
          <w:szCs w:val="24"/>
          <w:lang w:val="en-AU"/>
        </w:rPr>
        <w:t xml:space="preserve">isk analysis </w:t>
      </w:r>
    </w:p>
    <w:p w14:paraId="0124BDD8" w14:textId="77777777" w:rsidR="00426331" w:rsidRPr="008F73D5" w:rsidRDefault="00426331" w:rsidP="00426331">
      <w:pPr>
        <w:spacing w:before="120" w:after="120"/>
        <w:jc w:val="both"/>
      </w:pPr>
      <w:r w:rsidRPr="008F73D5">
        <w:rPr>
          <w:rFonts w:ascii="Times New Roman" w:eastAsia="Times New Roman" w:hAnsi="Times New Roman"/>
          <w:sz w:val="24"/>
          <w:szCs w:val="24"/>
        </w:rPr>
        <w:t xml:space="preserve">The project has </w:t>
      </w:r>
      <w:r>
        <w:rPr>
          <w:rFonts w:ascii="Times New Roman" w:eastAsia="Times New Roman" w:hAnsi="Times New Roman"/>
          <w:sz w:val="24"/>
          <w:szCs w:val="24"/>
        </w:rPr>
        <w:t>six</w:t>
      </w:r>
      <w:r w:rsidRPr="008F73D5">
        <w:rPr>
          <w:rFonts w:ascii="Times New Roman" w:eastAsia="Times New Roman" w:hAnsi="Times New Roman"/>
          <w:sz w:val="24"/>
          <w:szCs w:val="24"/>
        </w:rPr>
        <w:t xml:space="preserve"> main risks. These risks will be reviewed during each assessment milestone and updated when needed.</w:t>
      </w:r>
    </w:p>
    <w:p w14:paraId="7993BC5D" w14:textId="77777777" w:rsidR="00426331" w:rsidRPr="008F73D5" w:rsidRDefault="00426331" w:rsidP="00426331">
      <w:pPr>
        <w:spacing w:before="120" w:after="120"/>
        <w:jc w:val="both"/>
      </w:pPr>
      <w:r w:rsidRPr="008F73D5">
        <w:rPr>
          <w:rFonts w:ascii="Times New Roman" w:eastAsia="Times New Roman" w:hAnsi="Times New Roman"/>
          <w:sz w:val="24"/>
          <w:szCs w:val="24"/>
        </w:rPr>
        <w:t xml:space="preserve">The first risk is changes in the crime data. </w:t>
      </w:r>
      <w:r>
        <w:rPr>
          <w:rFonts w:ascii="Times New Roman" w:eastAsia="Times New Roman" w:hAnsi="Times New Roman"/>
          <w:sz w:val="24"/>
          <w:szCs w:val="24"/>
        </w:rPr>
        <w:t>T</w:t>
      </w:r>
      <w:r w:rsidRPr="008F73D5">
        <w:rPr>
          <w:rFonts w:ascii="Times New Roman" w:eastAsia="Times New Roman" w:hAnsi="Times New Roman"/>
          <w:sz w:val="24"/>
          <w:szCs w:val="24"/>
        </w:rPr>
        <w:t xml:space="preserve">he transition from PROMIS to </w:t>
      </w:r>
      <w:proofErr w:type="spellStart"/>
      <w:r w:rsidRPr="008F73D5">
        <w:rPr>
          <w:rFonts w:ascii="Times New Roman" w:eastAsia="Times New Roman" w:hAnsi="Times New Roman"/>
          <w:sz w:val="24"/>
          <w:szCs w:val="24"/>
        </w:rPr>
        <w:t>SerPro</w:t>
      </w:r>
      <w:proofErr w:type="spellEnd"/>
      <w:r w:rsidRPr="008F73D5">
        <w:rPr>
          <w:rFonts w:ascii="Times New Roman" w:eastAsia="Times New Roman" w:hAnsi="Times New Roman"/>
          <w:sz w:val="24"/>
          <w:szCs w:val="24"/>
        </w:rPr>
        <w:t xml:space="preserve"> in November 2023 and </w:t>
      </w:r>
      <w:r>
        <w:rPr>
          <w:rFonts w:ascii="Times New Roman" w:eastAsia="Times New Roman" w:hAnsi="Times New Roman"/>
          <w:sz w:val="24"/>
          <w:szCs w:val="24"/>
        </w:rPr>
        <w:t xml:space="preserve">the </w:t>
      </w:r>
      <w:r w:rsidRPr="008F73D5">
        <w:rPr>
          <w:rFonts w:ascii="Times New Roman" w:eastAsia="Times New Roman" w:hAnsi="Times New Roman"/>
          <w:sz w:val="24"/>
          <w:szCs w:val="24"/>
        </w:rPr>
        <w:t xml:space="preserve">ANZSOC classification transition in April 2025 may pose challenges in </w:t>
      </w:r>
      <w:r>
        <w:rPr>
          <w:rFonts w:ascii="Times New Roman" w:eastAsia="Times New Roman" w:hAnsi="Times New Roman"/>
          <w:sz w:val="24"/>
          <w:szCs w:val="24"/>
        </w:rPr>
        <w:t xml:space="preserve">comparing old </w:t>
      </w:r>
      <w:r w:rsidRPr="008F73D5">
        <w:rPr>
          <w:rFonts w:ascii="Times New Roman" w:eastAsia="Times New Roman" w:hAnsi="Times New Roman"/>
          <w:sz w:val="24"/>
          <w:szCs w:val="24"/>
        </w:rPr>
        <w:t>and new crime</w:t>
      </w:r>
      <w:r>
        <w:rPr>
          <w:rFonts w:ascii="Times New Roman" w:eastAsia="Times New Roman" w:hAnsi="Times New Roman"/>
          <w:sz w:val="24"/>
          <w:szCs w:val="24"/>
        </w:rPr>
        <w:t xml:space="preserve"> data</w:t>
      </w:r>
      <w:r w:rsidRPr="008F73D5">
        <w:rPr>
          <w:rFonts w:ascii="Times New Roman" w:eastAsia="Times New Roman" w:hAnsi="Times New Roman"/>
          <w:sz w:val="24"/>
          <w:szCs w:val="24"/>
        </w:rPr>
        <w:t xml:space="preserve">. </w:t>
      </w:r>
      <w:r>
        <w:rPr>
          <w:rFonts w:ascii="Times New Roman" w:eastAsia="Times New Roman" w:hAnsi="Times New Roman"/>
          <w:sz w:val="24"/>
          <w:szCs w:val="24"/>
        </w:rPr>
        <w:t>To</w:t>
      </w:r>
      <w:r w:rsidRPr="008F73D5">
        <w:rPr>
          <w:rFonts w:ascii="Times New Roman" w:eastAsia="Times New Roman" w:hAnsi="Times New Roman"/>
          <w:sz w:val="24"/>
          <w:szCs w:val="24"/>
        </w:rPr>
        <w:t xml:space="preserve"> minimi</w:t>
      </w:r>
      <w:r>
        <w:rPr>
          <w:rFonts w:ascii="Times New Roman" w:eastAsia="Times New Roman" w:hAnsi="Times New Roman"/>
          <w:sz w:val="24"/>
          <w:szCs w:val="24"/>
        </w:rPr>
        <w:t>s</w:t>
      </w:r>
      <w:r w:rsidRPr="008F73D5">
        <w:rPr>
          <w:rFonts w:ascii="Times New Roman" w:eastAsia="Times New Roman" w:hAnsi="Times New Roman"/>
          <w:sz w:val="24"/>
          <w:szCs w:val="24"/>
        </w:rPr>
        <w:t xml:space="preserve">e </w:t>
      </w:r>
      <w:r>
        <w:rPr>
          <w:rFonts w:ascii="Times New Roman" w:eastAsia="Times New Roman" w:hAnsi="Times New Roman"/>
          <w:sz w:val="24"/>
          <w:szCs w:val="24"/>
        </w:rPr>
        <w:t>this</w:t>
      </w:r>
      <w:r w:rsidRPr="008F73D5">
        <w:rPr>
          <w:rFonts w:ascii="Times New Roman" w:eastAsia="Times New Roman" w:hAnsi="Times New Roman"/>
          <w:sz w:val="24"/>
          <w:szCs w:val="24"/>
        </w:rPr>
        <w:t xml:space="preserve"> risk, both transitions will be incorporated into the model.</w:t>
      </w:r>
    </w:p>
    <w:p w14:paraId="33AE4522" w14:textId="77777777" w:rsidR="00426331" w:rsidRPr="008F73D5" w:rsidRDefault="00426331" w:rsidP="00426331">
      <w:pPr>
        <w:spacing w:before="120" w:after="120"/>
        <w:jc w:val="both"/>
      </w:pPr>
      <w:r w:rsidRPr="008F73D5">
        <w:rPr>
          <w:rFonts w:ascii="Times New Roman" w:eastAsia="Times New Roman" w:hAnsi="Times New Roman"/>
          <w:sz w:val="24"/>
          <w:szCs w:val="24"/>
        </w:rPr>
        <w:t xml:space="preserve">The second one is that recent crime data may be incomplete because some offences are recorded later. </w:t>
      </w:r>
      <w:r>
        <w:rPr>
          <w:rFonts w:ascii="Times New Roman" w:eastAsia="Times New Roman" w:hAnsi="Times New Roman"/>
          <w:sz w:val="24"/>
          <w:szCs w:val="24"/>
        </w:rPr>
        <w:t>To</w:t>
      </w:r>
      <w:r w:rsidRPr="008F73D5">
        <w:rPr>
          <w:rFonts w:ascii="Times New Roman" w:eastAsia="Times New Roman" w:hAnsi="Times New Roman"/>
          <w:sz w:val="24"/>
          <w:szCs w:val="24"/>
        </w:rPr>
        <w:t xml:space="preserve"> prevent incorrect results, the latest six months of data will not be included in the</w:t>
      </w:r>
      <w:r>
        <w:rPr>
          <w:rFonts w:ascii="Times New Roman" w:eastAsia="Times New Roman" w:hAnsi="Times New Roman"/>
          <w:sz w:val="24"/>
          <w:szCs w:val="24"/>
        </w:rPr>
        <w:t xml:space="preserve"> model’s</w:t>
      </w:r>
      <w:r w:rsidRPr="008F73D5">
        <w:rPr>
          <w:rFonts w:ascii="Times New Roman" w:eastAsia="Times New Roman" w:hAnsi="Times New Roman"/>
          <w:sz w:val="24"/>
          <w:szCs w:val="24"/>
        </w:rPr>
        <w:t xml:space="preserve"> training and testing.</w:t>
      </w:r>
    </w:p>
    <w:p w14:paraId="3F9EE66B" w14:textId="77777777" w:rsidR="00426331" w:rsidRPr="008F73D5" w:rsidRDefault="00426331" w:rsidP="00426331">
      <w:pPr>
        <w:spacing w:before="120" w:after="120"/>
        <w:jc w:val="both"/>
      </w:pPr>
      <w:r w:rsidRPr="008F73D5">
        <w:rPr>
          <w:rFonts w:ascii="Times New Roman" w:eastAsia="Times New Roman" w:hAnsi="Times New Roman"/>
          <w:sz w:val="24"/>
          <w:szCs w:val="24"/>
        </w:rPr>
        <w:t>The third risk is limited</w:t>
      </w:r>
      <w:r>
        <w:rPr>
          <w:rFonts w:ascii="Times New Roman" w:eastAsia="Times New Roman" w:hAnsi="Times New Roman"/>
          <w:sz w:val="24"/>
          <w:szCs w:val="24"/>
        </w:rPr>
        <w:t xml:space="preserve"> data on</w:t>
      </w:r>
      <w:r w:rsidRPr="008F73D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4DFA7222" w14:textId="77777777" w:rsidR="00426331" w:rsidRDefault="00426331" w:rsidP="00426331">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w:t>
      </w:r>
      <w:r w:rsidRPr="008149FE">
        <w:rPr>
          <w:rFonts w:ascii="Times New Roman" w:eastAsia="Times New Roman" w:hAnsi="Times New Roman"/>
          <w:sz w:val="24"/>
          <w:szCs w:val="24"/>
        </w:rPr>
        <w:t xml:space="preserve"> the same region may be named or bounded differently in different datasets. This can lead to wrong data matching. The team will work with one shared set of regions and validate the data after each merge.</w:t>
      </w:r>
    </w:p>
    <w:p w14:paraId="1BF96556" w14:textId="77777777" w:rsidR="00426331" w:rsidRDefault="00426331" w:rsidP="00426331">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w:t>
      </w:r>
      <w:r w:rsidRPr="008F73D5">
        <w:rPr>
          <w:rFonts w:ascii="Times New Roman" w:eastAsia="Times New Roman" w:hAnsi="Times New Roman"/>
          <w:sz w:val="24"/>
          <w:szCs w:val="24"/>
        </w:rPr>
        <w:t>he fi</w:t>
      </w:r>
      <w:r>
        <w:rPr>
          <w:rFonts w:ascii="Times New Roman" w:eastAsia="Times New Roman" w:hAnsi="Times New Roman"/>
          <w:sz w:val="24"/>
          <w:szCs w:val="24"/>
        </w:rPr>
        <w:t>fth</w:t>
      </w:r>
      <w:r w:rsidRPr="008F73D5">
        <w:rPr>
          <w:rFonts w:ascii="Times New Roman" w:eastAsia="Times New Roman" w:hAnsi="Times New Roman"/>
          <w:sz w:val="24"/>
          <w:szCs w:val="24"/>
        </w:rPr>
        <w:t xml:space="preserve"> is a delay in dashboard deployment. To reduce this risk, the team will create and deploy a simple version of the dashboard early</w:t>
      </w:r>
      <w:r>
        <w:rPr>
          <w:rFonts w:ascii="Times New Roman" w:eastAsia="Times New Roman" w:hAnsi="Times New Roman"/>
          <w:sz w:val="24"/>
          <w:szCs w:val="24"/>
        </w:rPr>
        <w:t xml:space="preserve"> on</w:t>
      </w:r>
      <w:r w:rsidRPr="008F73D5">
        <w:rPr>
          <w:rFonts w:ascii="Times New Roman" w:eastAsia="Times New Roman" w:hAnsi="Times New Roman"/>
          <w:sz w:val="24"/>
          <w:szCs w:val="24"/>
        </w:rPr>
        <w:t xml:space="preserve">, then improve it </w:t>
      </w:r>
      <w:r>
        <w:rPr>
          <w:rFonts w:ascii="Times New Roman" w:eastAsia="Times New Roman" w:hAnsi="Times New Roman"/>
          <w:sz w:val="24"/>
          <w:szCs w:val="24"/>
        </w:rPr>
        <w:t>throughout</w:t>
      </w:r>
      <w:r w:rsidRPr="008F73D5">
        <w:rPr>
          <w:rFonts w:ascii="Times New Roman" w:eastAsia="Times New Roman" w:hAnsi="Times New Roman"/>
          <w:sz w:val="24"/>
          <w:szCs w:val="24"/>
        </w:rPr>
        <w:t xml:space="preserve"> the project.</w:t>
      </w:r>
    </w:p>
    <w:p w14:paraId="30CB9302" w14:textId="149B7944" w:rsidR="00426331" w:rsidRPr="00C445A2" w:rsidRDefault="00426331" w:rsidP="00426331">
      <w:pPr>
        <w:spacing w:before="120" w:after="120"/>
        <w:jc w:val="both"/>
        <w:rPr>
          <w:rFonts w:ascii="Times New Roman" w:eastAsia="Times New Roman" w:hAnsi="Times New Roman"/>
          <w:sz w:val="24"/>
          <w:szCs w:val="24"/>
        </w:rPr>
      </w:pPr>
      <w:r w:rsidRPr="009031D4">
        <w:rPr>
          <w:rFonts w:ascii="Times New Roman" w:eastAsia="Times New Roman" w:hAnsi="Times New Roman"/>
          <w:sz w:val="24"/>
          <w:szCs w:val="24"/>
        </w:rPr>
        <w:t xml:space="preserve">And the final risk is misuse or misinterpretation of the forecasts. If predictions are read as statements about </w:t>
      </w:r>
      <w:proofErr w:type="gramStart"/>
      <w:r w:rsidRPr="009031D4">
        <w:rPr>
          <w:rFonts w:ascii="Times New Roman" w:eastAsia="Times New Roman" w:hAnsi="Times New Roman"/>
          <w:sz w:val="24"/>
          <w:szCs w:val="24"/>
        </w:rPr>
        <w:t>particular communities</w:t>
      </w:r>
      <w:proofErr w:type="gramEnd"/>
      <w:r w:rsidRPr="009031D4">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0CD3894C" w14:textId="77777777"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Ethics, privacy and security considerations</w:t>
      </w:r>
    </w:p>
    <w:p w14:paraId="2A46ECB9"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Data privacy</w:t>
      </w:r>
    </w:p>
    <w:p w14:paraId="7DF42CF3"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1B6D6BE1"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Indigenous data governance</w:t>
      </w:r>
    </w:p>
    <w:p w14:paraId="4FD0451E"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Aboriginal people are strongly represented in NT crime statistics</w:t>
      </w:r>
      <w:r>
        <w:rPr>
          <w:rFonts w:ascii="Times New Roman" w:eastAsia="Times New Roman" w:hAnsi="Times New Roman"/>
          <w:sz w:val="24"/>
          <w:szCs w:val="24"/>
        </w:rPr>
        <w:t xml:space="preserve"> </w:t>
      </w:r>
      <w:r w:rsidRPr="001B29B4">
        <w:rPr>
          <w:rFonts w:ascii="Times New Roman" w:eastAsia="Times New Roman" w:hAnsi="Times New Roman"/>
          <w:sz w:val="24"/>
          <w:szCs w:val="24"/>
        </w:rPr>
        <w:t>(Northern Territory Police Force, 2025)</w:t>
      </w:r>
      <w:r w:rsidRPr="008F73D5">
        <w:rPr>
          <w:rFonts w:ascii="Times New Roman" w:eastAsia="Times New Roman" w:hAnsi="Times New Roman"/>
          <w:sz w:val="24"/>
          <w:szCs w:val="24"/>
        </w:rPr>
        <w:t>, so the data must be used carefully and respectfully. The project follows the CARE Principles</w:t>
      </w:r>
      <w:r>
        <w:rPr>
          <w:rFonts w:ascii="Times New Roman" w:eastAsia="Times New Roman" w:hAnsi="Times New Roman"/>
          <w:sz w:val="24"/>
          <w:szCs w:val="24"/>
        </w:rPr>
        <w:t xml:space="preserve"> </w:t>
      </w:r>
      <w:r w:rsidRPr="00FC3EC0">
        <w:rPr>
          <w:rFonts w:ascii="Times New Roman" w:eastAsia="Times New Roman" w:hAnsi="Times New Roman"/>
          <w:sz w:val="24"/>
          <w:szCs w:val="24"/>
        </w:rPr>
        <w:t>(Carroll et al., 2020)</w:t>
      </w:r>
      <w:r w:rsidRPr="008F73D5">
        <w:rPr>
          <w:rFonts w:ascii="Times New Roman" w:eastAsia="Times New Roman" w:hAnsi="Times New Roman"/>
          <w:sz w:val="24"/>
          <w:szCs w:val="24"/>
        </w:rPr>
        <w:t xml:space="preserve"> and the AIATSIS Code of Ethics</w:t>
      </w:r>
      <w:r>
        <w:rPr>
          <w:rFonts w:ascii="Times New Roman" w:eastAsia="Times New Roman" w:hAnsi="Times New Roman"/>
          <w:sz w:val="24"/>
          <w:szCs w:val="24"/>
        </w:rPr>
        <w:t xml:space="preserve"> </w:t>
      </w:r>
      <w:r w:rsidRPr="00FC3EC0">
        <w:rPr>
          <w:rFonts w:ascii="Times New Roman" w:eastAsia="Times New Roman" w:hAnsi="Times New Roman"/>
          <w:sz w:val="24"/>
          <w:szCs w:val="24"/>
        </w:rPr>
        <w:t>(AIATSIS, 2020)</w:t>
      </w:r>
      <w:r w:rsidRPr="008F73D5">
        <w:rPr>
          <w:rFonts w:ascii="Times New Roman" w:eastAsia="Times New Roman" w:hAnsi="Times New Roman"/>
          <w:sz w:val="24"/>
          <w:szCs w:val="24"/>
        </w:rPr>
        <w:t>. The model will only make predictions at the regional and monthly level and will not make predictions based on Indigenous status.</w:t>
      </w:r>
    </w:p>
    <w:p w14:paraId="03F87A73"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Responsible use</w:t>
      </w:r>
    </w:p>
    <w:p w14:paraId="6E7E4C7D"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E4958E2"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5EE3D182"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Security and reproducibility</w:t>
      </w:r>
    </w:p>
    <w:p w14:paraId="64E9485C"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Only public data and project code will be stored in the GitHub repository. Passwords, API keys and private information will not be uploaded.</w:t>
      </w:r>
    </w:p>
    <w:p w14:paraId="6489CCFB" w14:textId="77777777" w:rsidR="00426331" w:rsidRDefault="00426331" w:rsidP="00426331">
      <w:pPr>
        <w:spacing w:after="160" w:line="276" w:lineRule="auto"/>
        <w:jc w:val="both"/>
        <w:rPr>
          <w:rFonts w:ascii="Times New Roman" w:eastAsia="Times New Roman" w:hAnsi="Times New Roman"/>
          <w:sz w:val="24"/>
          <w:szCs w:val="24"/>
          <w:lang w:val="vi-VN"/>
        </w:rPr>
      </w:pPr>
      <w:r w:rsidRPr="008F73D5">
        <w:rPr>
          <w:rFonts w:ascii="Times New Roman" w:eastAsia="Times New Roman" w:hAnsi="Times New Roman"/>
          <w:sz w:val="24"/>
          <w:szCs w:val="24"/>
        </w:rPr>
        <w:t>The project will also keep its data-processing and analysis steps in version-controlled code. This allows other</w:t>
      </w:r>
      <w:r>
        <w:rPr>
          <w:rFonts w:ascii="Times New Roman" w:eastAsia="Times New Roman" w:hAnsi="Times New Roman"/>
          <w:sz w:val="24"/>
          <w:szCs w:val="24"/>
        </w:rPr>
        <w:t xml:space="preserve">s </w:t>
      </w:r>
      <w:r w:rsidRPr="008F73D5">
        <w:rPr>
          <w:rFonts w:ascii="Times New Roman" w:eastAsia="Times New Roman" w:hAnsi="Times New Roman"/>
          <w:sz w:val="24"/>
          <w:szCs w:val="24"/>
        </w:rPr>
        <w:t xml:space="preserve">to understand, </w:t>
      </w:r>
      <w:r>
        <w:rPr>
          <w:rFonts w:ascii="Times New Roman" w:eastAsia="Times New Roman" w:hAnsi="Times New Roman"/>
          <w:sz w:val="24"/>
          <w:szCs w:val="24"/>
        </w:rPr>
        <w:t>replicate,</w:t>
      </w:r>
      <w:r w:rsidRPr="008F73D5">
        <w:rPr>
          <w:rFonts w:ascii="Times New Roman" w:eastAsia="Times New Roman" w:hAnsi="Times New Roman"/>
          <w:sz w:val="24"/>
          <w:szCs w:val="24"/>
        </w:rPr>
        <w:t xml:space="preserve"> and verify the results.</w:t>
      </w:r>
    </w:p>
    <w:p w14:paraId="54AF0B5C" w14:textId="0B686BEB" w:rsidR="00BC5ED9" w:rsidRPr="00BC5ED9" w:rsidRDefault="00BC5ED9" w:rsidP="00BC5ED9">
      <w:pPr>
        <w:pStyle w:val="ListParagraph"/>
        <w:numPr>
          <w:ilvl w:val="0"/>
          <w:numId w:val="36"/>
        </w:numPr>
        <w:spacing w:line="276" w:lineRule="auto"/>
        <w:jc w:val="both"/>
        <w:rPr>
          <w:highlight w:val="yellow"/>
          <w:lang w:val="vi-VN"/>
        </w:rPr>
      </w:pPr>
      <w:r w:rsidRPr="00BC5ED9">
        <w:rPr>
          <w:highlight w:val="yellow"/>
          <w:lang w:val="vi-VN"/>
        </w:rPr>
        <w:t xml:space="preserve">Evaluation </w:t>
      </w:r>
      <w:r w:rsidRPr="00BC5ED9">
        <w:rPr>
          <w:highlight w:val="yellow"/>
          <w:lang w:val="en-AU"/>
        </w:rPr>
        <w:t>of progress</w:t>
      </w:r>
    </w:p>
    <w:p w14:paraId="77948F4A" w14:textId="17AAB390" w:rsidR="00BC5ED9" w:rsidRPr="00BC5ED9" w:rsidRDefault="00BC5ED9" w:rsidP="00BC5ED9">
      <w:pPr>
        <w:pStyle w:val="ListParagraph"/>
        <w:numPr>
          <w:ilvl w:val="0"/>
          <w:numId w:val="36"/>
        </w:numPr>
        <w:spacing w:line="276" w:lineRule="auto"/>
        <w:jc w:val="both"/>
        <w:rPr>
          <w:highlight w:val="yellow"/>
          <w:lang w:val="vi-VN"/>
        </w:rPr>
      </w:pPr>
      <w:r w:rsidRPr="00BC5ED9">
        <w:rPr>
          <w:highlight w:val="yellow"/>
          <w:lang w:val="en-AU"/>
        </w:rPr>
        <w:t>Any other relevant technical developments</w:t>
      </w:r>
    </w:p>
    <w:p w14:paraId="4DEC5908" w14:textId="77777777" w:rsidR="00426331" w:rsidRPr="008F73D5" w:rsidRDefault="00426331" w:rsidP="00426331">
      <w:pPr>
        <w:rPr>
          <w:rFonts w:ascii="Times New Roman" w:eastAsia="Times New Roman" w:hAnsi="Times New Roman"/>
          <w:b/>
          <w:bCs/>
          <w:sz w:val="24"/>
          <w:szCs w:val="24"/>
        </w:rPr>
      </w:pPr>
    </w:p>
    <w:p w14:paraId="7F205514" w14:textId="77777777"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References</w:t>
      </w:r>
    </w:p>
    <w:p w14:paraId="166CE3EB"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June). </w:t>
      </w:r>
      <w:r w:rsidRPr="008F73D5">
        <w:rPr>
          <w:rFonts w:ascii="Times New Roman" w:eastAsia="Times New Roman" w:hAnsi="Times New Roman"/>
          <w:i/>
          <w:iCs/>
          <w:sz w:val="24"/>
          <w:szCs w:val="24"/>
        </w:rPr>
        <w:t>National, state and territory population</w:t>
      </w:r>
      <w:r w:rsidRPr="008F73D5">
        <w:rPr>
          <w:rFonts w:ascii="Times New Roman" w:eastAsia="Times New Roman" w:hAnsi="Times New Roman"/>
          <w:sz w:val="24"/>
          <w:szCs w:val="24"/>
        </w:rPr>
        <w:t xml:space="preserve">. </w:t>
      </w:r>
      <w:hyperlink r:id="rId37">
        <w:r w:rsidRPr="008F73D5">
          <w:rPr>
            <w:rStyle w:val="Hyperlink"/>
            <w:rFonts w:ascii="Times New Roman" w:eastAsia="Times New Roman" w:hAnsi="Times New Roman"/>
            <w:sz w:val="24"/>
            <w:szCs w:val="24"/>
          </w:rPr>
          <w:t>https://www.abs.gov.au/statistics/people/population/national-state-and-territory-population/latest-release</w:t>
        </w:r>
      </w:hyperlink>
      <w:r w:rsidRPr="008F73D5">
        <w:rPr>
          <w:rFonts w:ascii="Times New Roman" w:eastAsia="Times New Roman" w:hAnsi="Times New Roman"/>
          <w:sz w:val="24"/>
          <w:szCs w:val="24"/>
        </w:rPr>
        <w:t>.</w:t>
      </w:r>
    </w:p>
    <w:p w14:paraId="6A706764"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lastRenderedPageBreak/>
        <w:t xml:space="preserve">Australian Bureau of Statistics. (2025). </w:t>
      </w:r>
      <w:r w:rsidRPr="008F73D5">
        <w:rPr>
          <w:rFonts w:ascii="Times New Roman" w:eastAsia="Times New Roman" w:hAnsi="Times New Roman"/>
          <w:i/>
          <w:iCs/>
          <w:sz w:val="24"/>
          <w:szCs w:val="24"/>
        </w:rPr>
        <w:t>Prisoners in Australia</w:t>
      </w:r>
      <w:r w:rsidRPr="008F73D5">
        <w:rPr>
          <w:rFonts w:ascii="Times New Roman" w:eastAsia="Times New Roman" w:hAnsi="Times New Roman"/>
          <w:sz w:val="24"/>
          <w:szCs w:val="24"/>
        </w:rPr>
        <w:t xml:space="preserve">. ABS. </w:t>
      </w:r>
      <w:hyperlink r:id="rId38">
        <w:r w:rsidRPr="008F73D5">
          <w:rPr>
            <w:rStyle w:val="Hyperlink"/>
            <w:rFonts w:ascii="Times New Roman" w:eastAsia="Times New Roman" w:hAnsi="Times New Roman"/>
            <w:sz w:val="24"/>
            <w:szCs w:val="24"/>
          </w:rPr>
          <w:t>https://www.abs.gov.au/statistics/people/crime-and-justice/prisoners-australia/latest-release</w:t>
        </w:r>
      </w:hyperlink>
      <w:r w:rsidRPr="008F73D5">
        <w:rPr>
          <w:rFonts w:ascii="Times New Roman" w:eastAsia="Times New Roman" w:hAnsi="Times New Roman"/>
          <w:sz w:val="24"/>
          <w:szCs w:val="24"/>
        </w:rPr>
        <w:t>.</w:t>
      </w:r>
    </w:p>
    <w:p w14:paraId="753B49EE"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39">
        <w:r w:rsidRPr="008F73D5">
          <w:rPr>
            <w:rStyle w:val="Hyperlink"/>
            <w:rFonts w:ascii="Times New Roman" w:eastAsia="Times New Roman" w:hAnsi="Times New Roman"/>
            <w:sz w:val="24"/>
            <w:szCs w:val="24"/>
          </w:rPr>
          <w:t>https://aiatsis.gov.au/research/ethical-research/code-ethics</w:t>
        </w:r>
      </w:hyperlink>
    </w:p>
    <w:p w14:paraId="7E903129"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Carroll, S. R., Garba, I., Figueroa-Rodríguez, O. L., Holbrook, J., Lovett, R., </w:t>
      </w:r>
      <w:proofErr w:type="spellStart"/>
      <w:r w:rsidRPr="008F73D5">
        <w:rPr>
          <w:rFonts w:ascii="Times New Roman" w:eastAsia="Times New Roman" w:hAnsi="Times New Roman"/>
          <w:sz w:val="24"/>
          <w:szCs w:val="24"/>
        </w:rPr>
        <w:t>Materechera</w:t>
      </w:r>
      <w:proofErr w:type="spellEnd"/>
      <w:r w:rsidRPr="008F73D5">
        <w:rPr>
          <w:rFonts w:ascii="Times New Roman" w:eastAsia="Times New Roman" w:hAnsi="Times New Roman"/>
          <w:sz w:val="24"/>
          <w:szCs w:val="24"/>
        </w:rPr>
        <w:t xml:space="preserve">, S., Parsons, M., </w:t>
      </w:r>
      <w:proofErr w:type="spellStart"/>
      <w:r w:rsidRPr="008F73D5">
        <w:rPr>
          <w:rFonts w:ascii="Times New Roman" w:eastAsia="Times New Roman" w:hAnsi="Times New Roman"/>
          <w:sz w:val="24"/>
          <w:szCs w:val="24"/>
        </w:rPr>
        <w:t>Raseroka</w:t>
      </w:r>
      <w:proofErr w:type="spellEnd"/>
      <w:r w:rsidRPr="008F73D5">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0">
        <w:r w:rsidRPr="008F73D5">
          <w:rPr>
            <w:rStyle w:val="Hyperlink"/>
            <w:rFonts w:ascii="Times New Roman" w:eastAsia="Times New Roman" w:hAnsi="Times New Roman"/>
            <w:sz w:val="24"/>
            <w:szCs w:val="24"/>
          </w:rPr>
          <w:t>https://doi.org/10.5334/dsj-2020-043</w:t>
        </w:r>
      </w:hyperlink>
    </w:p>
    <w:p w14:paraId="7CBADBEA"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Hathaway-Wilson, J. (2025, September 21). </w:t>
      </w:r>
      <w:r w:rsidRPr="008F73D5">
        <w:rPr>
          <w:rFonts w:ascii="Times New Roman" w:eastAsia="Times New Roman" w:hAnsi="Times New Roman"/>
          <w:i/>
          <w:iCs/>
          <w:sz w:val="24"/>
          <w:szCs w:val="24"/>
        </w:rPr>
        <w:t>NT police data shows violent crime increasing, property crime decreasing</w:t>
      </w:r>
      <w:r w:rsidRPr="008F73D5">
        <w:rPr>
          <w:rFonts w:ascii="Times New Roman" w:eastAsia="Times New Roman" w:hAnsi="Times New Roman"/>
          <w:sz w:val="24"/>
          <w:szCs w:val="24"/>
        </w:rPr>
        <w:t xml:space="preserve">. Abc.net.au; ABC News. </w:t>
      </w:r>
      <w:hyperlink r:id="rId41">
        <w:r w:rsidRPr="008F73D5">
          <w:rPr>
            <w:rStyle w:val="Hyperlink"/>
            <w:rFonts w:ascii="Times New Roman" w:eastAsia="Times New Roman" w:hAnsi="Times New Roman"/>
            <w:sz w:val="24"/>
            <w:szCs w:val="24"/>
          </w:rPr>
          <w:t>https://www.abc.net.au/news/2025-09-22/is-nt-crime-decreasing-since-clp-government-elected-police-data/105797920</w:t>
        </w:r>
      </w:hyperlink>
    </w:p>
    <w:p w14:paraId="2793A11C" w14:textId="4413C6EF" w:rsidR="00426331" w:rsidRDefault="00426331" w:rsidP="00212636">
      <w:pPr>
        <w:spacing w:before="240" w:line="276" w:lineRule="auto"/>
        <w:ind w:left="720" w:hanging="720"/>
        <w:jc w:val="both"/>
      </w:pPr>
      <w:r w:rsidRPr="2C4349CA">
        <w:rPr>
          <w:rFonts w:ascii="Times New Roman" w:eastAsia="Times New Roman" w:hAnsi="Times New Roman"/>
          <w:sz w:val="24"/>
          <w:szCs w:val="24"/>
        </w:rPr>
        <w:t xml:space="preserve">Northern Territory Government. (2026). </w:t>
      </w:r>
      <w:r w:rsidRPr="00C445A2">
        <w:rPr>
          <w:rFonts w:ascii="Times New Roman" w:eastAsia="Times New Roman" w:hAnsi="Times New Roman"/>
          <w:sz w:val="24"/>
          <w:szCs w:val="24"/>
        </w:rPr>
        <w:t xml:space="preserve">NT crime </w:t>
      </w:r>
      <w:proofErr w:type="gramStart"/>
      <w:r w:rsidRPr="00C445A2">
        <w:rPr>
          <w:rFonts w:ascii="Times New Roman" w:eastAsia="Times New Roman" w:hAnsi="Times New Roman"/>
          <w:sz w:val="24"/>
          <w:szCs w:val="24"/>
        </w:rPr>
        <w:t>statistics march</w:t>
      </w:r>
      <w:proofErr w:type="gramEnd"/>
      <w:r w:rsidRPr="00C445A2">
        <w:rPr>
          <w:rFonts w:ascii="Times New Roman" w:eastAsia="Times New Roman" w:hAnsi="Times New Roman"/>
          <w:sz w:val="24"/>
          <w:szCs w:val="24"/>
        </w:rPr>
        <w:t xml:space="preserve"> 2026 - NTG open data portal</w:t>
      </w:r>
      <w:r w:rsidRPr="2C4349CA">
        <w:rPr>
          <w:rFonts w:ascii="Times New Roman" w:eastAsia="Times New Roman" w:hAnsi="Times New Roman"/>
          <w:sz w:val="24"/>
          <w:szCs w:val="24"/>
        </w:rPr>
        <w:t xml:space="preserve">. </w:t>
      </w:r>
      <w:hyperlink r:id="rId42" w:history="1">
        <w:r w:rsidR="00212636" w:rsidRPr="0012505B">
          <w:rPr>
            <w:rStyle w:val="Hyperlink"/>
            <w:rFonts w:ascii="Times New Roman" w:eastAsia="Times New Roman" w:hAnsi="Times New Roman"/>
            <w:sz w:val="24"/>
            <w:szCs w:val="24"/>
          </w:rPr>
          <w:t>https://data.nt.gov.au/dataset/current-nt-crime-statistics-march-2026</w:t>
        </w:r>
      </w:hyperlink>
      <w:r w:rsidR="00212636">
        <w:rPr>
          <w:rFonts w:ascii="Times New Roman" w:eastAsia="Times New Roman" w:hAnsi="Times New Roman"/>
          <w:sz w:val="24"/>
          <w:szCs w:val="24"/>
        </w:rPr>
        <w:t xml:space="preserve"> </w:t>
      </w:r>
    </w:p>
    <w:p w14:paraId="659887CF" w14:textId="77777777" w:rsidR="00426331" w:rsidRDefault="00426331" w:rsidP="00212636">
      <w:pPr>
        <w:spacing w:before="240" w:line="276" w:lineRule="auto"/>
        <w:ind w:left="720" w:hanging="720"/>
        <w:jc w:val="both"/>
      </w:pPr>
      <w:r w:rsidRPr="2C4349CA">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2C4349CA">
        <w:rPr>
          <w:rFonts w:ascii="Times New Roman" w:eastAsia="Times New Roman" w:hAnsi="Times New Roman"/>
          <w:i/>
          <w:iCs/>
          <w:sz w:val="24"/>
          <w:szCs w:val="24"/>
        </w:rPr>
        <w:t>Ntpa.com.au</w:t>
      </w:r>
      <w:r w:rsidRPr="2C4349CA">
        <w:rPr>
          <w:rFonts w:ascii="Times New Roman" w:eastAsia="Times New Roman" w:hAnsi="Times New Roman"/>
          <w:sz w:val="24"/>
          <w:szCs w:val="24"/>
        </w:rPr>
        <w:t xml:space="preserve">. </w:t>
      </w:r>
      <w:hyperlink r:id="rId43">
        <w:r w:rsidRPr="2C4349CA">
          <w:rPr>
            <w:rStyle w:val="Hyperlink"/>
            <w:rFonts w:ascii="Times New Roman" w:eastAsia="Times New Roman" w:hAnsi="Times New Roman"/>
            <w:sz w:val="24"/>
            <w:szCs w:val="24"/>
          </w:rPr>
          <w:t>https://www.ntpa.com.au/knowledgebase/article/KA-01198/</w:t>
        </w:r>
      </w:hyperlink>
    </w:p>
    <w:p w14:paraId="279F0BD5" w14:textId="77777777" w:rsidR="00426331" w:rsidRDefault="00426331" w:rsidP="00212636">
      <w:pPr>
        <w:spacing w:before="240" w:line="276" w:lineRule="auto"/>
        <w:ind w:left="720" w:hanging="720"/>
        <w:jc w:val="both"/>
      </w:pPr>
      <w:r w:rsidRPr="2C4349CA">
        <w:rPr>
          <w:rFonts w:ascii="Times New Roman" w:eastAsia="Times New Roman" w:hAnsi="Times New Roman"/>
          <w:sz w:val="24"/>
          <w:szCs w:val="24"/>
        </w:rPr>
        <w:t xml:space="preserve">NTPFES. (2026). </w:t>
      </w:r>
      <w:r w:rsidRPr="2C4349CA">
        <w:rPr>
          <w:rFonts w:ascii="Times New Roman" w:eastAsia="Times New Roman" w:hAnsi="Times New Roman"/>
          <w:i/>
          <w:iCs/>
          <w:sz w:val="24"/>
          <w:szCs w:val="24"/>
        </w:rPr>
        <w:t xml:space="preserve">Operation </w:t>
      </w:r>
      <w:proofErr w:type="spellStart"/>
      <w:r w:rsidRPr="2C4349CA">
        <w:rPr>
          <w:rFonts w:ascii="Times New Roman" w:eastAsia="Times New Roman" w:hAnsi="Times New Roman"/>
          <w:i/>
          <w:iCs/>
          <w:sz w:val="24"/>
          <w:szCs w:val="24"/>
        </w:rPr>
        <w:t>ventura</w:t>
      </w:r>
      <w:proofErr w:type="spellEnd"/>
      <w:r w:rsidRPr="2C4349CA">
        <w:rPr>
          <w:rFonts w:ascii="Times New Roman" w:eastAsia="Times New Roman" w:hAnsi="Times New Roman"/>
          <w:i/>
          <w:iCs/>
          <w:sz w:val="24"/>
          <w:szCs w:val="24"/>
        </w:rPr>
        <w:t xml:space="preserve"> | NT police, fire &amp; emergency services</w:t>
      </w:r>
      <w:r w:rsidRPr="2C4349CA">
        <w:rPr>
          <w:rFonts w:ascii="Times New Roman" w:eastAsia="Times New Roman" w:hAnsi="Times New Roman"/>
          <w:sz w:val="24"/>
          <w:szCs w:val="24"/>
        </w:rPr>
        <w:t xml:space="preserve">. NT Police, Fire &amp; Emergency Services. </w:t>
      </w:r>
      <w:hyperlink r:id="rId44">
        <w:r w:rsidRPr="2C4349CA">
          <w:rPr>
            <w:rStyle w:val="Hyperlink"/>
            <w:rFonts w:ascii="Times New Roman" w:eastAsia="Times New Roman" w:hAnsi="Times New Roman"/>
            <w:sz w:val="24"/>
            <w:szCs w:val="24"/>
          </w:rPr>
          <w:t>https://pfes.nt.gov.au/newsroom/2026/operation-ventura</w:t>
        </w:r>
      </w:hyperlink>
    </w:p>
    <w:p w14:paraId="59E63D6A" w14:textId="2CAE75E7" w:rsidR="00426331" w:rsidRPr="008F73D5" w:rsidRDefault="00426331" w:rsidP="00212636">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Northern Territory Police Force. (2025). </w:t>
      </w:r>
      <w:r w:rsidRPr="008F73D5">
        <w:rPr>
          <w:rFonts w:ascii="Times New Roman" w:eastAsia="Times New Roman" w:hAnsi="Times New Roman"/>
          <w:i/>
          <w:iCs/>
          <w:sz w:val="24"/>
          <w:szCs w:val="24"/>
        </w:rPr>
        <w:t>Annual Report 2024-25.</w:t>
      </w:r>
      <w:r w:rsidRPr="008F73D5">
        <w:rPr>
          <w:rFonts w:ascii="Times New Roman" w:eastAsia="Times New Roman" w:hAnsi="Times New Roman"/>
          <w:sz w:val="24"/>
          <w:szCs w:val="24"/>
        </w:rPr>
        <w:t xml:space="preserve">  </w:t>
      </w:r>
      <w:hyperlink r:id="rId45">
        <w:r w:rsidRPr="008F73D5">
          <w:rPr>
            <w:rStyle w:val="Hyperlink"/>
            <w:rFonts w:ascii="Times New Roman" w:eastAsia="Times New Roman" w:hAnsi="Times New Roman"/>
            <w:sz w:val="24"/>
            <w:szCs w:val="24"/>
          </w:rPr>
          <w:t>https://hdl.handle.net/10070/1016397</w:t>
        </w:r>
      </w:hyperlink>
      <w:r w:rsidRPr="008F73D5">
        <w:rPr>
          <w:rFonts w:ascii="Times New Roman" w:eastAsia="Times New Roman" w:hAnsi="Times New Roman"/>
          <w:sz w:val="24"/>
          <w:szCs w:val="24"/>
        </w:rPr>
        <w:t>.</w:t>
      </w:r>
    </w:p>
    <w:p w14:paraId="2B22BB79" w14:textId="5F71F878" w:rsidR="00FF483F" w:rsidRDefault="00FF483F" w:rsidP="497052C1">
      <w:pPr>
        <w:spacing w:before="24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3255F5E7" w14:textId="30C0BEBC" w:rsidR="001A26A7" w:rsidRDefault="00FF483F" w:rsidP="003800AD">
      <w:pPr>
        <w:pStyle w:val="Heading1"/>
        <w:spacing w:line="276" w:lineRule="auto"/>
        <w:rPr>
          <w:rFonts w:ascii="Times New Roman" w:eastAsiaTheme="minorEastAsia" w:hAnsi="Times New Roman"/>
          <w:b/>
          <w:bCs/>
          <w:sz w:val="24"/>
          <w:szCs w:val="24"/>
        </w:rPr>
      </w:pPr>
      <w:r>
        <w:rPr>
          <w:rFonts w:ascii="Times New Roman" w:eastAsiaTheme="minorEastAsia" w:hAnsi="Times New Roman"/>
          <w:b/>
          <w:bCs/>
          <w:sz w:val="24"/>
          <w:szCs w:val="24"/>
        </w:rPr>
        <w:lastRenderedPageBreak/>
        <w:t>SECTION 4 – Individual Work and Contribution Summary</w:t>
      </w:r>
    </w:p>
    <w:p w14:paraId="58603F58" w14:textId="52302EC3" w:rsidR="00C61275" w:rsidRPr="00DD1571" w:rsidRDefault="00D21E8C" w:rsidP="00DD1571">
      <w:pPr>
        <w:pStyle w:val="Heading1"/>
        <w:numPr>
          <w:ilvl w:val="3"/>
          <w:numId w:val="33"/>
        </w:numPr>
        <w:spacing w:line="276" w:lineRule="auto"/>
        <w:ind w:left="426"/>
        <w:rPr>
          <w:rFonts w:ascii="Times New Roman" w:eastAsia="Times New Roman" w:hAnsi="Times New Roman"/>
          <w:b/>
          <w:bCs/>
          <w:color w:val="auto"/>
          <w:sz w:val="24"/>
          <w:szCs w:val="24"/>
        </w:rPr>
      </w:pPr>
      <w:r w:rsidRPr="00DD1571">
        <w:rPr>
          <w:rFonts w:ascii="Times New Roman" w:eastAsia="Times New Roman" w:hAnsi="Times New Roman"/>
          <w:b/>
          <w:bCs/>
          <w:color w:val="auto"/>
          <w:sz w:val="24"/>
          <w:szCs w:val="24"/>
        </w:rPr>
        <w:t>Student Information</w:t>
      </w:r>
    </w:p>
    <w:p w14:paraId="2D958F4D" w14:textId="5104A4CC" w:rsidR="00C61275" w:rsidRPr="00C41CDC" w:rsidRDefault="00C61275" w:rsidP="00C41CDC">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sidR="00202B0D">
        <w:rPr>
          <w:rFonts w:ascii="Times New Roman" w:eastAsia="Times New Roman" w:hAnsi="Times New Roman"/>
          <w:sz w:val="24"/>
          <w:szCs w:val="24"/>
        </w:rPr>
        <w:t xml:space="preserve"> </w:t>
      </w:r>
      <w:r w:rsidR="00202B0D" w:rsidRPr="00744932">
        <w:rPr>
          <w:rFonts w:ascii="Times New Roman" w:eastAsiaTheme="minorEastAsia" w:hAnsi="Times New Roman"/>
          <w:sz w:val="24"/>
          <w:szCs w:val="24"/>
        </w:rPr>
        <w:t>Thi Xuan Thanh Tran (Emma)</w:t>
      </w:r>
    </w:p>
    <w:p w14:paraId="078E8719" w14:textId="18A5E698" w:rsidR="00C61275" w:rsidRPr="00C41CDC" w:rsidRDefault="00C61275" w:rsidP="00C41CDC">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sidR="00202B0D">
        <w:rPr>
          <w:rFonts w:ascii="Times New Roman" w:eastAsia="Times New Roman" w:hAnsi="Times New Roman"/>
          <w:sz w:val="24"/>
          <w:szCs w:val="24"/>
        </w:rPr>
        <w:t xml:space="preserve"> S389244</w:t>
      </w:r>
    </w:p>
    <w:p w14:paraId="595D7631" w14:textId="7E4BDC6E" w:rsidR="00C61275" w:rsidRPr="00DD1571" w:rsidRDefault="00C61275" w:rsidP="00DD1571">
      <w:pPr>
        <w:pStyle w:val="ListParagraph"/>
        <w:numPr>
          <w:ilvl w:val="3"/>
          <w:numId w:val="33"/>
        </w:numPr>
        <w:spacing w:line="276" w:lineRule="auto"/>
        <w:ind w:left="426"/>
        <w:jc w:val="both"/>
        <w:rPr>
          <w:rFonts w:ascii="Times New Roman" w:eastAsia="Times New Roman" w:hAnsi="Times New Roman"/>
          <w:b/>
          <w:bCs/>
          <w:sz w:val="24"/>
          <w:szCs w:val="24"/>
        </w:rPr>
      </w:pPr>
      <w:r w:rsidRPr="00DD1571">
        <w:rPr>
          <w:rFonts w:ascii="Times New Roman" w:eastAsia="Times New Roman" w:hAnsi="Times New Roman"/>
          <w:b/>
          <w:bCs/>
          <w:sz w:val="24"/>
          <w:szCs w:val="24"/>
        </w:rPr>
        <w:t>Laboratory Completion Evidence of:</w:t>
      </w:r>
    </w:p>
    <w:p w14:paraId="4927837B" w14:textId="38B0352B" w:rsidR="00C41CDC" w:rsidRPr="00443286" w:rsidRDefault="00C41CDC" w:rsidP="00C41CDC">
      <w:pPr>
        <w:spacing w:after="160" w:line="276" w:lineRule="auto"/>
        <w:ind w:left="426"/>
        <w:jc w:val="both"/>
        <w:rPr>
          <w:rFonts w:ascii="Times New Roman" w:eastAsia="Times New Roman" w:hAnsi="Times New Roman"/>
          <w:sz w:val="24"/>
          <w:szCs w:val="24"/>
          <w:lang w:val="vi-VN"/>
        </w:rPr>
      </w:pPr>
      <w:r w:rsidRPr="00C41CDC">
        <w:rPr>
          <w:rFonts w:ascii="Times New Roman" w:eastAsia="Times New Roman" w:hAnsi="Times New Roman"/>
          <w:sz w:val="24"/>
          <w:szCs w:val="24"/>
        </w:rPr>
        <w:t>Laboratory 1 – Lab: Querying Data by Using Athena (Module 4)</w:t>
      </w:r>
    </w:p>
    <w:p w14:paraId="5818A086" w14:textId="466A733B" w:rsidR="005E0A33" w:rsidRPr="005E0A33" w:rsidRDefault="00713BF7" w:rsidP="00C41CDC">
      <w:pPr>
        <w:spacing w:after="160" w:line="276" w:lineRule="auto"/>
        <w:ind w:left="426"/>
        <w:jc w:val="both"/>
        <w:rPr>
          <w:rFonts w:ascii="Times New Roman" w:eastAsia="Times New Roman" w:hAnsi="Times New Roman"/>
          <w:sz w:val="24"/>
          <w:szCs w:val="24"/>
          <w:lang w:val="vi-VN"/>
        </w:rPr>
      </w:pPr>
      <w:r w:rsidRPr="00713BF7">
        <w:rPr>
          <w:rFonts w:ascii="Times New Roman" w:eastAsia="Times New Roman" w:hAnsi="Times New Roman"/>
          <w:noProof/>
          <w:sz w:val="24"/>
          <w:szCs w:val="24"/>
          <w:lang w:val="vi-VN"/>
        </w:rPr>
        <w:drawing>
          <wp:inline distT="0" distB="0" distL="0" distR="0" wp14:anchorId="7CD38BFA" wp14:editId="4C3BB536">
            <wp:extent cx="4968240" cy="2372264"/>
            <wp:effectExtent l="0" t="0" r="3810" b="9525"/>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46"/>
                    <a:stretch>
                      <a:fillRect/>
                    </a:stretch>
                  </pic:blipFill>
                  <pic:spPr>
                    <a:xfrm>
                      <a:off x="0" y="0"/>
                      <a:ext cx="4983528" cy="2379564"/>
                    </a:xfrm>
                    <a:prstGeom prst="rect">
                      <a:avLst/>
                    </a:prstGeom>
                  </pic:spPr>
                </pic:pic>
              </a:graphicData>
            </a:graphic>
          </wp:inline>
        </w:drawing>
      </w:r>
    </w:p>
    <w:p w14:paraId="689CE36B" w14:textId="53352E1C" w:rsidR="00C41CDC" w:rsidRDefault="00C41CDC" w:rsidP="00DD1571">
      <w:pPr>
        <w:pStyle w:val="ListParagraph"/>
        <w:numPr>
          <w:ilvl w:val="3"/>
          <w:numId w:val="33"/>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2882A473" w14:textId="26F4D36E" w:rsidR="00CC3F81" w:rsidRDefault="00F212FD" w:rsidP="00F212FD">
      <w:pPr>
        <w:pStyle w:val="ListParagraph"/>
        <w:spacing w:line="276" w:lineRule="auto"/>
        <w:ind w:left="0"/>
        <w:jc w:val="both"/>
        <w:rPr>
          <w:rFonts w:ascii="Times New Roman" w:eastAsia="Times New Roman" w:hAnsi="Times New Roman"/>
          <w:sz w:val="24"/>
          <w:szCs w:val="24"/>
          <w:lang w:val="vi-VN"/>
        </w:rPr>
      </w:pPr>
      <w:r w:rsidRPr="00F212FD">
        <w:rPr>
          <w:rFonts w:ascii="Times New Roman" w:eastAsia="Times New Roman" w:hAnsi="Times New Roman"/>
          <w:sz w:val="24"/>
          <w:szCs w:val="24"/>
          <w:lang w:val="en-AU"/>
        </w:rPr>
        <w:t xml:space="preserve">Since Assessment 1, I was responsible for the data processing </w:t>
      </w:r>
      <w:r w:rsidR="00016D1B">
        <w:rPr>
          <w:rFonts w:ascii="Times New Roman" w:eastAsia="Times New Roman" w:hAnsi="Times New Roman"/>
          <w:sz w:val="24"/>
          <w:szCs w:val="24"/>
          <w:lang w:val="en-AU"/>
        </w:rPr>
        <w:t>stage</w:t>
      </w:r>
      <w:r w:rsidR="00016D1B">
        <w:rPr>
          <w:rFonts w:ascii="Times New Roman" w:eastAsia="Times New Roman" w:hAnsi="Times New Roman"/>
          <w:sz w:val="24"/>
          <w:szCs w:val="24"/>
          <w:lang w:val="vi-VN"/>
        </w:rPr>
        <w:t xml:space="preserve">: </w:t>
      </w:r>
      <w:r w:rsidR="00E3589A" w:rsidRPr="00E3589A">
        <w:rPr>
          <w:rFonts w:ascii="Times New Roman" w:eastAsia="Times New Roman" w:hAnsi="Times New Roman"/>
          <w:sz w:val="24"/>
          <w:szCs w:val="24"/>
          <w:lang w:val="en-AU"/>
        </w:rPr>
        <w:t>cleaning, standardising, and merging the three source datasets (crime, population, alcohol supply) into a single analysis-ready panel. This included PROMIS-to-ANZSOC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p w14:paraId="0B598374" w14:textId="46554AE1" w:rsidR="005D2478" w:rsidRPr="00461D52" w:rsidRDefault="0005656D" w:rsidP="0005656D">
      <w:pPr>
        <w:spacing w:line="276" w:lineRule="auto"/>
      </w:pPr>
      <w:hyperlink r:id="rId47" w:history="1">
        <w:r w:rsidRPr="00A1702F">
          <w:rPr>
            <w:rStyle w:val="Hyperlink"/>
            <w:rFonts w:ascii="Times New Roman" w:eastAsia="Times New Roman" w:hAnsi="Times New Roman"/>
            <w:sz w:val="24"/>
            <w:szCs w:val="24"/>
          </w:rPr>
          <w:t>https://github.com/HendrickDang/PRT661-DATA-SCIENCE-PRACTICE/commits?author=EmmaTran56</w:t>
        </w:r>
      </w:hyperlink>
    </w:p>
    <w:p w14:paraId="7CFC87AE" w14:textId="454B872B" w:rsidR="0005656D" w:rsidRDefault="005D2478" w:rsidP="00F212FD">
      <w:pPr>
        <w:pStyle w:val="ListParagraph"/>
        <w:spacing w:line="276" w:lineRule="auto"/>
        <w:ind w:left="0"/>
        <w:jc w:val="both"/>
        <w:rPr>
          <w:rFonts w:ascii="Times New Roman" w:eastAsia="Times New Roman" w:hAnsi="Times New Roman"/>
          <w:sz w:val="24"/>
          <w:szCs w:val="24"/>
          <w:lang w:val="vi-VN"/>
        </w:rPr>
      </w:pPr>
      <w:r>
        <w:rPr>
          <w:rFonts w:ascii="Times New Roman" w:eastAsia="Times New Roman" w:hAnsi="Times New Roman"/>
          <w:sz w:val="24"/>
          <w:szCs w:val="24"/>
          <w:lang w:val="vi-VN"/>
        </w:rPr>
        <w:t>Visualisation:</w:t>
      </w:r>
      <w:r w:rsidR="003E4A46">
        <w:rPr>
          <w:rFonts w:ascii="Times New Roman" w:eastAsia="Times New Roman" w:hAnsi="Times New Roman"/>
          <w:sz w:val="24"/>
          <w:szCs w:val="24"/>
          <w:lang w:val="vi-VN"/>
        </w:rPr>
        <w:fldChar w:fldCharType="begin"/>
      </w:r>
      <w:r w:rsidR="003E4A46">
        <w:rPr>
          <w:rFonts w:ascii="Times New Roman" w:eastAsia="Times New Roman" w:hAnsi="Times New Roman"/>
          <w:sz w:val="24"/>
          <w:szCs w:val="24"/>
          <w:lang w:val="vi-VN"/>
        </w:rPr>
        <w:instrText>HYPERLINK "</w:instrText>
      </w:r>
      <w:r w:rsidR="003E4A46" w:rsidRPr="003E4A46">
        <w:rPr>
          <w:rFonts w:ascii="Times New Roman" w:eastAsia="Times New Roman" w:hAnsi="Times New Roman"/>
          <w:sz w:val="24"/>
          <w:szCs w:val="24"/>
          <w:lang w:val="vi-VN"/>
        </w:rPr>
        <w:instrText>https://github.com/HendrickDang/PRT661-DATA-SCIENCE-PRACTICE/commits/main/eda_plots</w:instrText>
      </w:r>
      <w:r w:rsidR="003E4A46">
        <w:rPr>
          <w:rFonts w:ascii="Times New Roman" w:eastAsia="Times New Roman" w:hAnsi="Times New Roman"/>
          <w:sz w:val="24"/>
          <w:szCs w:val="24"/>
          <w:lang w:val="vi-VN"/>
        </w:rPr>
        <w:instrText>"</w:instrText>
      </w:r>
      <w:r w:rsidR="003E4A46">
        <w:rPr>
          <w:rFonts w:ascii="Times New Roman" w:eastAsia="Times New Roman" w:hAnsi="Times New Roman"/>
          <w:sz w:val="24"/>
          <w:szCs w:val="24"/>
          <w:lang w:val="vi-VN"/>
        </w:rPr>
      </w:r>
      <w:r w:rsidR="003E4A46">
        <w:rPr>
          <w:rFonts w:ascii="Times New Roman" w:eastAsia="Times New Roman" w:hAnsi="Times New Roman"/>
          <w:sz w:val="24"/>
          <w:szCs w:val="24"/>
          <w:lang w:val="vi-VN"/>
        </w:rPr>
        <w:fldChar w:fldCharType="separate"/>
      </w:r>
      <w:r w:rsidR="003E4A46" w:rsidRPr="00A1702F">
        <w:rPr>
          <w:rStyle w:val="Hyperlink"/>
          <w:rFonts w:ascii="Times New Roman" w:eastAsia="Times New Roman" w:hAnsi="Times New Roman"/>
          <w:sz w:val="24"/>
          <w:szCs w:val="24"/>
          <w:lang w:val="vi-VN"/>
        </w:rPr>
        <w:t>https://github.com/HendrickDang/PRT661-DATA-SCIENCE-PRACTICE/commits/main/eda_plots</w:t>
      </w:r>
      <w:r w:rsidR="003E4A46">
        <w:rPr>
          <w:rFonts w:ascii="Times New Roman" w:eastAsia="Times New Roman" w:hAnsi="Times New Roman"/>
          <w:sz w:val="24"/>
          <w:szCs w:val="24"/>
          <w:lang w:val="vi-VN"/>
        </w:rPr>
        <w:fldChar w:fldCharType="end"/>
      </w:r>
    </w:p>
    <w:p w14:paraId="5D3B0962" w14:textId="3DB76EFE" w:rsidR="005D2478" w:rsidRPr="00461D52" w:rsidRDefault="003E4A46" w:rsidP="00F212FD">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vi-VN"/>
        </w:rPr>
        <w:t xml:space="preserve">Documentation: </w:t>
      </w:r>
    </w:p>
    <w:p w14:paraId="3CE3E79C" w14:textId="3302B07E" w:rsidR="00BF2E37" w:rsidRDefault="00BF2E37" w:rsidP="00DD1571">
      <w:pPr>
        <w:pStyle w:val="ListParagraph"/>
        <w:numPr>
          <w:ilvl w:val="3"/>
          <w:numId w:val="33"/>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029A53A6" w14:textId="77777777" w:rsidR="00BF2E37" w:rsidRPr="00BF2E37" w:rsidRDefault="00BF2E37" w:rsidP="00BF2E37">
      <w:pPr>
        <w:pStyle w:val="ListParagraph"/>
        <w:rPr>
          <w:rFonts w:ascii="Times New Roman" w:eastAsia="Times New Roman" w:hAnsi="Times New Roman"/>
          <w:b/>
          <w:bCs/>
          <w:sz w:val="24"/>
          <w:szCs w:val="24"/>
        </w:rPr>
      </w:pPr>
    </w:p>
    <w:p w14:paraId="072FCEDB" w14:textId="3F61621B" w:rsidR="0005656D" w:rsidRPr="00461D52" w:rsidRDefault="00384507" w:rsidP="002016BE">
      <w:pPr>
        <w:pStyle w:val="ListParagraph"/>
        <w:spacing w:line="276" w:lineRule="auto"/>
        <w:ind w:left="0"/>
        <w:jc w:val="both"/>
        <w:rPr>
          <w:rFonts w:ascii="Times New Roman" w:eastAsia="Times New Roman" w:hAnsi="Times New Roman"/>
          <w:sz w:val="24"/>
          <w:szCs w:val="24"/>
          <w:lang w:val="en-AU"/>
        </w:rPr>
      </w:pPr>
      <w:r w:rsidRPr="00384507">
        <w:rPr>
          <w:rFonts w:ascii="Times New Roman" w:eastAsia="Times New Roman" w:hAnsi="Times New Roman"/>
          <w:sz w:val="24"/>
          <w:szCs w:val="24"/>
          <w:lang w:val="en-AU"/>
        </w:rPr>
        <w:t xml:space="preserve">This project highlighted how much of real-world data science happens before any modelling begins. Decisions </w:t>
      </w:r>
      <w:r w:rsidR="00370AB5">
        <w:rPr>
          <w:rFonts w:ascii="Times New Roman" w:eastAsia="Times New Roman" w:hAnsi="Times New Roman"/>
          <w:sz w:val="24"/>
          <w:szCs w:val="24"/>
          <w:lang w:val="en-AU"/>
        </w:rPr>
        <w:t>of</w:t>
      </w:r>
      <w:r w:rsidR="00370AB5">
        <w:rPr>
          <w:rFonts w:ascii="Times New Roman" w:eastAsia="Times New Roman" w:hAnsi="Times New Roman"/>
          <w:sz w:val="24"/>
          <w:szCs w:val="24"/>
          <w:lang w:val="vi-VN"/>
        </w:rPr>
        <w:t xml:space="preserve"> </w:t>
      </w:r>
      <w:r w:rsidRPr="00384507">
        <w:rPr>
          <w:rFonts w:ascii="Times New Roman" w:eastAsia="Times New Roman" w:hAnsi="Times New Roman"/>
          <w:sz w:val="24"/>
          <w:szCs w:val="24"/>
          <w:lang w:val="en-AU"/>
        </w:rPr>
        <w:t>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p>
    <w:p w14:paraId="2A7B3B5B" w14:textId="7E7DBB67" w:rsidR="00202B0D" w:rsidRPr="00C41CDC" w:rsidRDefault="00202B0D" w:rsidP="00DD1571">
      <w:pPr>
        <w:pStyle w:val="ListParagraph"/>
        <w:numPr>
          <w:ilvl w:val="6"/>
          <w:numId w:val="33"/>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54A0C9F4" w14:textId="5780E96E" w:rsidR="00202B0D" w:rsidRPr="00C41CDC" w:rsidRDefault="00202B0D"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Ngoc Anh Nguyen (Will)</w:t>
      </w:r>
    </w:p>
    <w:p w14:paraId="377082D0" w14:textId="3FC31982" w:rsidR="00202B0D" w:rsidRPr="00C41CDC" w:rsidRDefault="00202B0D"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p>
    <w:p w14:paraId="725731FD" w14:textId="29CBD2DA" w:rsidR="00202B0D" w:rsidRPr="00C41CDC" w:rsidRDefault="00202B0D" w:rsidP="00DD1571">
      <w:pPr>
        <w:pStyle w:val="ListParagraph"/>
        <w:numPr>
          <w:ilvl w:val="6"/>
          <w:numId w:val="33"/>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16259B3E" w14:textId="77777777" w:rsidR="00202B0D" w:rsidRDefault="00202B0D"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3BC15564" w14:textId="68384370" w:rsidR="00202B0D" w:rsidRPr="00C41CDC" w:rsidRDefault="00202B0D" w:rsidP="00744932">
      <w:pPr>
        <w:spacing w:after="160" w:line="276" w:lineRule="auto"/>
        <w:ind w:left="426"/>
        <w:jc w:val="both"/>
        <w:rPr>
          <w:rFonts w:ascii="Times New Roman" w:eastAsia="Times New Roman" w:hAnsi="Times New Roman"/>
          <w:sz w:val="24"/>
          <w:szCs w:val="24"/>
        </w:rPr>
      </w:pPr>
    </w:p>
    <w:p w14:paraId="02F5BC31" w14:textId="67B4FE11" w:rsidR="00202B0D" w:rsidRDefault="00202B0D" w:rsidP="00DD1571">
      <w:pPr>
        <w:pStyle w:val="ListParagraph"/>
        <w:numPr>
          <w:ilvl w:val="6"/>
          <w:numId w:val="33"/>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284155A1" w14:textId="77777777" w:rsidR="00202B0D" w:rsidRDefault="00202B0D" w:rsidP="00744932">
      <w:pPr>
        <w:pStyle w:val="ListParagraph"/>
        <w:spacing w:line="276" w:lineRule="auto"/>
        <w:ind w:left="426"/>
        <w:jc w:val="both"/>
        <w:rPr>
          <w:rFonts w:ascii="Times New Roman" w:eastAsia="Times New Roman" w:hAnsi="Times New Roman"/>
          <w:b/>
          <w:bCs/>
          <w:sz w:val="24"/>
          <w:szCs w:val="24"/>
        </w:rPr>
      </w:pPr>
    </w:p>
    <w:p w14:paraId="6D7ED34F" w14:textId="7EEB2EFF" w:rsidR="00202B0D" w:rsidRDefault="00202B0D" w:rsidP="00DD1571">
      <w:pPr>
        <w:pStyle w:val="ListParagraph"/>
        <w:numPr>
          <w:ilvl w:val="6"/>
          <w:numId w:val="33"/>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4F7A8633" w14:textId="77777777" w:rsidR="00BF2E37" w:rsidRDefault="00BF2E37" w:rsidP="00BF2E37">
      <w:pPr>
        <w:pStyle w:val="ListParagraph"/>
        <w:spacing w:line="276" w:lineRule="auto"/>
        <w:ind w:left="426"/>
        <w:jc w:val="both"/>
        <w:rPr>
          <w:rFonts w:ascii="Times New Roman" w:eastAsia="Times New Roman" w:hAnsi="Times New Roman"/>
          <w:b/>
          <w:bCs/>
          <w:sz w:val="24"/>
          <w:szCs w:val="24"/>
        </w:rPr>
      </w:pPr>
    </w:p>
    <w:p w14:paraId="0B2854ED" w14:textId="5BE00125" w:rsidR="00744932" w:rsidRDefault="00744932" w:rsidP="00BF2E37">
      <w:pPr>
        <w:pStyle w:val="ListParagraph"/>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br w:type="page"/>
      </w:r>
    </w:p>
    <w:p w14:paraId="72250A80" w14:textId="1041A25B" w:rsidR="00744932" w:rsidRPr="00C41CDC" w:rsidRDefault="00744932" w:rsidP="00744932">
      <w:pPr>
        <w:pStyle w:val="ListParagraph"/>
        <w:numPr>
          <w:ilvl w:val="0"/>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1210D0C8" w14:textId="6E062433" w:rsidR="00744932" w:rsidRPr="00C41CDC" w:rsidRDefault="00744932"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Van Hoi Dang (Hendrick)</w:t>
      </w:r>
    </w:p>
    <w:p w14:paraId="2A263AEF" w14:textId="4999F798" w:rsidR="00744932" w:rsidRPr="00C41CDC" w:rsidRDefault="00744932" w:rsidP="00744932">
      <w:pPr>
        <w:spacing w:after="160" w:line="276" w:lineRule="auto"/>
        <w:ind w:left="426"/>
        <w:jc w:val="both"/>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r w:rsidR="0C92AFB5" w:rsidRPr="044B049F">
        <w:rPr>
          <w:rFonts w:ascii="Times New Roman" w:eastAsia="Times New Roman" w:hAnsi="Times New Roman"/>
          <w:sz w:val="24"/>
          <w:szCs w:val="24"/>
        </w:rPr>
        <w:t>S</w:t>
      </w:r>
      <w:r w:rsidR="7D7BAEBD" w:rsidRPr="044B049F">
        <w:rPr>
          <w:rFonts w:ascii="Times New Roman" w:eastAsia="Times New Roman" w:hAnsi="Times New Roman"/>
          <w:sz w:val="24"/>
          <w:szCs w:val="24"/>
        </w:rPr>
        <w:t>395598</w:t>
      </w:r>
    </w:p>
    <w:p w14:paraId="4DA45A86" w14:textId="1534FD48" w:rsidR="370BCA9A" w:rsidRDefault="370BCA9A" w:rsidP="73292C0A">
      <w:pPr>
        <w:spacing w:after="160" w:line="276" w:lineRule="auto"/>
        <w:ind w:left="426"/>
        <w:jc w:val="both"/>
      </w:pPr>
      <w:r w:rsidRPr="73292C0A">
        <w:rPr>
          <w:rFonts w:ascii="Times New Roman" w:eastAsia="Times New Roman" w:hAnsi="Times New Roman"/>
          <w:sz w:val="24"/>
          <w:szCs w:val="24"/>
        </w:rPr>
        <w:t>Role: Analytics and Machine Learning</w:t>
      </w:r>
    </w:p>
    <w:p w14:paraId="17AFB818" w14:textId="10480B94" w:rsidR="00744932" w:rsidRPr="00C41CDC" w:rsidRDefault="00744932" w:rsidP="00744932">
      <w:pPr>
        <w:pStyle w:val="ListParagraph"/>
        <w:numPr>
          <w:ilvl w:val="0"/>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4B363F51" w14:textId="77777777" w:rsidR="00744932" w:rsidRDefault="00744932"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7B27F504" w14:textId="517FFF38" w:rsidR="00744932" w:rsidRPr="00C41CDC" w:rsidRDefault="00744932" w:rsidP="00744932">
      <w:pPr>
        <w:spacing w:after="160" w:line="276" w:lineRule="auto"/>
        <w:ind w:left="426"/>
        <w:jc w:val="both"/>
        <w:rPr>
          <w:rFonts w:ascii="Times New Roman" w:eastAsia="Times New Roman" w:hAnsi="Times New Roman"/>
          <w:sz w:val="24"/>
          <w:szCs w:val="24"/>
        </w:rPr>
      </w:pPr>
    </w:p>
    <w:p w14:paraId="71A26A0D" w14:textId="3A953DA6" w:rsidR="00744932" w:rsidRDefault="00744932" w:rsidP="73292C0A">
      <w:pPr>
        <w:pStyle w:val="ListParagraph"/>
        <w:numPr>
          <w:ilvl w:val="0"/>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3FC56772" w14:textId="22915CB8" w:rsidR="3E3DEB96" w:rsidRDefault="3E3DEB96" w:rsidP="73292C0A">
      <w:pPr>
        <w:pStyle w:val="ListParagraph"/>
        <w:spacing w:line="276" w:lineRule="auto"/>
        <w:ind w:left="426"/>
        <w:jc w:val="both"/>
      </w:pPr>
    </w:p>
    <w:p w14:paraId="1F1239F4" w14:textId="6749BA7C" w:rsidR="73292C0A" w:rsidRDefault="73292C0A" w:rsidP="73292C0A">
      <w:pPr>
        <w:pStyle w:val="ListParagraph"/>
        <w:spacing w:line="276" w:lineRule="auto"/>
        <w:ind w:left="426"/>
        <w:jc w:val="both"/>
        <w:rPr>
          <w:rFonts w:ascii="Times New Roman" w:eastAsia="Times New Roman" w:hAnsi="Times New Roman"/>
          <w:sz w:val="24"/>
          <w:szCs w:val="24"/>
        </w:rPr>
      </w:pPr>
    </w:p>
    <w:p w14:paraId="7ECB64F6" w14:textId="38CC9AF8" w:rsidR="00744932" w:rsidRDefault="00744932" w:rsidP="00744932">
      <w:pPr>
        <w:pStyle w:val="ListParagraph"/>
        <w:numPr>
          <w:ilvl w:val="0"/>
          <w:numId w:val="35"/>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3B98DB62" w14:textId="5044ED66" w:rsidR="00744932" w:rsidRDefault="00744932" w:rsidP="73292C0A">
      <w:pPr>
        <w:spacing w:line="276" w:lineRule="auto"/>
        <w:ind w:left="426"/>
        <w:jc w:val="both"/>
      </w:pPr>
    </w:p>
    <w:p w14:paraId="294650C4" w14:textId="12D36BF6" w:rsidR="00744932" w:rsidRDefault="00744932" w:rsidP="00BF2E37">
      <w:pPr>
        <w:pStyle w:val="ListParagraph"/>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br w:type="page"/>
      </w:r>
    </w:p>
    <w:p w14:paraId="0D32E4A0" w14:textId="73A31BAC" w:rsidR="00744932" w:rsidRPr="00C41CDC"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747973A9" w14:textId="0AB44197" w:rsidR="00744932" w:rsidRPr="00C41CDC" w:rsidRDefault="00744932" w:rsidP="00C73A99">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Le Nhat Minh Tran (Thomas)</w:t>
      </w:r>
    </w:p>
    <w:p w14:paraId="72571AAB" w14:textId="42A8018E" w:rsidR="00744932" w:rsidRPr="00C41CDC" w:rsidRDefault="00744932" w:rsidP="00C73A99">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r w:rsidR="1FB9F41D" w:rsidRPr="2E559B16">
        <w:rPr>
          <w:rFonts w:ascii="Times New Roman" w:eastAsia="Times New Roman" w:hAnsi="Times New Roman"/>
          <w:sz w:val="24"/>
          <w:szCs w:val="24"/>
        </w:rPr>
        <w:t>S390789</w:t>
      </w:r>
    </w:p>
    <w:p w14:paraId="12A71121" w14:textId="62074630" w:rsidR="00744932" w:rsidRPr="00C41CDC"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2E48CDF8" w14:textId="0D5C093F" w:rsidR="00744932" w:rsidRDefault="00744932" w:rsidP="00C73A99">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742912F3" w14:textId="02A8B46E" w:rsidR="008F304D" w:rsidRDefault="008F304D" w:rsidP="00C73A99">
      <w:pPr>
        <w:spacing w:after="160" w:line="276" w:lineRule="auto"/>
        <w:ind w:left="426"/>
        <w:jc w:val="both"/>
        <w:rPr>
          <w:rFonts w:ascii="Times New Roman" w:eastAsia="Times New Roman" w:hAnsi="Times New Roman"/>
          <w:sz w:val="24"/>
          <w:szCs w:val="24"/>
        </w:rPr>
      </w:pPr>
      <w:r>
        <w:rPr>
          <w:noProof/>
        </w:rPr>
        <w:drawing>
          <wp:inline distT="0" distB="0" distL="0" distR="0" wp14:anchorId="1D3E1D7A" wp14:editId="02CE486F">
            <wp:extent cx="4985290" cy="2467155"/>
            <wp:effectExtent l="0" t="0" r="6350" b="0"/>
            <wp:docPr id="2316562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997948" cy="2473419"/>
                    </a:xfrm>
                    <a:prstGeom prst="rect">
                      <a:avLst/>
                    </a:prstGeom>
                    <a:noFill/>
                    <a:ln>
                      <a:noFill/>
                    </a:ln>
                  </pic:spPr>
                </pic:pic>
              </a:graphicData>
            </a:graphic>
          </wp:inline>
        </w:drawing>
      </w:r>
    </w:p>
    <w:p w14:paraId="3A1278AA" w14:textId="7F544628" w:rsidR="00744932" w:rsidRPr="00C41CDC" w:rsidRDefault="00744932" w:rsidP="00C73A99">
      <w:pPr>
        <w:spacing w:after="160" w:line="276" w:lineRule="auto"/>
        <w:ind w:left="426"/>
        <w:jc w:val="both"/>
      </w:pPr>
    </w:p>
    <w:p w14:paraId="71ABD5DD" w14:textId="77777777" w:rsidR="00744932"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386728BC" w14:textId="4D934F02" w:rsidR="008F304D" w:rsidRPr="008F304D" w:rsidRDefault="008F304D" w:rsidP="0005656D">
      <w:pPr>
        <w:pStyle w:val="ListParagraph"/>
        <w:spacing w:line="276" w:lineRule="auto"/>
        <w:ind w:left="0"/>
        <w:jc w:val="both"/>
        <w:rPr>
          <w:rFonts w:ascii="Times New Roman" w:eastAsia="Times New Roman" w:hAnsi="Times New Roman"/>
          <w:sz w:val="24"/>
          <w:szCs w:val="24"/>
        </w:rPr>
      </w:pPr>
      <w:r w:rsidRPr="008F304D">
        <w:rPr>
          <w:rFonts w:ascii="Times New Roman" w:eastAsia="Times New Roman" w:hAnsi="Times New Roman"/>
          <w:sz w:val="24"/>
          <w:szCs w:val="24"/>
        </w:rPr>
        <w:t xml:space="preserve">In this assessment, I maintain multiple roles, mostly with the technical side of the project. My contribution </w:t>
      </w:r>
      <w:proofErr w:type="gramStart"/>
      <w:r w:rsidRPr="008F304D">
        <w:rPr>
          <w:rFonts w:ascii="Times New Roman" w:eastAsia="Times New Roman" w:hAnsi="Times New Roman"/>
          <w:sz w:val="24"/>
          <w:szCs w:val="24"/>
        </w:rPr>
        <w:t>includes:</w:t>
      </w:r>
      <w:proofErr w:type="gramEnd"/>
      <w:r w:rsidRPr="008F304D">
        <w:rPr>
          <w:rFonts w:ascii="Times New Roman" w:eastAsia="Times New Roman" w:hAnsi="Times New Roman"/>
          <w:sz w:val="24"/>
          <w:szCs w:val="24"/>
        </w:rPr>
        <w:t xml:space="preserve"> Review the output from the ingesting and preprocessing steps, doing basic testing to see if anomalies exist and also seeking clarification when necessary, making sure that the processed data are ready for the next </w:t>
      </w:r>
      <w:r w:rsidR="0005656D">
        <w:rPr>
          <w:rFonts w:ascii="Times New Roman" w:eastAsia="Times New Roman" w:hAnsi="Times New Roman"/>
          <w:sz w:val="24"/>
          <w:szCs w:val="24"/>
        </w:rPr>
        <w:t>steps</w:t>
      </w:r>
      <w:r w:rsidR="0005656D">
        <w:rPr>
          <w:rFonts w:ascii="Times New Roman" w:eastAsia="Times New Roman" w:hAnsi="Times New Roman"/>
          <w:sz w:val="24"/>
          <w:szCs w:val="24"/>
          <w:lang w:val="vi-VN"/>
        </w:rPr>
        <w:t xml:space="preserve">; </w:t>
      </w:r>
      <w:r w:rsidRPr="008F304D">
        <w:rPr>
          <w:rFonts w:ascii="Times New Roman" w:eastAsia="Times New Roman" w:hAnsi="Times New Roman"/>
          <w:sz w:val="24"/>
          <w:szCs w:val="24"/>
        </w:rPr>
        <w:t xml:space="preserve">Researching and choosing appropriate machine learning models and techniques from wide range of options and implementing them in the </w:t>
      </w:r>
      <w:r w:rsidR="0005656D">
        <w:rPr>
          <w:rFonts w:ascii="Times New Roman" w:eastAsia="Times New Roman" w:hAnsi="Times New Roman"/>
          <w:sz w:val="24"/>
          <w:szCs w:val="24"/>
        </w:rPr>
        <w:t>pipeline</w:t>
      </w:r>
      <w:r w:rsidR="0005656D">
        <w:rPr>
          <w:rFonts w:ascii="Times New Roman" w:eastAsia="Times New Roman" w:hAnsi="Times New Roman"/>
          <w:sz w:val="24"/>
          <w:szCs w:val="24"/>
          <w:lang w:val="vi-VN"/>
        </w:rPr>
        <w:t xml:space="preserve">; </w:t>
      </w:r>
      <w:r w:rsidRPr="008F304D">
        <w:rPr>
          <w:rFonts w:ascii="Times New Roman" w:eastAsia="Times New Roman" w:hAnsi="Times New Roman"/>
          <w:sz w:val="24"/>
          <w:szCs w:val="24"/>
        </w:rPr>
        <w:t xml:space="preserve">Documenting and writing up reports based on my </w:t>
      </w:r>
      <w:r w:rsidR="00F71EB6">
        <w:rPr>
          <w:rFonts w:ascii="Times New Roman" w:eastAsia="Times New Roman" w:hAnsi="Times New Roman"/>
          <w:sz w:val="24"/>
          <w:szCs w:val="24"/>
        </w:rPr>
        <w:t>findings</w:t>
      </w:r>
      <w:r w:rsidR="00F71EB6">
        <w:rPr>
          <w:rFonts w:ascii="Times New Roman" w:eastAsia="Times New Roman" w:hAnsi="Times New Roman"/>
          <w:sz w:val="24"/>
          <w:szCs w:val="24"/>
          <w:lang w:val="vi-VN"/>
        </w:rPr>
        <w:t>.</w:t>
      </w:r>
      <w:r w:rsidRPr="008F304D">
        <w:rPr>
          <w:rFonts w:ascii="Times New Roman" w:eastAsia="Times New Roman" w:hAnsi="Times New Roman"/>
          <w:sz w:val="24"/>
          <w:szCs w:val="24"/>
        </w:rPr>
        <w:t xml:space="preserve"> </w:t>
      </w:r>
    </w:p>
    <w:p w14:paraId="204ED5BA" w14:textId="531A8FFA" w:rsidR="0179A65F" w:rsidRDefault="0179A65F" w:rsidP="0179A65F">
      <w:pPr>
        <w:pStyle w:val="ListParagraph"/>
        <w:spacing w:line="276" w:lineRule="auto"/>
        <w:ind w:left="426"/>
        <w:jc w:val="both"/>
        <w:rPr>
          <w:rFonts w:ascii="Times New Roman" w:eastAsia="Times New Roman" w:hAnsi="Times New Roman"/>
          <w:sz w:val="24"/>
          <w:szCs w:val="24"/>
        </w:rPr>
      </w:pPr>
    </w:p>
    <w:p w14:paraId="5B2388B6" w14:textId="77777777" w:rsidR="00744932"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53E18186" w14:textId="31EA931B" w:rsidR="00744932" w:rsidRPr="0005656D" w:rsidRDefault="008F304D" w:rsidP="0005656D">
      <w:pPr>
        <w:pStyle w:val="NormalWeb"/>
        <w:jc w:val="both"/>
        <w:rPr>
          <w:lang w:val="vi-VN"/>
        </w:rPr>
      </w:pPr>
      <w:r>
        <w:t>Throughout this assessment, I focused mainly on the technical components of the project, which strengthened my analytical, research, and problem</w:t>
      </w:r>
      <w:r>
        <w:noBreakHyphen/>
        <w:t xml:space="preserve">solving skills. Working with different machine learning models improved my understanding of model selection, evaluation, and </w:t>
      </w:r>
      <w:proofErr w:type="spellStart"/>
      <w:r>
        <w:t>optimisation</w:t>
      </w:r>
      <w:proofErr w:type="spellEnd"/>
      <w:r>
        <w:t>, giving me practical experience applying theory to a real</w:t>
      </w:r>
      <w:r>
        <w:noBreakHyphen/>
        <w:t>world problem.</w:t>
      </w:r>
      <w:r w:rsidR="0005656D">
        <w:rPr>
          <w:lang w:val="vi-VN"/>
        </w:rPr>
        <w:t xml:space="preserve"> </w:t>
      </w:r>
      <w:r>
        <w:t>Conducting research to support our findings also exposed me to important concepts and current developments in machine learning. This broadened my technical knowledge and deepened my appreciation for the academic foundations that guide data science and predictive analytics.</w:t>
      </w:r>
      <w:r w:rsidR="0005656D">
        <w:rPr>
          <w:lang w:val="vi-VN"/>
        </w:rPr>
        <w:t xml:space="preserve"> </w:t>
      </w:r>
      <w:r>
        <w:t>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w:t>
      </w:r>
      <w:r w:rsidR="0005656D">
        <w:rPr>
          <w:lang w:val="vi-VN"/>
        </w:rPr>
        <w:t xml:space="preserve"> </w:t>
      </w:r>
      <w:r>
        <w:t>Overall, the project strengthened both my technical capabilities and professional skills. It reinforced the importance of data quality, evidence</w:t>
      </w:r>
      <w:r>
        <w:noBreakHyphen/>
        <w:t>based decision</w:t>
      </w:r>
      <w:r>
        <w:noBreakHyphen/>
        <w:t>making, continuous learning, and effective collaboration when developing reliable and impactful data</w:t>
      </w:r>
      <w:r>
        <w:noBreakHyphen/>
        <w:t>driven solutions.</w:t>
      </w:r>
    </w:p>
    <w:sectPr w:rsidR="00744932" w:rsidRPr="0005656D" w:rsidSect="0059615A">
      <w:headerReference w:type="default" r:id="rId49"/>
      <w:footerReference w:type="default" r:id="rId50"/>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6BC67" w14:textId="77777777" w:rsidR="00752AA3" w:rsidRPr="008F73D5" w:rsidRDefault="00752AA3">
      <w:r w:rsidRPr="008F73D5">
        <w:separator/>
      </w:r>
    </w:p>
  </w:endnote>
  <w:endnote w:type="continuationSeparator" w:id="0">
    <w:p w14:paraId="024DA80A" w14:textId="77777777" w:rsidR="00752AA3" w:rsidRPr="008F73D5" w:rsidRDefault="00752AA3">
      <w:r w:rsidRPr="008F73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20A73" w14:textId="76F50842" w:rsidR="000D794D" w:rsidRPr="008F73D5" w:rsidRDefault="000D794D">
    <w:pPr>
      <w:pStyle w:val="Footer"/>
      <w:jc w:val="right"/>
    </w:pPr>
    <w:r w:rsidRPr="008F73D5">
      <w:fldChar w:fldCharType="begin"/>
    </w:r>
    <w:r w:rsidRPr="008F73D5">
      <w:instrText xml:space="preserve"> PAGE   \* MERGEFORMAT </w:instrText>
    </w:r>
    <w:r w:rsidRPr="008F73D5">
      <w:fldChar w:fldCharType="separate"/>
    </w:r>
    <w:r w:rsidR="497052C1" w:rsidRPr="008F73D5">
      <w:t>1</w:t>
    </w:r>
    <w:r w:rsidRPr="008F73D5">
      <w:fldChar w:fldCharType="end"/>
    </w:r>
  </w:p>
  <w:p w14:paraId="18A7CA5A" w14:textId="77777777" w:rsidR="009E1649" w:rsidRPr="008F73D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FE1B5" w14:textId="77777777" w:rsidR="00752AA3" w:rsidRPr="008F73D5" w:rsidRDefault="00752AA3">
      <w:r w:rsidRPr="008F73D5">
        <w:separator/>
      </w:r>
    </w:p>
  </w:footnote>
  <w:footnote w:type="continuationSeparator" w:id="0">
    <w:p w14:paraId="4E370296" w14:textId="77777777" w:rsidR="00752AA3" w:rsidRPr="008F73D5" w:rsidRDefault="00752AA3">
      <w:r w:rsidRPr="008F73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92941" w14:textId="7D524FEA" w:rsidR="009E1649" w:rsidRPr="008F73D5" w:rsidRDefault="497052C1" w:rsidP="5F5FC545">
    <w:pPr>
      <w:pStyle w:val="Header"/>
      <w:shd w:val="clear" w:color="auto" w:fill="FFFFFF" w:themeFill="background1"/>
      <w:rPr>
        <w:rFonts w:ascii="Times New Roman" w:hAnsi="Times New Roman"/>
      </w:rPr>
    </w:pPr>
    <w:r w:rsidRPr="008F73D5">
      <w:rPr>
        <w:rFonts w:ascii="Times New Roman" w:hAnsi="Times New Roman"/>
      </w:rPr>
      <w:t xml:space="preserve">PRT661 </w:t>
    </w:r>
    <w:r w:rsidR="001F26D1" w:rsidRPr="001F26D1">
      <w:rPr>
        <w:rFonts w:ascii="Times New Roman" w:eastAsia="Arial" w:hAnsi="Times New Roman"/>
        <w:color w:val="262626" w:themeColor="text1" w:themeTint="D9"/>
      </w:rPr>
      <w:t>Technical Development</w:t>
    </w:r>
    <w:r w:rsidR="004D02E0">
      <w:rPr>
        <w:rFonts w:ascii="Times New Roman" w:eastAsia="Arial" w:hAnsi="Times New Roman"/>
        <w:color w:val="262626" w:themeColor="text1" w:themeTint="D9"/>
      </w:rPr>
      <w:t xml:space="preserve"> – Dan2_Theme2</w:t>
    </w:r>
    <w:r w:rsidR="5F5FC545" w:rsidRPr="008F73D5">
      <w:tab/>
    </w:r>
    <w:r w:rsidR="5F5FC545" w:rsidRPr="008F73D5">
      <w:tab/>
    </w:r>
  </w:p>
  <w:p w14:paraId="1DC0AA89" w14:textId="37BD2D2D" w:rsidR="009E1649" w:rsidRPr="008F73D5" w:rsidRDefault="00A0044F">
    <w:pPr>
      <w:pStyle w:val="Header"/>
      <w:rPr>
        <w:rFonts w:ascii="Times New Roman" w:hAnsi="Times New Roman"/>
      </w:rPr>
    </w:pPr>
    <w:r w:rsidRPr="008F73D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922E"/>
    <w:multiLevelType w:val="hybridMultilevel"/>
    <w:tmpl w:val="FFFFFFFF"/>
    <w:lvl w:ilvl="0" w:tplc="D8BC1CE8">
      <w:start w:val="1"/>
      <w:numFmt w:val="bullet"/>
      <w:lvlText w:val=""/>
      <w:lvlJc w:val="left"/>
      <w:pPr>
        <w:ind w:left="1440" w:hanging="360"/>
      </w:pPr>
      <w:rPr>
        <w:rFonts w:ascii="Symbol" w:hAnsi="Symbol" w:hint="default"/>
      </w:rPr>
    </w:lvl>
    <w:lvl w:ilvl="1" w:tplc="3EA00FF4">
      <w:start w:val="1"/>
      <w:numFmt w:val="bullet"/>
      <w:lvlText w:val="o"/>
      <w:lvlJc w:val="left"/>
      <w:pPr>
        <w:ind w:left="2160" w:hanging="360"/>
      </w:pPr>
      <w:rPr>
        <w:rFonts w:ascii="Courier New" w:hAnsi="Courier New" w:hint="default"/>
      </w:rPr>
    </w:lvl>
    <w:lvl w:ilvl="2" w:tplc="797CF980">
      <w:start w:val="1"/>
      <w:numFmt w:val="bullet"/>
      <w:lvlText w:val=""/>
      <w:lvlJc w:val="left"/>
      <w:pPr>
        <w:ind w:left="2880" w:hanging="360"/>
      </w:pPr>
      <w:rPr>
        <w:rFonts w:ascii="Wingdings" w:hAnsi="Wingdings" w:hint="default"/>
      </w:rPr>
    </w:lvl>
    <w:lvl w:ilvl="3" w:tplc="5A3E5DC4">
      <w:start w:val="1"/>
      <w:numFmt w:val="bullet"/>
      <w:lvlText w:val=""/>
      <w:lvlJc w:val="left"/>
      <w:pPr>
        <w:ind w:left="3600" w:hanging="360"/>
      </w:pPr>
      <w:rPr>
        <w:rFonts w:ascii="Symbol" w:hAnsi="Symbol" w:hint="default"/>
      </w:rPr>
    </w:lvl>
    <w:lvl w:ilvl="4" w:tplc="A3A208E2">
      <w:start w:val="1"/>
      <w:numFmt w:val="bullet"/>
      <w:lvlText w:val="o"/>
      <w:lvlJc w:val="left"/>
      <w:pPr>
        <w:ind w:left="4320" w:hanging="360"/>
      </w:pPr>
      <w:rPr>
        <w:rFonts w:ascii="Courier New" w:hAnsi="Courier New" w:hint="default"/>
      </w:rPr>
    </w:lvl>
    <w:lvl w:ilvl="5" w:tplc="3D042754">
      <w:start w:val="1"/>
      <w:numFmt w:val="bullet"/>
      <w:lvlText w:val=""/>
      <w:lvlJc w:val="left"/>
      <w:pPr>
        <w:ind w:left="5040" w:hanging="360"/>
      </w:pPr>
      <w:rPr>
        <w:rFonts w:ascii="Wingdings" w:hAnsi="Wingdings" w:hint="default"/>
      </w:rPr>
    </w:lvl>
    <w:lvl w:ilvl="6" w:tplc="4A5ACBDA">
      <w:start w:val="1"/>
      <w:numFmt w:val="bullet"/>
      <w:lvlText w:val=""/>
      <w:lvlJc w:val="left"/>
      <w:pPr>
        <w:ind w:left="5760" w:hanging="360"/>
      </w:pPr>
      <w:rPr>
        <w:rFonts w:ascii="Symbol" w:hAnsi="Symbol" w:hint="default"/>
      </w:rPr>
    </w:lvl>
    <w:lvl w:ilvl="7" w:tplc="FD08D37A">
      <w:start w:val="1"/>
      <w:numFmt w:val="bullet"/>
      <w:lvlText w:val="o"/>
      <w:lvlJc w:val="left"/>
      <w:pPr>
        <w:ind w:left="6480" w:hanging="360"/>
      </w:pPr>
      <w:rPr>
        <w:rFonts w:ascii="Courier New" w:hAnsi="Courier New" w:hint="default"/>
      </w:rPr>
    </w:lvl>
    <w:lvl w:ilvl="8" w:tplc="72FA4AA2">
      <w:start w:val="1"/>
      <w:numFmt w:val="bullet"/>
      <w:lvlText w:val=""/>
      <w:lvlJc w:val="left"/>
      <w:pPr>
        <w:ind w:left="7200" w:hanging="360"/>
      </w:pPr>
      <w:rPr>
        <w:rFonts w:ascii="Wingdings" w:hAnsi="Wingdings" w:hint="default"/>
      </w:rPr>
    </w:lvl>
  </w:abstractNum>
  <w:abstractNum w:abstractNumId="1" w15:restartNumberingAfterBreak="0">
    <w:nsid w:val="04FD091F"/>
    <w:multiLevelType w:val="hybridMultilevel"/>
    <w:tmpl w:val="B3568EE2"/>
    <w:lvl w:ilvl="0" w:tplc="0C09000B">
      <w:start w:val="1"/>
      <w:numFmt w:val="bullet"/>
      <w:lvlText w:val=""/>
      <w:lvlJc w:val="left"/>
      <w:pPr>
        <w:ind w:left="1944" w:hanging="360"/>
      </w:pPr>
      <w:rPr>
        <w:rFonts w:ascii="Wingdings" w:hAnsi="Wingdings"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2"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8961A47"/>
    <w:multiLevelType w:val="hybridMultilevel"/>
    <w:tmpl w:val="DF8A3EBC"/>
    <w:lvl w:ilvl="0" w:tplc="1E2CEE12">
      <w:start w:val="1"/>
      <w:numFmt w:val="bullet"/>
      <w:lvlText w:val=""/>
      <w:lvlJc w:val="left"/>
      <w:pPr>
        <w:ind w:left="720" w:hanging="360"/>
      </w:pPr>
      <w:rPr>
        <w:rFonts w:ascii="Symbol" w:hAnsi="Symbol" w:hint="default"/>
      </w:rPr>
    </w:lvl>
    <w:lvl w:ilvl="1" w:tplc="C1080772">
      <w:start w:val="1"/>
      <w:numFmt w:val="bullet"/>
      <w:lvlText w:val="o"/>
      <w:lvlJc w:val="left"/>
      <w:pPr>
        <w:ind w:left="1440" w:hanging="360"/>
      </w:pPr>
      <w:rPr>
        <w:rFonts w:ascii="Courier New" w:hAnsi="Courier New" w:hint="default"/>
      </w:rPr>
    </w:lvl>
    <w:lvl w:ilvl="2" w:tplc="EAF2D162">
      <w:start w:val="1"/>
      <w:numFmt w:val="bullet"/>
      <w:lvlText w:val=""/>
      <w:lvlJc w:val="left"/>
      <w:pPr>
        <w:ind w:left="2160" w:hanging="360"/>
      </w:pPr>
      <w:rPr>
        <w:rFonts w:ascii="Wingdings" w:hAnsi="Wingdings" w:hint="default"/>
      </w:rPr>
    </w:lvl>
    <w:lvl w:ilvl="3" w:tplc="264CA3AE">
      <w:start w:val="1"/>
      <w:numFmt w:val="bullet"/>
      <w:lvlText w:val=""/>
      <w:lvlJc w:val="left"/>
      <w:pPr>
        <w:ind w:left="2880" w:hanging="360"/>
      </w:pPr>
      <w:rPr>
        <w:rFonts w:ascii="Symbol" w:hAnsi="Symbol" w:hint="default"/>
      </w:rPr>
    </w:lvl>
    <w:lvl w:ilvl="4" w:tplc="FC1E9E08">
      <w:start w:val="1"/>
      <w:numFmt w:val="bullet"/>
      <w:lvlText w:val="o"/>
      <w:lvlJc w:val="left"/>
      <w:pPr>
        <w:ind w:left="3600" w:hanging="360"/>
      </w:pPr>
      <w:rPr>
        <w:rFonts w:ascii="Courier New" w:hAnsi="Courier New" w:hint="default"/>
      </w:rPr>
    </w:lvl>
    <w:lvl w:ilvl="5" w:tplc="15C222A8">
      <w:start w:val="1"/>
      <w:numFmt w:val="bullet"/>
      <w:lvlText w:val=""/>
      <w:lvlJc w:val="left"/>
      <w:pPr>
        <w:ind w:left="4320" w:hanging="360"/>
      </w:pPr>
      <w:rPr>
        <w:rFonts w:ascii="Wingdings" w:hAnsi="Wingdings" w:hint="default"/>
      </w:rPr>
    </w:lvl>
    <w:lvl w:ilvl="6" w:tplc="F3FE1DC0">
      <w:start w:val="1"/>
      <w:numFmt w:val="bullet"/>
      <w:lvlText w:val=""/>
      <w:lvlJc w:val="left"/>
      <w:pPr>
        <w:ind w:left="5040" w:hanging="360"/>
      </w:pPr>
      <w:rPr>
        <w:rFonts w:ascii="Symbol" w:hAnsi="Symbol" w:hint="default"/>
      </w:rPr>
    </w:lvl>
    <w:lvl w:ilvl="7" w:tplc="9258D318">
      <w:start w:val="1"/>
      <w:numFmt w:val="bullet"/>
      <w:lvlText w:val="o"/>
      <w:lvlJc w:val="left"/>
      <w:pPr>
        <w:ind w:left="5760" w:hanging="360"/>
      </w:pPr>
      <w:rPr>
        <w:rFonts w:ascii="Courier New" w:hAnsi="Courier New" w:hint="default"/>
      </w:rPr>
    </w:lvl>
    <w:lvl w:ilvl="8" w:tplc="C98A2B82">
      <w:start w:val="1"/>
      <w:numFmt w:val="bullet"/>
      <w:lvlText w:val=""/>
      <w:lvlJc w:val="left"/>
      <w:pPr>
        <w:ind w:left="6480" w:hanging="360"/>
      </w:pPr>
      <w:rPr>
        <w:rFonts w:ascii="Wingdings" w:hAnsi="Wingdings" w:hint="default"/>
      </w:rPr>
    </w:lvl>
  </w:abstractNum>
  <w:abstractNum w:abstractNumId="4" w15:restartNumberingAfterBreak="0">
    <w:nsid w:val="0E293C8A"/>
    <w:multiLevelType w:val="hybridMultilevel"/>
    <w:tmpl w:val="FFFFFFFF"/>
    <w:lvl w:ilvl="0" w:tplc="01B84688">
      <w:start w:val="1"/>
      <w:numFmt w:val="bullet"/>
      <w:lvlText w:val=""/>
      <w:lvlJc w:val="left"/>
      <w:pPr>
        <w:ind w:left="1440" w:hanging="360"/>
      </w:pPr>
      <w:rPr>
        <w:rFonts w:ascii="Symbol" w:hAnsi="Symbol" w:hint="default"/>
      </w:rPr>
    </w:lvl>
    <w:lvl w:ilvl="1" w:tplc="50E24DB0">
      <w:start w:val="1"/>
      <w:numFmt w:val="bullet"/>
      <w:lvlText w:val="o"/>
      <w:lvlJc w:val="left"/>
      <w:pPr>
        <w:ind w:left="2160" w:hanging="360"/>
      </w:pPr>
      <w:rPr>
        <w:rFonts w:ascii="Courier New" w:hAnsi="Courier New" w:hint="default"/>
      </w:rPr>
    </w:lvl>
    <w:lvl w:ilvl="2" w:tplc="C47C5A46">
      <w:start w:val="1"/>
      <w:numFmt w:val="bullet"/>
      <w:lvlText w:val=""/>
      <w:lvlJc w:val="left"/>
      <w:pPr>
        <w:ind w:left="2880" w:hanging="360"/>
      </w:pPr>
      <w:rPr>
        <w:rFonts w:ascii="Wingdings" w:hAnsi="Wingdings" w:hint="default"/>
      </w:rPr>
    </w:lvl>
    <w:lvl w:ilvl="3" w:tplc="C2D886C6">
      <w:start w:val="1"/>
      <w:numFmt w:val="bullet"/>
      <w:lvlText w:val=""/>
      <w:lvlJc w:val="left"/>
      <w:pPr>
        <w:ind w:left="3600" w:hanging="360"/>
      </w:pPr>
      <w:rPr>
        <w:rFonts w:ascii="Symbol" w:hAnsi="Symbol" w:hint="default"/>
      </w:rPr>
    </w:lvl>
    <w:lvl w:ilvl="4" w:tplc="02C6DE98">
      <w:start w:val="1"/>
      <w:numFmt w:val="bullet"/>
      <w:lvlText w:val="o"/>
      <w:lvlJc w:val="left"/>
      <w:pPr>
        <w:ind w:left="4320" w:hanging="360"/>
      </w:pPr>
      <w:rPr>
        <w:rFonts w:ascii="Courier New" w:hAnsi="Courier New" w:hint="default"/>
      </w:rPr>
    </w:lvl>
    <w:lvl w:ilvl="5" w:tplc="F3A8FCA2">
      <w:start w:val="1"/>
      <w:numFmt w:val="bullet"/>
      <w:lvlText w:val=""/>
      <w:lvlJc w:val="left"/>
      <w:pPr>
        <w:ind w:left="5040" w:hanging="360"/>
      </w:pPr>
      <w:rPr>
        <w:rFonts w:ascii="Wingdings" w:hAnsi="Wingdings" w:hint="default"/>
      </w:rPr>
    </w:lvl>
    <w:lvl w:ilvl="6" w:tplc="9084B202">
      <w:start w:val="1"/>
      <w:numFmt w:val="bullet"/>
      <w:lvlText w:val=""/>
      <w:lvlJc w:val="left"/>
      <w:pPr>
        <w:ind w:left="5760" w:hanging="360"/>
      </w:pPr>
      <w:rPr>
        <w:rFonts w:ascii="Symbol" w:hAnsi="Symbol" w:hint="default"/>
      </w:rPr>
    </w:lvl>
    <w:lvl w:ilvl="7" w:tplc="AAEE2088">
      <w:start w:val="1"/>
      <w:numFmt w:val="bullet"/>
      <w:lvlText w:val="o"/>
      <w:lvlJc w:val="left"/>
      <w:pPr>
        <w:ind w:left="6480" w:hanging="360"/>
      </w:pPr>
      <w:rPr>
        <w:rFonts w:ascii="Courier New" w:hAnsi="Courier New" w:hint="default"/>
      </w:rPr>
    </w:lvl>
    <w:lvl w:ilvl="8" w:tplc="5368426A">
      <w:start w:val="1"/>
      <w:numFmt w:val="bullet"/>
      <w:lvlText w:val=""/>
      <w:lvlJc w:val="left"/>
      <w:pPr>
        <w:ind w:left="7200" w:hanging="360"/>
      </w:pPr>
      <w:rPr>
        <w:rFonts w:ascii="Wingdings" w:hAnsi="Wingdings" w:hint="default"/>
      </w:rPr>
    </w:lvl>
  </w:abstractNum>
  <w:abstractNum w:abstractNumId="5" w15:restartNumberingAfterBreak="0">
    <w:nsid w:val="0E812D82"/>
    <w:multiLevelType w:val="hybridMultilevel"/>
    <w:tmpl w:val="FFFFFFFF"/>
    <w:lvl w:ilvl="0" w:tplc="0D48DB36">
      <w:start w:val="1"/>
      <w:numFmt w:val="bullet"/>
      <w:lvlText w:val=""/>
      <w:lvlJc w:val="left"/>
      <w:pPr>
        <w:ind w:left="720" w:hanging="360"/>
      </w:pPr>
      <w:rPr>
        <w:rFonts w:ascii="Symbol" w:hAnsi="Symbol" w:hint="default"/>
      </w:rPr>
    </w:lvl>
    <w:lvl w:ilvl="1" w:tplc="52B69F0A">
      <w:start w:val="1"/>
      <w:numFmt w:val="bullet"/>
      <w:lvlText w:val="o"/>
      <w:lvlJc w:val="left"/>
      <w:pPr>
        <w:ind w:left="1440" w:hanging="360"/>
      </w:pPr>
      <w:rPr>
        <w:rFonts w:ascii="Courier New" w:hAnsi="Courier New" w:hint="default"/>
      </w:rPr>
    </w:lvl>
    <w:lvl w:ilvl="2" w:tplc="E4BA50AE">
      <w:start w:val="1"/>
      <w:numFmt w:val="bullet"/>
      <w:lvlText w:val=""/>
      <w:lvlJc w:val="left"/>
      <w:pPr>
        <w:ind w:left="2160" w:hanging="360"/>
      </w:pPr>
      <w:rPr>
        <w:rFonts w:ascii="Wingdings" w:hAnsi="Wingdings" w:hint="default"/>
      </w:rPr>
    </w:lvl>
    <w:lvl w:ilvl="3" w:tplc="7EB20A7E">
      <w:start w:val="1"/>
      <w:numFmt w:val="bullet"/>
      <w:lvlText w:val=""/>
      <w:lvlJc w:val="left"/>
      <w:pPr>
        <w:ind w:left="2880" w:hanging="360"/>
      </w:pPr>
      <w:rPr>
        <w:rFonts w:ascii="Symbol" w:hAnsi="Symbol" w:hint="default"/>
      </w:rPr>
    </w:lvl>
    <w:lvl w:ilvl="4" w:tplc="F576663C">
      <w:start w:val="1"/>
      <w:numFmt w:val="bullet"/>
      <w:lvlText w:val="o"/>
      <w:lvlJc w:val="left"/>
      <w:pPr>
        <w:ind w:left="3600" w:hanging="360"/>
      </w:pPr>
      <w:rPr>
        <w:rFonts w:ascii="Courier New" w:hAnsi="Courier New" w:hint="default"/>
      </w:rPr>
    </w:lvl>
    <w:lvl w:ilvl="5" w:tplc="6CF2F970">
      <w:start w:val="1"/>
      <w:numFmt w:val="bullet"/>
      <w:lvlText w:val=""/>
      <w:lvlJc w:val="left"/>
      <w:pPr>
        <w:ind w:left="4320" w:hanging="360"/>
      </w:pPr>
      <w:rPr>
        <w:rFonts w:ascii="Wingdings" w:hAnsi="Wingdings" w:hint="default"/>
      </w:rPr>
    </w:lvl>
    <w:lvl w:ilvl="6" w:tplc="DC44A332">
      <w:start w:val="1"/>
      <w:numFmt w:val="bullet"/>
      <w:lvlText w:val=""/>
      <w:lvlJc w:val="left"/>
      <w:pPr>
        <w:ind w:left="5040" w:hanging="360"/>
      </w:pPr>
      <w:rPr>
        <w:rFonts w:ascii="Symbol" w:hAnsi="Symbol" w:hint="default"/>
      </w:rPr>
    </w:lvl>
    <w:lvl w:ilvl="7" w:tplc="507ABC06">
      <w:start w:val="1"/>
      <w:numFmt w:val="bullet"/>
      <w:lvlText w:val="o"/>
      <w:lvlJc w:val="left"/>
      <w:pPr>
        <w:ind w:left="5760" w:hanging="360"/>
      </w:pPr>
      <w:rPr>
        <w:rFonts w:ascii="Courier New" w:hAnsi="Courier New" w:hint="default"/>
      </w:rPr>
    </w:lvl>
    <w:lvl w:ilvl="8" w:tplc="E08A9C4A">
      <w:start w:val="1"/>
      <w:numFmt w:val="bullet"/>
      <w:lvlText w:val=""/>
      <w:lvlJc w:val="left"/>
      <w:pPr>
        <w:ind w:left="6480" w:hanging="360"/>
      </w:pPr>
      <w:rPr>
        <w:rFonts w:ascii="Wingdings" w:hAnsi="Wingdings" w:hint="default"/>
      </w:rPr>
    </w:lvl>
  </w:abstractNum>
  <w:abstractNum w:abstractNumId="6"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3312BA6"/>
    <w:multiLevelType w:val="hybridMultilevel"/>
    <w:tmpl w:val="FFFFFFFF"/>
    <w:lvl w:ilvl="0" w:tplc="A0D21B7E">
      <w:start w:val="1"/>
      <w:numFmt w:val="bullet"/>
      <w:lvlText w:val=""/>
      <w:lvlJc w:val="left"/>
      <w:pPr>
        <w:ind w:left="720" w:hanging="360"/>
      </w:pPr>
      <w:rPr>
        <w:rFonts w:ascii="Symbol" w:hAnsi="Symbol" w:hint="default"/>
      </w:rPr>
    </w:lvl>
    <w:lvl w:ilvl="1" w:tplc="3A8A39F8">
      <w:start w:val="1"/>
      <w:numFmt w:val="bullet"/>
      <w:lvlText w:val="o"/>
      <w:lvlJc w:val="left"/>
      <w:pPr>
        <w:ind w:left="1440" w:hanging="360"/>
      </w:pPr>
      <w:rPr>
        <w:rFonts w:ascii="Courier New" w:hAnsi="Courier New" w:hint="default"/>
      </w:rPr>
    </w:lvl>
    <w:lvl w:ilvl="2" w:tplc="643A97A8">
      <w:start w:val="1"/>
      <w:numFmt w:val="bullet"/>
      <w:lvlText w:val=""/>
      <w:lvlJc w:val="left"/>
      <w:pPr>
        <w:ind w:left="2160" w:hanging="360"/>
      </w:pPr>
      <w:rPr>
        <w:rFonts w:ascii="Wingdings" w:hAnsi="Wingdings" w:hint="default"/>
      </w:rPr>
    </w:lvl>
    <w:lvl w:ilvl="3" w:tplc="76CE19B6">
      <w:start w:val="1"/>
      <w:numFmt w:val="bullet"/>
      <w:lvlText w:val=""/>
      <w:lvlJc w:val="left"/>
      <w:pPr>
        <w:ind w:left="2880" w:hanging="360"/>
      </w:pPr>
      <w:rPr>
        <w:rFonts w:ascii="Symbol" w:hAnsi="Symbol" w:hint="default"/>
      </w:rPr>
    </w:lvl>
    <w:lvl w:ilvl="4" w:tplc="B73CF364">
      <w:start w:val="1"/>
      <w:numFmt w:val="bullet"/>
      <w:lvlText w:val="o"/>
      <w:lvlJc w:val="left"/>
      <w:pPr>
        <w:ind w:left="3600" w:hanging="360"/>
      </w:pPr>
      <w:rPr>
        <w:rFonts w:ascii="Courier New" w:hAnsi="Courier New" w:hint="default"/>
      </w:rPr>
    </w:lvl>
    <w:lvl w:ilvl="5" w:tplc="D99CEA36">
      <w:start w:val="1"/>
      <w:numFmt w:val="bullet"/>
      <w:lvlText w:val=""/>
      <w:lvlJc w:val="left"/>
      <w:pPr>
        <w:ind w:left="4320" w:hanging="360"/>
      </w:pPr>
      <w:rPr>
        <w:rFonts w:ascii="Wingdings" w:hAnsi="Wingdings" w:hint="default"/>
      </w:rPr>
    </w:lvl>
    <w:lvl w:ilvl="6" w:tplc="CF801C5A">
      <w:start w:val="1"/>
      <w:numFmt w:val="bullet"/>
      <w:lvlText w:val=""/>
      <w:lvlJc w:val="left"/>
      <w:pPr>
        <w:ind w:left="5040" w:hanging="360"/>
      </w:pPr>
      <w:rPr>
        <w:rFonts w:ascii="Symbol" w:hAnsi="Symbol" w:hint="default"/>
      </w:rPr>
    </w:lvl>
    <w:lvl w:ilvl="7" w:tplc="F1C6E7BC">
      <w:start w:val="1"/>
      <w:numFmt w:val="bullet"/>
      <w:lvlText w:val="o"/>
      <w:lvlJc w:val="left"/>
      <w:pPr>
        <w:ind w:left="5760" w:hanging="360"/>
      </w:pPr>
      <w:rPr>
        <w:rFonts w:ascii="Courier New" w:hAnsi="Courier New" w:hint="default"/>
      </w:rPr>
    </w:lvl>
    <w:lvl w:ilvl="8" w:tplc="C6985F18">
      <w:start w:val="1"/>
      <w:numFmt w:val="bullet"/>
      <w:lvlText w:val=""/>
      <w:lvlJc w:val="left"/>
      <w:pPr>
        <w:ind w:left="6480" w:hanging="360"/>
      </w:pPr>
      <w:rPr>
        <w:rFonts w:ascii="Wingdings" w:hAnsi="Wingdings" w:hint="default"/>
      </w:rPr>
    </w:lvl>
  </w:abstractNum>
  <w:abstractNum w:abstractNumId="8" w15:restartNumberingAfterBreak="0">
    <w:nsid w:val="1A8C1CB1"/>
    <w:multiLevelType w:val="hybridMultilevel"/>
    <w:tmpl w:val="FFFFFFFF"/>
    <w:lvl w:ilvl="0" w:tplc="8F3EDE58">
      <w:start w:val="1"/>
      <w:numFmt w:val="bullet"/>
      <w:lvlText w:val=""/>
      <w:lvlJc w:val="left"/>
      <w:pPr>
        <w:ind w:left="1152" w:hanging="360"/>
      </w:pPr>
      <w:rPr>
        <w:rFonts w:ascii="Symbol" w:hAnsi="Symbol" w:hint="default"/>
      </w:rPr>
    </w:lvl>
    <w:lvl w:ilvl="1" w:tplc="7D9A1018">
      <w:start w:val="1"/>
      <w:numFmt w:val="bullet"/>
      <w:lvlText w:val="o"/>
      <w:lvlJc w:val="left"/>
      <w:pPr>
        <w:ind w:left="1872" w:hanging="360"/>
      </w:pPr>
      <w:rPr>
        <w:rFonts w:ascii="Courier New" w:hAnsi="Courier New" w:hint="default"/>
      </w:rPr>
    </w:lvl>
    <w:lvl w:ilvl="2" w:tplc="B084699A">
      <w:start w:val="1"/>
      <w:numFmt w:val="bullet"/>
      <w:lvlText w:val=""/>
      <w:lvlJc w:val="left"/>
      <w:pPr>
        <w:ind w:left="2592" w:hanging="360"/>
      </w:pPr>
      <w:rPr>
        <w:rFonts w:ascii="Wingdings" w:hAnsi="Wingdings" w:hint="default"/>
      </w:rPr>
    </w:lvl>
    <w:lvl w:ilvl="3" w:tplc="C1D493AC">
      <w:start w:val="1"/>
      <w:numFmt w:val="bullet"/>
      <w:lvlText w:val=""/>
      <w:lvlJc w:val="left"/>
      <w:pPr>
        <w:ind w:left="3312" w:hanging="360"/>
      </w:pPr>
      <w:rPr>
        <w:rFonts w:ascii="Symbol" w:hAnsi="Symbol" w:hint="default"/>
      </w:rPr>
    </w:lvl>
    <w:lvl w:ilvl="4" w:tplc="DB68E514">
      <w:start w:val="1"/>
      <w:numFmt w:val="bullet"/>
      <w:lvlText w:val="o"/>
      <w:lvlJc w:val="left"/>
      <w:pPr>
        <w:ind w:left="4032" w:hanging="360"/>
      </w:pPr>
      <w:rPr>
        <w:rFonts w:ascii="Courier New" w:hAnsi="Courier New" w:hint="default"/>
      </w:rPr>
    </w:lvl>
    <w:lvl w:ilvl="5" w:tplc="B61001F6">
      <w:start w:val="1"/>
      <w:numFmt w:val="bullet"/>
      <w:lvlText w:val=""/>
      <w:lvlJc w:val="left"/>
      <w:pPr>
        <w:ind w:left="4752" w:hanging="360"/>
      </w:pPr>
      <w:rPr>
        <w:rFonts w:ascii="Wingdings" w:hAnsi="Wingdings" w:hint="default"/>
      </w:rPr>
    </w:lvl>
    <w:lvl w:ilvl="6" w:tplc="B2C251EA">
      <w:start w:val="1"/>
      <w:numFmt w:val="bullet"/>
      <w:lvlText w:val=""/>
      <w:lvlJc w:val="left"/>
      <w:pPr>
        <w:ind w:left="5472" w:hanging="360"/>
      </w:pPr>
      <w:rPr>
        <w:rFonts w:ascii="Symbol" w:hAnsi="Symbol" w:hint="default"/>
      </w:rPr>
    </w:lvl>
    <w:lvl w:ilvl="7" w:tplc="15C4410A">
      <w:start w:val="1"/>
      <w:numFmt w:val="bullet"/>
      <w:lvlText w:val="o"/>
      <w:lvlJc w:val="left"/>
      <w:pPr>
        <w:ind w:left="6192" w:hanging="360"/>
      </w:pPr>
      <w:rPr>
        <w:rFonts w:ascii="Courier New" w:hAnsi="Courier New" w:hint="default"/>
      </w:rPr>
    </w:lvl>
    <w:lvl w:ilvl="8" w:tplc="9A1209DC">
      <w:start w:val="1"/>
      <w:numFmt w:val="bullet"/>
      <w:lvlText w:val=""/>
      <w:lvlJc w:val="left"/>
      <w:pPr>
        <w:ind w:left="6912" w:hanging="360"/>
      </w:pPr>
      <w:rPr>
        <w:rFonts w:ascii="Wingdings" w:hAnsi="Wingdings" w:hint="default"/>
      </w:rPr>
    </w:lvl>
  </w:abstractNum>
  <w:abstractNum w:abstractNumId="9" w15:restartNumberingAfterBreak="0">
    <w:nsid w:val="1D717739"/>
    <w:multiLevelType w:val="hybridMultilevel"/>
    <w:tmpl w:val="FFFFFFFF"/>
    <w:lvl w:ilvl="0" w:tplc="578E65EC">
      <w:start w:val="1"/>
      <w:numFmt w:val="bullet"/>
      <w:lvlText w:val=""/>
      <w:lvlJc w:val="left"/>
      <w:pPr>
        <w:ind w:left="1440" w:hanging="360"/>
      </w:pPr>
      <w:rPr>
        <w:rFonts w:ascii="Symbol" w:hAnsi="Symbol" w:hint="default"/>
      </w:rPr>
    </w:lvl>
    <w:lvl w:ilvl="1" w:tplc="94AE3D6A">
      <w:start w:val="1"/>
      <w:numFmt w:val="bullet"/>
      <w:lvlText w:val="o"/>
      <w:lvlJc w:val="left"/>
      <w:pPr>
        <w:ind w:left="2160" w:hanging="360"/>
      </w:pPr>
      <w:rPr>
        <w:rFonts w:ascii="Courier New" w:hAnsi="Courier New" w:hint="default"/>
      </w:rPr>
    </w:lvl>
    <w:lvl w:ilvl="2" w:tplc="66B6B654">
      <w:start w:val="1"/>
      <w:numFmt w:val="bullet"/>
      <w:lvlText w:val=""/>
      <w:lvlJc w:val="left"/>
      <w:pPr>
        <w:ind w:left="2880" w:hanging="360"/>
      </w:pPr>
      <w:rPr>
        <w:rFonts w:ascii="Wingdings" w:hAnsi="Wingdings" w:hint="default"/>
      </w:rPr>
    </w:lvl>
    <w:lvl w:ilvl="3" w:tplc="4A08977A">
      <w:start w:val="1"/>
      <w:numFmt w:val="bullet"/>
      <w:lvlText w:val=""/>
      <w:lvlJc w:val="left"/>
      <w:pPr>
        <w:ind w:left="3600" w:hanging="360"/>
      </w:pPr>
      <w:rPr>
        <w:rFonts w:ascii="Symbol" w:hAnsi="Symbol" w:hint="default"/>
      </w:rPr>
    </w:lvl>
    <w:lvl w:ilvl="4" w:tplc="C7A47B92">
      <w:start w:val="1"/>
      <w:numFmt w:val="bullet"/>
      <w:lvlText w:val="o"/>
      <w:lvlJc w:val="left"/>
      <w:pPr>
        <w:ind w:left="4320" w:hanging="360"/>
      </w:pPr>
      <w:rPr>
        <w:rFonts w:ascii="Courier New" w:hAnsi="Courier New" w:hint="default"/>
      </w:rPr>
    </w:lvl>
    <w:lvl w:ilvl="5" w:tplc="05EA5702">
      <w:start w:val="1"/>
      <w:numFmt w:val="bullet"/>
      <w:lvlText w:val=""/>
      <w:lvlJc w:val="left"/>
      <w:pPr>
        <w:ind w:left="5040" w:hanging="360"/>
      </w:pPr>
      <w:rPr>
        <w:rFonts w:ascii="Wingdings" w:hAnsi="Wingdings" w:hint="default"/>
      </w:rPr>
    </w:lvl>
    <w:lvl w:ilvl="6" w:tplc="45F648A8">
      <w:start w:val="1"/>
      <w:numFmt w:val="bullet"/>
      <w:lvlText w:val=""/>
      <w:lvlJc w:val="left"/>
      <w:pPr>
        <w:ind w:left="5760" w:hanging="360"/>
      </w:pPr>
      <w:rPr>
        <w:rFonts w:ascii="Symbol" w:hAnsi="Symbol" w:hint="default"/>
      </w:rPr>
    </w:lvl>
    <w:lvl w:ilvl="7" w:tplc="CA7806FA">
      <w:start w:val="1"/>
      <w:numFmt w:val="bullet"/>
      <w:lvlText w:val="o"/>
      <w:lvlJc w:val="left"/>
      <w:pPr>
        <w:ind w:left="6480" w:hanging="360"/>
      </w:pPr>
      <w:rPr>
        <w:rFonts w:ascii="Courier New" w:hAnsi="Courier New" w:hint="default"/>
      </w:rPr>
    </w:lvl>
    <w:lvl w:ilvl="8" w:tplc="0AE8CC0E">
      <w:start w:val="1"/>
      <w:numFmt w:val="bullet"/>
      <w:lvlText w:val=""/>
      <w:lvlJc w:val="left"/>
      <w:pPr>
        <w:ind w:left="7200" w:hanging="360"/>
      </w:pPr>
      <w:rPr>
        <w:rFonts w:ascii="Wingdings" w:hAnsi="Wingdings" w:hint="default"/>
      </w:rPr>
    </w:lvl>
  </w:abstractNum>
  <w:abstractNum w:abstractNumId="10" w15:restartNumberingAfterBreak="0">
    <w:nsid w:val="20108AC1"/>
    <w:multiLevelType w:val="hybridMultilevel"/>
    <w:tmpl w:val="FFFFFFFF"/>
    <w:lvl w:ilvl="0" w:tplc="E2627C36">
      <w:start w:val="1"/>
      <w:numFmt w:val="decimal"/>
      <w:lvlText w:val="●"/>
      <w:lvlJc w:val="left"/>
      <w:pPr>
        <w:ind w:left="720" w:hanging="360"/>
      </w:pPr>
    </w:lvl>
    <w:lvl w:ilvl="1" w:tplc="8B409438">
      <w:start w:val="1"/>
      <w:numFmt w:val="lowerLetter"/>
      <w:lvlText w:val="%2."/>
      <w:lvlJc w:val="left"/>
      <w:pPr>
        <w:ind w:left="1440" w:hanging="360"/>
      </w:pPr>
    </w:lvl>
    <w:lvl w:ilvl="2" w:tplc="930E0C60">
      <w:start w:val="1"/>
      <w:numFmt w:val="lowerRoman"/>
      <w:lvlText w:val="%3."/>
      <w:lvlJc w:val="right"/>
      <w:pPr>
        <w:ind w:left="2160" w:hanging="180"/>
      </w:pPr>
    </w:lvl>
    <w:lvl w:ilvl="3" w:tplc="FA7611CE">
      <w:start w:val="1"/>
      <w:numFmt w:val="decimal"/>
      <w:lvlText w:val="%4."/>
      <w:lvlJc w:val="left"/>
      <w:pPr>
        <w:ind w:left="2880" w:hanging="360"/>
      </w:pPr>
    </w:lvl>
    <w:lvl w:ilvl="4" w:tplc="8890A5A4">
      <w:start w:val="1"/>
      <w:numFmt w:val="lowerLetter"/>
      <w:lvlText w:val="%5."/>
      <w:lvlJc w:val="left"/>
      <w:pPr>
        <w:ind w:left="3600" w:hanging="360"/>
      </w:pPr>
    </w:lvl>
    <w:lvl w:ilvl="5" w:tplc="2F867CCE">
      <w:start w:val="1"/>
      <w:numFmt w:val="lowerRoman"/>
      <w:lvlText w:val="%6."/>
      <w:lvlJc w:val="right"/>
      <w:pPr>
        <w:ind w:left="4320" w:hanging="180"/>
      </w:pPr>
    </w:lvl>
    <w:lvl w:ilvl="6" w:tplc="7B62BD0A">
      <w:start w:val="1"/>
      <w:numFmt w:val="decimal"/>
      <w:lvlText w:val="%7."/>
      <w:lvlJc w:val="left"/>
      <w:pPr>
        <w:ind w:left="5040" w:hanging="360"/>
      </w:pPr>
    </w:lvl>
    <w:lvl w:ilvl="7" w:tplc="A086D98E">
      <w:start w:val="1"/>
      <w:numFmt w:val="lowerLetter"/>
      <w:lvlText w:val="%8."/>
      <w:lvlJc w:val="left"/>
      <w:pPr>
        <w:ind w:left="5760" w:hanging="360"/>
      </w:pPr>
    </w:lvl>
    <w:lvl w:ilvl="8" w:tplc="B3AE96C2">
      <w:start w:val="1"/>
      <w:numFmt w:val="lowerRoman"/>
      <w:lvlText w:val="%9."/>
      <w:lvlJc w:val="right"/>
      <w:pPr>
        <w:ind w:left="6480" w:hanging="180"/>
      </w:pPr>
    </w:lvl>
  </w:abstractNum>
  <w:abstractNum w:abstractNumId="11" w15:restartNumberingAfterBreak="0">
    <w:nsid w:val="2267FF5F"/>
    <w:multiLevelType w:val="hybridMultilevel"/>
    <w:tmpl w:val="FFFFFFFF"/>
    <w:lvl w:ilvl="0" w:tplc="FC68CBF8">
      <w:start w:val="1"/>
      <w:numFmt w:val="bullet"/>
      <w:lvlText w:val=""/>
      <w:lvlJc w:val="left"/>
      <w:pPr>
        <w:ind w:left="720" w:hanging="360"/>
      </w:pPr>
      <w:rPr>
        <w:rFonts w:ascii="Symbol" w:hAnsi="Symbol" w:hint="default"/>
      </w:rPr>
    </w:lvl>
    <w:lvl w:ilvl="1" w:tplc="6860C2F4">
      <w:start w:val="1"/>
      <w:numFmt w:val="bullet"/>
      <w:lvlText w:val="o"/>
      <w:lvlJc w:val="left"/>
      <w:pPr>
        <w:ind w:left="1440" w:hanging="360"/>
      </w:pPr>
      <w:rPr>
        <w:rFonts w:ascii="Courier New" w:hAnsi="Courier New" w:hint="default"/>
      </w:rPr>
    </w:lvl>
    <w:lvl w:ilvl="2" w:tplc="8E4685DC">
      <w:start w:val="1"/>
      <w:numFmt w:val="bullet"/>
      <w:lvlText w:val=""/>
      <w:lvlJc w:val="left"/>
      <w:pPr>
        <w:ind w:left="2160" w:hanging="360"/>
      </w:pPr>
      <w:rPr>
        <w:rFonts w:ascii="Wingdings" w:hAnsi="Wingdings" w:hint="default"/>
      </w:rPr>
    </w:lvl>
    <w:lvl w:ilvl="3" w:tplc="DD3C01D2">
      <w:start w:val="1"/>
      <w:numFmt w:val="bullet"/>
      <w:lvlText w:val=""/>
      <w:lvlJc w:val="left"/>
      <w:pPr>
        <w:ind w:left="2880" w:hanging="360"/>
      </w:pPr>
      <w:rPr>
        <w:rFonts w:ascii="Symbol" w:hAnsi="Symbol" w:hint="default"/>
      </w:rPr>
    </w:lvl>
    <w:lvl w:ilvl="4" w:tplc="25DE3CF4">
      <w:start w:val="1"/>
      <w:numFmt w:val="bullet"/>
      <w:lvlText w:val="o"/>
      <w:lvlJc w:val="left"/>
      <w:pPr>
        <w:ind w:left="3600" w:hanging="360"/>
      </w:pPr>
      <w:rPr>
        <w:rFonts w:ascii="Courier New" w:hAnsi="Courier New" w:hint="default"/>
      </w:rPr>
    </w:lvl>
    <w:lvl w:ilvl="5" w:tplc="B080D0B8">
      <w:start w:val="1"/>
      <w:numFmt w:val="bullet"/>
      <w:lvlText w:val=""/>
      <w:lvlJc w:val="left"/>
      <w:pPr>
        <w:ind w:left="4320" w:hanging="360"/>
      </w:pPr>
      <w:rPr>
        <w:rFonts w:ascii="Wingdings" w:hAnsi="Wingdings" w:hint="default"/>
      </w:rPr>
    </w:lvl>
    <w:lvl w:ilvl="6" w:tplc="D1289182">
      <w:start w:val="1"/>
      <w:numFmt w:val="bullet"/>
      <w:lvlText w:val=""/>
      <w:lvlJc w:val="left"/>
      <w:pPr>
        <w:ind w:left="5040" w:hanging="360"/>
      </w:pPr>
      <w:rPr>
        <w:rFonts w:ascii="Symbol" w:hAnsi="Symbol" w:hint="default"/>
      </w:rPr>
    </w:lvl>
    <w:lvl w:ilvl="7" w:tplc="B144266E">
      <w:start w:val="1"/>
      <w:numFmt w:val="bullet"/>
      <w:lvlText w:val="o"/>
      <w:lvlJc w:val="left"/>
      <w:pPr>
        <w:ind w:left="5760" w:hanging="360"/>
      </w:pPr>
      <w:rPr>
        <w:rFonts w:ascii="Courier New" w:hAnsi="Courier New" w:hint="default"/>
      </w:rPr>
    </w:lvl>
    <w:lvl w:ilvl="8" w:tplc="A5E23B92">
      <w:start w:val="1"/>
      <w:numFmt w:val="bullet"/>
      <w:lvlText w:val=""/>
      <w:lvlJc w:val="left"/>
      <w:pPr>
        <w:ind w:left="6480" w:hanging="360"/>
      </w:pPr>
      <w:rPr>
        <w:rFonts w:ascii="Wingdings" w:hAnsi="Wingdings" w:hint="default"/>
      </w:rPr>
    </w:lvl>
  </w:abstractNum>
  <w:abstractNum w:abstractNumId="12" w15:restartNumberingAfterBreak="0">
    <w:nsid w:val="25F6D5C9"/>
    <w:multiLevelType w:val="hybridMultilevel"/>
    <w:tmpl w:val="31002C16"/>
    <w:lvl w:ilvl="0" w:tplc="98D0FE90">
      <w:start w:val="1"/>
      <w:numFmt w:val="decimal"/>
      <w:lvlText w:val="%1."/>
      <w:lvlJc w:val="left"/>
      <w:pPr>
        <w:ind w:left="720" w:hanging="360"/>
      </w:pPr>
    </w:lvl>
    <w:lvl w:ilvl="1" w:tplc="7ED04FEE">
      <w:start w:val="1"/>
      <w:numFmt w:val="lowerLetter"/>
      <w:lvlText w:val="%2."/>
      <w:lvlJc w:val="left"/>
      <w:pPr>
        <w:ind w:left="1440" w:hanging="360"/>
      </w:pPr>
    </w:lvl>
    <w:lvl w:ilvl="2" w:tplc="B3962020">
      <w:start w:val="1"/>
      <w:numFmt w:val="lowerRoman"/>
      <w:lvlText w:val="%3."/>
      <w:lvlJc w:val="right"/>
      <w:pPr>
        <w:ind w:left="2160" w:hanging="180"/>
      </w:pPr>
    </w:lvl>
    <w:lvl w:ilvl="3" w:tplc="B7525F5C">
      <w:start w:val="1"/>
      <w:numFmt w:val="decimal"/>
      <w:lvlText w:val="%4."/>
      <w:lvlJc w:val="left"/>
      <w:pPr>
        <w:ind w:left="2880" w:hanging="360"/>
      </w:pPr>
    </w:lvl>
    <w:lvl w:ilvl="4" w:tplc="E84A1D0E">
      <w:start w:val="1"/>
      <w:numFmt w:val="lowerLetter"/>
      <w:lvlText w:val="%5."/>
      <w:lvlJc w:val="left"/>
      <w:pPr>
        <w:ind w:left="3600" w:hanging="360"/>
      </w:pPr>
    </w:lvl>
    <w:lvl w:ilvl="5" w:tplc="2D7C4D1A">
      <w:start w:val="1"/>
      <w:numFmt w:val="lowerRoman"/>
      <w:lvlText w:val="%6."/>
      <w:lvlJc w:val="right"/>
      <w:pPr>
        <w:ind w:left="4320" w:hanging="180"/>
      </w:pPr>
    </w:lvl>
    <w:lvl w:ilvl="6" w:tplc="765413C6">
      <w:start w:val="1"/>
      <w:numFmt w:val="decimal"/>
      <w:lvlText w:val="%7."/>
      <w:lvlJc w:val="left"/>
      <w:pPr>
        <w:ind w:left="5040" w:hanging="360"/>
      </w:pPr>
    </w:lvl>
    <w:lvl w:ilvl="7" w:tplc="EAC64A32">
      <w:start w:val="1"/>
      <w:numFmt w:val="lowerLetter"/>
      <w:lvlText w:val="%8."/>
      <w:lvlJc w:val="left"/>
      <w:pPr>
        <w:ind w:left="5760" w:hanging="360"/>
      </w:pPr>
    </w:lvl>
    <w:lvl w:ilvl="8" w:tplc="F572D342">
      <w:start w:val="1"/>
      <w:numFmt w:val="lowerRoman"/>
      <w:lvlText w:val="%9."/>
      <w:lvlJc w:val="right"/>
      <w:pPr>
        <w:ind w:left="6480" w:hanging="180"/>
      </w:pPr>
    </w:lvl>
  </w:abstractNum>
  <w:abstractNum w:abstractNumId="13" w15:restartNumberingAfterBreak="0">
    <w:nsid w:val="2836620C"/>
    <w:multiLevelType w:val="hybridMultilevel"/>
    <w:tmpl w:val="7C0C64EA"/>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2F151776"/>
    <w:multiLevelType w:val="hybridMultilevel"/>
    <w:tmpl w:val="FFFFFFFF"/>
    <w:lvl w:ilvl="0" w:tplc="AE22EB84">
      <w:start w:val="1"/>
      <w:numFmt w:val="bullet"/>
      <w:lvlText w:val=""/>
      <w:lvlJc w:val="left"/>
      <w:pPr>
        <w:ind w:left="720" w:hanging="360"/>
      </w:pPr>
      <w:rPr>
        <w:rFonts w:ascii="Symbol" w:hAnsi="Symbol" w:hint="default"/>
      </w:rPr>
    </w:lvl>
    <w:lvl w:ilvl="1" w:tplc="C11CF130">
      <w:start w:val="1"/>
      <w:numFmt w:val="bullet"/>
      <w:lvlText w:val="o"/>
      <w:lvlJc w:val="left"/>
      <w:pPr>
        <w:ind w:left="1440" w:hanging="360"/>
      </w:pPr>
      <w:rPr>
        <w:rFonts w:ascii="Courier New" w:hAnsi="Courier New" w:hint="default"/>
      </w:rPr>
    </w:lvl>
    <w:lvl w:ilvl="2" w:tplc="837E0CC0">
      <w:start w:val="1"/>
      <w:numFmt w:val="bullet"/>
      <w:lvlText w:val=""/>
      <w:lvlJc w:val="left"/>
      <w:pPr>
        <w:ind w:left="2160" w:hanging="360"/>
      </w:pPr>
      <w:rPr>
        <w:rFonts w:ascii="Wingdings" w:hAnsi="Wingdings" w:hint="default"/>
      </w:rPr>
    </w:lvl>
    <w:lvl w:ilvl="3" w:tplc="9A287810">
      <w:start w:val="1"/>
      <w:numFmt w:val="bullet"/>
      <w:lvlText w:val=""/>
      <w:lvlJc w:val="left"/>
      <w:pPr>
        <w:ind w:left="2880" w:hanging="360"/>
      </w:pPr>
      <w:rPr>
        <w:rFonts w:ascii="Symbol" w:hAnsi="Symbol" w:hint="default"/>
      </w:rPr>
    </w:lvl>
    <w:lvl w:ilvl="4" w:tplc="9E106F4A">
      <w:start w:val="1"/>
      <w:numFmt w:val="bullet"/>
      <w:lvlText w:val="o"/>
      <w:lvlJc w:val="left"/>
      <w:pPr>
        <w:ind w:left="3600" w:hanging="360"/>
      </w:pPr>
      <w:rPr>
        <w:rFonts w:ascii="Courier New" w:hAnsi="Courier New" w:hint="default"/>
      </w:rPr>
    </w:lvl>
    <w:lvl w:ilvl="5" w:tplc="E7400AD6">
      <w:start w:val="1"/>
      <w:numFmt w:val="bullet"/>
      <w:lvlText w:val=""/>
      <w:lvlJc w:val="left"/>
      <w:pPr>
        <w:ind w:left="4320" w:hanging="360"/>
      </w:pPr>
      <w:rPr>
        <w:rFonts w:ascii="Wingdings" w:hAnsi="Wingdings" w:hint="default"/>
      </w:rPr>
    </w:lvl>
    <w:lvl w:ilvl="6" w:tplc="2B48DF1E">
      <w:start w:val="1"/>
      <w:numFmt w:val="bullet"/>
      <w:lvlText w:val=""/>
      <w:lvlJc w:val="left"/>
      <w:pPr>
        <w:ind w:left="5040" w:hanging="360"/>
      </w:pPr>
      <w:rPr>
        <w:rFonts w:ascii="Symbol" w:hAnsi="Symbol" w:hint="default"/>
      </w:rPr>
    </w:lvl>
    <w:lvl w:ilvl="7" w:tplc="2A44D942">
      <w:start w:val="1"/>
      <w:numFmt w:val="bullet"/>
      <w:lvlText w:val="o"/>
      <w:lvlJc w:val="left"/>
      <w:pPr>
        <w:ind w:left="5760" w:hanging="360"/>
      </w:pPr>
      <w:rPr>
        <w:rFonts w:ascii="Courier New" w:hAnsi="Courier New" w:hint="default"/>
      </w:rPr>
    </w:lvl>
    <w:lvl w:ilvl="8" w:tplc="44AA8F2A">
      <w:start w:val="1"/>
      <w:numFmt w:val="bullet"/>
      <w:lvlText w:val=""/>
      <w:lvlJc w:val="left"/>
      <w:pPr>
        <w:ind w:left="6480" w:hanging="360"/>
      </w:pPr>
      <w:rPr>
        <w:rFonts w:ascii="Wingdings" w:hAnsi="Wingdings" w:hint="default"/>
      </w:rPr>
    </w:lvl>
  </w:abstractNum>
  <w:abstractNum w:abstractNumId="16" w15:restartNumberingAfterBreak="0">
    <w:nsid w:val="2F9326ED"/>
    <w:multiLevelType w:val="hybridMultilevel"/>
    <w:tmpl w:val="FFFFFFFF"/>
    <w:lvl w:ilvl="0" w:tplc="F0F2259C">
      <w:start w:val="1"/>
      <w:numFmt w:val="bullet"/>
      <w:lvlText w:val=""/>
      <w:lvlJc w:val="left"/>
      <w:pPr>
        <w:ind w:left="1080" w:hanging="360"/>
      </w:pPr>
      <w:rPr>
        <w:rFonts w:ascii="Symbol" w:hAnsi="Symbol" w:hint="default"/>
      </w:rPr>
    </w:lvl>
    <w:lvl w:ilvl="1" w:tplc="20467EF4">
      <w:start w:val="1"/>
      <w:numFmt w:val="bullet"/>
      <w:lvlText w:val="o"/>
      <w:lvlJc w:val="left"/>
      <w:pPr>
        <w:ind w:left="1800" w:hanging="360"/>
      </w:pPr>
      <w:rPr>
        <w:rFonts w:ascii="Courier New" w:hAnsi="Courier New" w:hint="default"/>
      </w:rPr>
    </w:lvl>
    <w:lvl w:ilvl="2" w:tplc="E6167B30">
      <w:start w:val="1"/>
      <w:numFmt w:val="bullet"/>
      <w:lvlText w:val=""/>
      <w:lvlJc w:val="left"/>
      <w:pPr>
        <w:ind w:left="2520" w:hanging="360"/>
      </w:pPr>
      <w:rPr>
        <w:rFonts w:ascii="Wingdings" w:hAnsi="Wingdings" w:hint="default"/>
      </w:rPr>
    </w:lvl>
    <w:lvl w:ilvl="3" w:tplc="4DDEC44C">
      <w:start w:val="1"/>
      <w:numFmt w:val="bullet"/>
      <w:lvlText w:val=""/>
      <w:lvlJc w:val="left"/>
      <w:pPr>
        <w:ind w:left="3240" w:hanging="360"/>
      </w:pPr>
      <w:rPr>
        <w:rFonts w:ascii="Symbol" w:hAnsi="Symbol" w:hint="default"/>
      </w:rPr>
    </w:lvl>
    <w:lvl w:ilvl="4" w:tplc="0B3E99DA">
      <w:start w:val="1"/>
      <w:numFmt w:val="bullet"/>
      <w:lvlText w:val="o"/>
      <w:lvlJc w:val="left"/>
      <w:pPr>
        <w:ind w:left="3960" w:hanging="360"/>
      </w:pPr>
      <w:rPr>
        <w:rFonts w:ascii="Courier New" w:hAnsi="Courier New" w:hint="default"/>
      </w:rPr>
    </w:lvl>
    <w:lvl w:ilvl="5" w:tplc="DC9CD104">
      <w:start w:val="1"/>
      <w:numFmt w:val="bullet"/>
      <w:lvlText w:val=""/>
      <w:lvlJc w:val="left"/>
      <w:pPr>
        <w:ind w:left="4680" w:hanging="360"/>
      </w:pPr>
      <w:rPr>
        <w:rFonts w:ascii="Wingdings" w:hAnsi="Wingdings" w:hint="default"/>
      </w:rPr>
    </w:lvl>
    <w:lvl w:ilvl="6" w:tplc="1A00BE98">
      <w:start w:val="1"/>
      <w:numFmt w:val="bullet"/>
      <w:lvlText w:val=""/>
      <w:lvlJc w:val="left"/>
      <w:pPr>
        <w:ind w:left="5400" w:hanging="360"/>
      </w:pPr>
      <w:rPr>
        <w:rFonts w:ascii="Symbol" w:hAnsi="Symbol" w:hint="default"/>
      </w:rPr>
    </w:lvl>
    <w:lvl w:ilvl="7" w:tplc="4E42B600">
      <w:start w:val="1"/>
      <w:numFmt w:val="bullet"/>
      <w:lvlText w:val="o"/>
      <w:lvlJc w:val="left"/>
      <w:pPr>
        <w:ind w:left="6120" w:hanging="360"/>
      </w:pPr>
      <w:rPr>
        <w:rFonts w:ascii="Courier New" w:hAnsi="Courier New" w:hint="default"/>
      </w:rPr>
    </w:lvl>
    <w:lvl w:ilvl="8" w:tplc="CA7453CC">
      <w:start w:val="1"/>
      <w:numFmt w:val="bullet"/>
      <w:lvlText w:val=""/>
      <w:lvlJc w:val="left"/>
      <w:pPr>
        <w:ind w:left="6840" w:hanging="360"/>
      </w:pPr>
      <w:rPr>
        <w:rFonts w:ascii="Wingdings" w:hAnsi="Wingdings" w:hint="default"/>
      </w:rPr>
    </w:lvl>
  </w:abstractNum>
  <w:abstractNum w:abstractNumId="17" w15:restartNumberingAfterBreak="0">
    <w:nsid w:val="3003390E"/>
    <w:multiLevelType w:val="hybridMultilevel"/>
    <w:tmpl w:val="FFFFFFFF"/>
    <w:lvl w:ilvl="0" w:tplc="9A02B97E">
      <w:start w:val="1"/>
      <w:numFmt w:val="bullet"/>
      <w:lvlText w:val=""/>
      <w:lvlJc w:val="left"/>
      <w:pPr>
        <w:ind w:left="720" w:hanging="360"/>
      </w:pPr>
      <w:rPr>
        <w:rFonts w:ascii="Symbol" w:hAnsi="Symbol" w:hint="default"/>
      </w:rPr>
    </w:lvl>
    <w:lvl w:ilvl="1" w:tplc="C7547478">
      <w:start w:val="1"/>
      <w:numFmt w:val="bullet"/>
      <w:lvlText w:val="o"/>
      <w:lvlJc w:val="left"/>
      <w:pPr>
        <w:ind w:left="1440" w:hanging="360"/>
      </w:pPr>
      <w:rPr>
        <w:rFonts w:ascii="Courier New" w:hAnsi="Courier New" w:hint="default"/>
      </w:rPr>
    </w:lvl>
    <w:lvl w:ilvl="2" w:tplc="7DDAA0FE">
      <w:start w:val="1"/>
      <w:numFmt w:val="bullet"/>
      <w:lvlText w:val=""/>
      <w:lvlJc w:val="left"/>
      <w:pPr>
        <w:ind w:left="2160" w:hanging="360"/>
      </w:pPr>
      <w:rPr>
        <w:rFonts w:ascii="Wingdings" w:hAnsi="Wingdings" w:hint="default"/>
      </w:rPr>
    </w:lvl>
    <w:lvl w:ilvl="3" w:tplc="B6AA1F4E">
      <w:start w:val="1"/>
      <w:numFmt w:val="bullet"/>
      <w:lvlText w:val=""/>
      <w:lvlJc w:val="left"/>
      <w:pPr>
        <w:ind w:left="2880" w:hanging="360"/>
      </w:pPr>
      <w:rPr>
        <w:rFonts w:ascii="Symbol" w:hAnsi="Symbol" w:hint="default"/>
      </w:rPr>
    </w:lvl>
    <w:lvl w:ilvl="4" w:tplc="4E04587A">
      <w:start w:val="1"/>
      <w:numFmt w:val="bullet"/>
      <w:lvlText w:val="o"/>
      <w:lvlJc w:val="left"/>
      <w:pPr>
        <w:ind w:left="3600" w:hanging="360"/>
      </w:pPr>
      <w:rPr>
        <w:rFonts w:ascii="Courier New" w:hAnsi="Courier New" w:hint="default"/>
      </w:rPr>
    </w:lvl>
    <w:lvl w:ilvl="5" w:tplc="B82E507C">
      <w:start w:val="1"/>
      <w:numFmt w:val="bullet"/>
      <w:lvlText w:val=""/>
      <w:lvlJc w:val="left"/>
      <w:pPr>
        <w:ind w:left="4320" w:hanging="360"/>
      </w:pPr>
      <w:rPr>
        <w:rFonts w:ascii="Wingdings" w:hAnsi="Wingdings" w:hint="default"/>
      </w:rPr>
    </w:lvl>
    <w:lvl w:ilvl="6" w:tplc="2BEECB42">
      <w:start w:val="1"/>
      <w:numFmt w:val="bullet"/>
      <w:lvlText w:val=""/>
      <w:lvlJc w:val="left"/>
      <w:pPr>
        <w:ind w:left="5040" w:hanging="360"/>
      </w:pPr>
      <w:rPr>
        <w:rFonts w:ascii="Symbol" w:hAnsi="Symbol" w:hint="default"/>
      </w:rPr>
    </w:lvl>
    <w:lvl w:ilvl="7" w:tplc="2EE0D4DC">
      <w:start w:val="1"/>
      <w:numFmt w:val="bullet"/>
      <w:lvlText w:val="o"/>
      <w:lvlJc w:val="left"/>
      <w:pPr>
        <w:ind w:left="5760" w:hanging="360"/>
      </w:pPr>
      <w:rPr>
        <w:rFonts w:ascii="Courier New" w:hAnsi="Courier New" w:hint="default"/>
      </w:rPr>
    </w:lvl>
    <w:lvl w:ilvl="8" w:tplc="A65CA2EA">
      <w:start w:val="1"/>
      <w:numFmt w:val="bullet"/>
      <w:lvlText w:val=""/>
      <w:lvlJc w:val="left"/>
      <w:pPr>
        <w:ind w:left="6480" w:hanging="360"/>
      </w:pPr>
      <w:rPr>
        <w:rFonts w:ascii="Wingdings" w:hAnsi="Wingdings" w:hint="default"/>
      </w:rPr>
    </w:lvl>
  </w:abstractNum>
  <w:abstractNum w:abstractNumId="18" w15:restartNumberingAfterBreak="0">
    <w:nsid w:val="3ADE0D4D"/>
    <w:multiLevelType w:val="hybridMultilevel"/>
    <w:tmpl w:val="0D1A10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3E656A41"/>
    <w:multiLevelType w:val="hybridMultilevel"/>
    <w:tmpl w:val="E8C2FF88"/>
    <w:lvl w:ilvl="0" w:tplc="0C090001">
      <w:start w:val="1"/>
      <w:numFmt w:val="bullet"/>
      <w:lvlText w:val=""/>
      <w:lvlJc w:val="left"/>
      <w:pPr>
        <w:ind w:left="1944" w:hanging="360"/>
      </w:pPr>
      <w:rPr>
        <w:rFonts w:ascii="Symbol" w:hAnsi="Symbol" w:hint="default"/>
      </w:rPr>
    </w:lvl>
    <w:lvl w:ilvl="1" w:tplc="FFFFFFFF" w:tentative="1">
      <w:start w:val="1"/>
      <w:numFmt w:val="bullet"/>
      <w:lvlText w:val="o"/>
      <w:lvlJc w:val="left"/>
      <w:pPr>
        <w:ind w:left="2664" w:hanging="360"/>
      </w:pPr>
      <w:rPr>
        <w:rFonts w:ascii="Courier New" w:hAnsi="Courier New" w:cs="Courier New" w:hint="default"/>
      </w:rPr>
    </w:lvl>
    <w:lvl w:ilvl="2" w:tplc="FFFFFFFF" w:tentative="1">
      <w:start w:val="1"/>
      <w:numFmt w:val="bullet"/>
      <w:lvlText w:val=""/>
      <w:lvlJc w:val="left"/>
      <w:pPr>
        <w:ind w:left="3384" w:hanging="360"/>
      </w:pPr>
      <w:rPr>
        <w:rFonts w:ascii="Wingdings" w:hAnsi="Wingdings" w:hint="default"/>
      </w:rPr>
    </w:lvl>
    <w:lvl w:ilvl="3" w:tplc="FFFFFFFF" w:tentative="1">
      <w:start w:val="1"/>
      <w:numFmt w:val="bullet"/>
      <w:lvlText w:val=""/>
      <w:lvlJc w:val="left"/>
      <w:pPr>
        <w:ind w:left="4104" w:hanging="360"/>
      </w:pPr>
      <w:rPr>
        <w:rFonts w:ascii="Symbol" w:hAnsi="Symbol" w:hint="default"/>
      </w:rPr>
    </w:lvl>
    <w:lvl w:ilvl="4" w:tplc="FFFFFFFF" w:tentative="1">
      <w:start w:val="1"/>
      <w:numFmt w:val="bullet"/>
      <w:lvlText w:val="o"/>
      <w:lvlJc w:val="left"/>
      <w:pPr>
        <w:ind w:left="4824" w:hanging="360"/>
      </w:pPr>
      <w:rPr>
        <w:rFonts w:ascii="Courier New" w:hAnsi="Courier New" w:cs="Courier New" w:hint="default"/>
      </w:rPr>
    </w:lvl>
    <w:lvl w:ilvl="5" w:tplc="FFFFFFFF" w:tentative="1">
      <w:start w:val="1"/>
      <w:numFmt w:val="bullet"/>
      <w:lvlText w:val=""/>
      <w:lvlJc w:val="left"/>
      <w:pPr>
        <w:ind w:left="5544" w:hanging="360"/>
      </w:pPr>
      <w:rPr>
        <w:rFonts w:ascii="Wingdings" w:hAnsi="Wingdings" w:hint="default"/>
      </w:rPr>
    </w:lvl>
    <w:lvl w:ilvl="6" w:tplc="FFFFFFFF" w:tentative="1">
      <w:start w:val="1"/>
      <w:numFmt w:val="bullet"/>
      <w:lvlText w:val=""/>
      <w:lvlJc w:val="left"/>
      <w:pPr>
        <w:ind w:left="6264" w:hanging="360"/>
      </w:pPr>
      <w:rPr>
        <w:rFonts w:ascii="Symbol" w:hAnsi="Symbol" w:hint="default"/>
      </w:rPr>
    </w:lvl>
    <w:lvl w:ilvl="7" w:tplc="FFFFFFFF" w:tentative="1">
      <w:start w:val="1"/>
      <w:numFmt w:val="bullet"/>
      <w:lvlText w:val="o"/>
      <w:lvlJc w:val="left"/>
      <w:pPr>
        <w:ind w:left="6984" w:hanging="360"/>
      </w:pPr>
      <w:rPr>
        <w:rFonts w:ascii="Courier New" w:hAnsi="Courier New" w:cs="Courier New" w:hint="default"/>
      </w:rPr>
    </w:lvl>
    <w:lvl w:ilvl="8" w:tplc="FFFFFFFF" w:tentative="1">
      <w:start w:val="1"/>
      <w:numFmt w:val="bullet"/>
      <w:lvlText w:val=""/>
      <w:lvlJc w:val="left"/>
      <w:pPr>
        <w:ind w:left="7704" w:hanging="360"/>
      </w:pPr>
      <w:rPr>
        <w:rFonts w:ascii="Wingdings" w:hAnsi="Wingdings" w:hint="default"/>
      </w:rPr>
    </w:lvl>
  </w:abstractNum>
  <w:abstractNum w:abstractNumId="20" w15:restartNumberingAfterBreak="0">
    <w:nsid w:val="45A049D8"/>
    <w:multiLevelType w:val="hybridMultilevel"/>
    <w:tmpl w:val="72C0A16E"/>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1" w15:restartNumberingAfterBreak="0">
    <w:nsid w:val="463A5A8B"/>
    <w:multiLevelType w:val="hybridMultilevel"/>
    <w:tmpl w:val="A648BC30"/>
    <w:lvl w:ilvl="0" w:tplc="0C090001">
      <w:start w:val="1"/>
      <w:numFmt w:val="bullet"/>
      <w:lvlText w:val=""/>
      <w:lvlJc w:val="left"/>
      <w:pPr>
        <w:ind w:left="1944" w:hanging="360"/>
      </w:pPr>
      <w:rPr>
        <w:rFonts w:ascii="Symbol" w:hAnsi="Symbol"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22"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49861CEA"/>
    <w:multiLevelType w:val="hybridMultilevel"/>
    <w:tmpl w:val="FFFFFFFF"/>
    <w:lvl w:ilvl="0" w:tplc="920692B6">
      <w:start w:val="1"/>
      <w:numFmt w:val="bullet"/>
      <w:lvlText w:val=""/>
      <w:lvlJc w:val="left"/>
      <w:pPr>
        <w:ind w:left="1584" w:hanging="360"/>
      </w:pPr>
      <w:rPr>
        <w:rFonts w:ascii="Symbol" w:hAnsi="Symbol" w:hint="default"/>
      </w:rPr>
    </w:lvl>
    <w:lvl w:ilvl="1" w:tplc="DD48CAEC">
      <w:start w:val="1"/>
      <w:numFmt w:val="bullet"/>
      <w:lvlText w:val="o"/>
      <w:lvlJc w:val="left"/>
      <w:pPr>
        <w:ind w:left="2304" w:hanging="360"/>
      </w:pPr>
      <w:rPr>
        <w:rFonts w:ascii="Courier New" w:hAnsi="Courier New" w:hint="default"/>
      </w:rPr>
    </w:lvl>
    <w:lvl w:ilvl="2" w:tplc="65641412">
      <w:start w:val="1"/>
      <w:numFmt w:val="bullet"/>
      <w:lvlText w:val=""/>
      <w:lvlJc w:val="left"/>
      <w:pPr>
        <w:ind w:left="3024" w:hanging="360"/>
      </w:pPr>
      <w:rPr>
        <w:rFonts w:ascii="Wingdings" w:hAnsi="Wingdings" w:hint="default"/>
      </w:rPr>
    </w:lvl>
    <w:lvl w:ilvl="3" w:tplc="7BC4B08C">
      <w:start w:val="1"/>
      <w:numFmt w:val="bullet"/>
      <w:lvlText w:val=""/>
      <w:lvlJc w:val="left"/>
      <w:pPr>
        <w:ind w:left="3744" w:hanging="360"/>
      </w:pPr>
      <w:rPr>
        <w:rFonts w:ascii="Symbol" w:hAnsi="Symbol" w:hint="default"/>
      </w:rPr>
    </w:lvl>
    <w:lvl w:ilvl="4" w:tplc="714E1AF8">
      <w:start w:val="1"/>
      <w:numFmt w:val="bullet"/>
      <w:lvlText w:val="o"/>
      <w:lvlJc w:val="left"/>
      <w:pPr>
        <w:ind w:left="4464" w:hanging="360"/>
      </w:pPr>
      <w:rPr>
        <w:rFonts w:ascii="Courier New" w:hAnsi="Courier New" w:hint="default"/>
      </w:rPr>
    </w:lvl>
    <w:lvl w:ilvl="5" w:tplc="25A45390">
      <w:start w:val="1"/>
      <w:numFmt w:val="bullet"/>
      <w:lvlText w:val=""/>
      <w:lvlJc w:val="left"/>
      <w:pPr>
        <w:ind w:left="5184" w:hanging="360"/>
      </w:pPr>
      <w:rPr>
        <w:rFonts w:ascii="Wingdings" w:hAnsi="Wingdings" w:hint="default"/>
      </w:rPr>
    </w:lvl>
    <w:lvl w:ilvl="6" w:tplc="3A122578">
      <w:start w:val="1"/>
      <w:numFmt w:val="bullet"/>
      <w:lvlText w:val=""/>
      <w:lvlJc w:val="left"/>
      <w:pPr>
        <w:ind w:left="5904" w:hanging="360"/>
      </w:pPr>
      <w:rPr>
        <w:rFonts w:ascii="Symbol" w:hAnsi="Symbol" w:hint="default"/>
      </w:rPr>
    </w:lvl>
    <w:lvl w:ilvl="7" w:tplc="E730DBE8">
      <w:start w:val="1"/>
      <w:numFmt w:val="bullet"/>
      <w:lvlText w:val="o"/>
      <w:lvlJc w:val="left"/>
      <w:pPr>
        <w:ind w:left="6624" w:hanging="360"/>
      </w:pPr>
      <w:rPr>
        <w:rFonts w:ascii="Courier New" w:hAnsi="Courier New" w:hint="default"/>
      </w:rPr>
    </w:lvl>
    <w:lvl w:ilvl="8" w:tplc="FA4833E0">
      <w:start w:val="1"/>
      <w:numFmt w:val="bullet"/>
      <w:lvlText w:val=""/>
      <w:lvlJc w:val="left"/>
      <w:pPr>
        <w:ind w:left="7344" w:hanging="360"/>
      </w:pPr>
      <w:rPr>
        <w:rFonts w:ascii="Wingdings" w:hAnsi="Wingdings" w:hint="default"/>
      </w:rPr>
    </w:lvl>
  </w:abstractNum>
  <w:abstractNum w:abstractNumId="24" w15:restartNumberingAfterBreak="0">
    <w:nsid w:val="4B1230DD"/>
    <w:multiLevelType w:val="hybridMultilevel"/>
    <w:tmpl w:val="72D255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4CB88FCF"/>
    <w:multiLevelType w:val="hybridMultilevel"/>
    <w:tmpl w:val="FFFFFFFF"/>
    <w:lvl w:ilvl="0" w:tplc="0CCEAF7E">
      <w:start w:val="1"/>
      <w:numFmt w:val="bullet"/>
      <w:lvlText w:val=""/>
      <w:lvlJc w:val="left"/>
      <w:pPr>
        <w:ind w:left="1584" w:hanging="360"/>
      </w:pPr>
      <w:rPr>
        <w:rFonts w:ascii="Symbol" w:hAnsi="Symbol" w:hint="default"/>
      </w:rPr>
    </w:lvl>
    <w:lvl w:ilvl="1" w:tplc="1B981B8A">
      <w:start w:val="1"/>
      <w:numFmt w:val="bullet"/>
      <w:lvlText w:val="o"/>
      <w:lvlJc w:val="left"/>
      <w:pPr>
        <w:ind w:left="2304" w:hanging="360"/>
      </w:pPr>
      <w:rPr>
        <w:rFonts w:ascii="Courier New" w:hAnsi="Courier New" w:hint="default"/>
      </w:rPr>
    </w:lvl>
    <w:lvl w:ilvl="2" w:tplc="F03E1BDE">
      <w:start w:val="1"/>
      <w:numFmt w:val="bullet"/>
      <w:lvlText w:val=""/>
      <w:lvlJc w:val="left"/>
      <w:pPr>
        <w:ind w:left="3024" w:hanging="360"/>
      </w:pPr>
      <w:rPr>
        <w:rFonts w:ascii="Wingdings" w:hAnsi="Wingdings" w:hint="default"/>
      </w:rPr>
    </w:lvl>
    <w:lvl w:ilvl="3" w:tplc="5F12B05C">
      <w:start w:val="1"/>
      <w:numFmt w:val="bullet"/>
      <w:lvlText w:val=""/>
      <w:lvlJc w:val="left"/>
      <w:pPr>
        <w:ind w:left="3744" w:hanging="360"/>
      </w:pPr>
      <w:rPr>
        <w:rFonts w:ascii="Symbol" w:hAnsi="Symbol" w:hint="default"/>
      </w:rPr>
    </w:lvl>
    <w:lvl w:ilvl="4" w:tplc="2EDE7A3E">
      <w:start w:val="1"/>
      <w:numFmt w:val="bullet"/>
      <w:lvlText w:val="o"/>
      <w:lvlJc w:val="left"/>
      <w:pPr>
        <w:ind w:left="4464" w:hanging="360"/>
      </w:pPr>
      <w:rPr>
        <w:rFonts w:ascii="Courier New" w:hAnsi="Courier New" w:hint="default"/>
      </w:rPr>
    </w:lvl>
    <w:lvl w:ilvl="5" w:tplc="3964F9B0">
      <w:start w:val="1"/>
      <w:numFmt w:val="bullet"/>
      <w:lvlText w:val=""/>
      <w:lvlJc w:val="left"/>
      <w:pPr>
        <w:ind w:left="5184" w:hanging="360"/>
      </w:pPr>
      <w:rPr>
        <w:rFonts w:ascii="Wingdings" w:hAnsi="Wingdings" w:hint="default"/>
      </w:rPr>
    </w:lvl>
    <w:lvl w:ilvl="6" w:tplc="A1604C0E">
      <w:start w:val="1"/>
      <w:numFmt w:val="bullet"/>
      <w:lvlText w:val=""/>
      <w:lvlJc w:val="left"/>
      <w:pPr>
        <w:ind w:left="5904" w:hanging="360"/>
      </w:pPr>
      <w:rPr>
        <w:rFonts w:ascii="Symbol" w:hAnsi="Symbol" w:hint="default"/>
      </w:rPr>
    </w:lvl>
    <w:lvl w:ilvl="7" w:tplc="03A404FA">
      <w:start w:val="1"/>
      <w:numFmt w:val="bullet"/>
      <w:lvlText w:val="o"/>
      <w:lvlJc w:val="left"/>
      <w:pPr>
        <w:ind w:left="6624" w:hanging="360"/>
      </w:pPr>
      <w:rPr>
        <w:rFonts w:ascii="Courier New" w:hAnsi="Courier New" w:hint="default"/>
      </w:rPr>
    </w:lvl>
    <w:lvl w:ilvl="8" w:tplc="5EC05B36">
      <w:start w:val="1"/>
      <w:numFmt w:val="bullet"/>
      <w:lvlText w:val=""/>
      <w:lvlJc w:val="left"/>
      <w:pPr>
        <w:ind w:left="7344" w:hanging="360"/>
      </w:pPr>
      <w:rPr>
        <w:rFonts w:ascii="Wingdings" w:hAnsi="Wingdings" w:hint="default"/>
      </w:rPr>
    </w:lvl>
  </w:abstractNum>
  <w:abstractNum w:abstractNumId="26" w15:restartNumberingAfterBreak="0">
    <w:nsid w:val="4D202148"/>
    <w:multiLevelType w:val="hybridMultilevel"/>
    <w:tmpl w:val="FFFFFFFF"/>
    <w:lvl w:ilvl="0" w:tplc="990E3EE4">
      <w:start w:val="1"/>
      <w:numFmt w:val="bullet"/>
      <w:lvlText w:val=""/>
      <w:lvlJc w:val="left"/>
      <w:pPr>
        <w:ind w:left="1584" w:hanging="360"/>
      </w:pPr>
      <w:rPr>
        <w:rFonts w:ascii="Symbol" w:hAnsi="Symbol" w:hint="default"/>
      </w:rPr>
    </w:lvl>
    <w:lvl w:ilvl="1" w:tplc="2B747B92">
      <w:start w:val="1"/>
      <w:numFmt w:val="bullet"/>
      <w:lvlText w:val="o"/>
      <w:lvlJc w:val="left"/>
      <w:pPr>
        <w:ind w:left="2304" w:hanging="360"/>
      </w:pPr>
      <w:rPr>
        <w:rFonts w:ascii="Courier New" w:hAnsi="Courier New" w:hint="default"/>
      </w:rPr>
    </w:lvl>
    <w:lvl w:ilvl="2" w:tplc="1C2053F8">
      <w:start w:val="1"/>
      <w:numFmt w:val="bullet"/>
      <w:lvlText w:val=""/>
      <w:lvlJc w:val="left"/>
      <w:pPr>
        <w:ind w:left="3024" w:hanging="360"/>
      </w:pPr>
      <w:rPr>
        <w:rFonts w:ascii="Wingdings" w:hAnsi="Wingdings" w:hint="default"/>
      </w:rPr>
    </w:lvl>
    <w:lvl w:ilvl="3" w:tplc="CFEC2EC4">
      <w:start w:val="1"/>
      <w:numFmt w:val="bullet"/>
      <w:lvlText w:val=""/>
      <w:lvlJc w:val="left"/>
      <w:pPr>
        <w:ind w:left="3744" w:hanging="360"/>
      </w:pPr>
      <w:rPr>
        <w:rFonts w:ascii="Symbol" w:hAnsi="Symbol" w:hint="default"/>
      </w:rPr>
    </w:lvl>
    <w:lvl w:ilvl="4" w:tplc="5D4A6F8C">
      <w:start w:val="1"/>
      <w:numFmt w:val="bullet"/>
      <w:lvlText w:val="o"/>
      <w:lvlJc w:val="left"/>
      <w:pPr>
        <w:ind w:left="4464" w:hanging="360"/>
      </w:pPr>
      <w:rPr>
        <w:rFonts w:ascii="Courier New" w:hAnsi="Courier New" w:hint="default"/>
      </w:rPr>
    </w:lvl>
    <w:lvl w:ilvl="5" w:tplc="EC0C11C6">
      <w:start w:val="1"/>
      <w:numFmt w:val="bullet"/>
      <w:lvlText w:val=""/>
      <w:lvlJc w:val="left"/>
      <w:pPr>
        <w:ind w:left="5184" w:hanging="360"/>
      </w:pPr>
      <w:rPr>
        <w:rFonts w:ascii="Wingdings" w:hAnsi="Wingdings" w:hint="default"/>
      </w:rPr>
    </w:lvl>
    <w:lvl w:ilvl="6" w:tplc="5FD03D64">
      <w:start w:val="1"/>
      <w:numFmt w:val="bullet"/>
      <w:lvlText w:val=""/>
      <w:lvlJc w:val="left"/>
      <w:pPr>
        <w:ind w:left="5904" w:hanging="360"/>
      </w:pPr>
      <w:rPr>
        <w:rFonts w:ascii="Symbol" w:hAnsi="Symbol" w:hint="default"/>
      </w:rPr>
    </w:lvl>
    <w:lvl w:ilvl="7" w:tplc="74625A12">
      <w:start w:val="1"/>
      <w:numFmt w:val="bullet"/>
      <w:lvlText w:val="o"/>
      <w:lvlJc w:val="left"/>
      <w:pPr>
        <w:ind w:left="6624" w:hanging="360"/>
      </w:pPr>
      <w:rPr>
        <w:rFonts w:ascii="Courier New" w:hAnsi="Courier New" w:hint="default"/>
      </w:rPr>
    </w:lvl>
    <w:lvl w:ilvl="8" w:tplc="F8AEB284">
      <w:start w:val="1"/>
      <w:numFmt w:val="bullet"/>
      <w:lvlText w:val=""/>
      <w:lvlJc w:val="left"/>
      <w:pPr>
        <w:ind w:left="7344" w:hanging="360"/>
      </w:pPr>
      <w:rPr>
        <w:rFonts w:ascii="Wingdings" w:hAnsi="Wingdings" w:hint="default"/>
      </w:rPr>
    </w:lvl>
  </w:abstractNum>
  <w:abstractNum w:abstractNumId="27" w15:restartNumberingAfterBreak="0">
    <w:nsid w:val="4EF89172"/>
    <w:multiLevelType w:val="hybridMultilevel"/>
    <w:tmpl w:val="FFFFFFFF"/>
    <w:lvl w:ilvl="0" w:tplc="1CB6BD86">
      <w:start w:val="1"/>
      <w:numFmt w:val="bullet"/>
      <w:lvlText w:val=""/>
      <w:lvlJc w:val="left"/>
      <w:pPr>
        <w:ind w:left="720" w:hanging="360"/>
      </w:pPr>
      <w:rPr>
        <w:rFonts w:ascii="Symbol" w:hAnsi="Symbol" w:hint="default"/>
      </w:rPr>
    </w:lvl>
    <w:lvl w:ilvl="1" w:tplc="57188D74">
      <w:start w:val="1"/>
      <w:numFmt w:val="bullet"/>
      <w:lvlText w:val="o"/>
      <w:lvlJc w:val="left"/>
      <w:pPr>
        <w:ind w:left="1440" w:hanging="360"/>
      </w:pPr>
      <w:rPr>
        <w:rFonts w:ascii="Courier New" w:hAnsi="Courier New" w:hint="default"/>
      </w:rPr>
    </w:lvl>
    <w:lvl w:ilvl="2" w:tplc="1ACC52A6">
      <w:start w:val="1"/>
      <w:numFmt w:val="bullet"/>
      <w:lvlText w:val=""/>
      <w:lvlJc w:val="left"/>
      <w:pPr>
        <w:ind w:left="2160" w:hanging="360"/>
      </w:pPr>
      <w:rPr>
        <w:rFonts w:ascii="Wingdings" w:hAnsi="Wingdings" w:hint="default"/>
      </w:rPr>
    </w:lvl>
    <w:lvl w:ilvl="3" w:tplc="0BEC9A2A">
      <w:start w:val="1"/>
      <w:numFmt w:val="bullet"/>
      <w:lvlText w:val=""/>
      <w:lvlJc w:val="left"/>
      <w:pPr>
        <w:ind w:left="2880" w:hanging="360"/>
      </w:pPr>
      <w:rPr>
        <w:rFonts w:ascii="Symbol" w:hAnsi="Symbol" w:hint="default"/>
      </w:rPr>
    </w:lvl>
    <w:lvl w:ilvl="4" w:tplc="CBE25A70">
      <w:start w:val="1"/>
      <w:numFmt w:val="bullet"/>
      <w:lvlText w:val="o"/>
      <w:lvlJc w:val="left"/>
      <w:pPr>
        <w:ind w:left="3600" w:hanging="360"/>
      </w:pPr>
      <w:rPr>
        <w:rFonts w:ascii="Courier New" w:hAnsi="Courier New" w:hint="default"/>
      </w:rPr>
    </w:lvl>
    <w:lvl w:ilvl="5" w:tplc="DC567AA8">
      <w:start w:val="1"/>
      <w:numFmt w:val="bullet"/>
      <w:lvlText w:val=""/>
      <w:lvlJc w:val="left"/>
      <w:pPr>
        <w:ind w:left="4320" w:hanging="360"/>
      </w:pPr>
      <w:rPr>
        <w:rFonts w:ascii="Wingdings" w:hAnsi="Wingdings" w:hint="default"/>
      </w:rPr>
    </w:lvl>
    <w:lvl w:ilvl="6" w:tplc="17045034">
      <w:start w:val="1"/>
      <w:numFmt w:val="bullet"/>
      <w:lvlText w:val=""/>
      <w:lvlJc w:val="left"/>
      <w:pPr>
        <w:ind w:left="5040" w:hanging="360"/>
      </w:pPr>
      <w:rPr>
        <w:rFonts w:ascii="Symbol" w:hAnsi="Symbol" w:hint="default"/>
      </w:rPr>
    </w:lvl>
    <w:lvl w:ilvl="7" w:tplc="727699AC">
      <w:start w:val="1"/>
      <w:numFmt w:val="bullet"/>
      <w:lvlText w:val="o"/>
      <w:lvlJc w:val="left"/>
      <w:pPr>
        <w:ind w:left="5760" w:hanging="360"/>
      </w:pPr>
      <w:rPr>
        <w:rFonts w:ascii="Courier New" w:hAnsi="Courier New" w:hint="default"/>
      </w:rPr>
    </w:lvl>
    <w:lvl w:ilvl="8" w:tplc="C494013C">
      <w:start w:val="1"/>
      <w:numFmt w:val="bullet"/>
      <w:lvlText w:val=""/>
      <w:lvlJc w:val="left"/>
      <w:pPr>
        <w:ind w:left="6480" w:hanging="360"/>
      </w:pPr>
      <w:rPr>
        <w:rFonts w:ascii="Wingdings" w:hAnsi="Wingdings" w:hint="default"/>
      </w:rPr>
    </w:lvl>
  </w:abstractNum>
  <w:abstractNum w:abstractNumId="28" w15:restartNumberingAfterBreak="0">
    <w:nsid w:val="52C82EA4"/>
    <w:multiLevelType w:val="hybridMultilevel"/>
    <w:tmpl w:val="FFFFFFFF"/>
    <w:lvl w:ilvl="0" w:tplc="40FED9BA">
      <w:start w:val="1"/>
      <w:numFmt w:val="bullet"/>
      <w:lvlText w:val=""/>
      <w:lvlJc w:val="left"/>
      <w:pPr>
        <w:ind w:left="720" w:hanging="360"/>
      </w:pPr>
      <w:rPr>
        <w:rFonts w:ascii="Symbol" w:hAnsi="Symbol" w:hint="default"/>
      </w:rPr>
    </w:lvl>
    <w:lvl w:ilvl="1" w:tplc="72D6E424">
      <w:start w:val="1"/>
      <w:numFmt w:val="bullet"/>
      <w:lvlText w:val="o"/>
      <w:lvlJc w:val="left"/>
      <w:pPr>
        <w:ind w:left="1440" w:hanging="360"/>
      </w:pPr>
      <w:rPr>
        <w:rFonts w:ascii="Courier New" w:hAnsi="Courier New" w:hint="default"/>
      </w:rPr>
    </w:lvl>
    <w:lvl w:ilvl="2" w:tplc="E10406DA">
      <w:start w:val="1"/>
      <w:numFmt w:val="bullet"/>
      <w:lvlText w:val=""/>
      <w:lvlJc w:val="left"/>
      <w:pPr>
        <w:ind w:left="2160" w:hanging="360"/>
      </w:pPr>
      <w:rPr>
        <w:rFonts w:ascii="Wingdings" w:hAnsi="Wingdings" w:hint="default"/>
      </w:rPr>
    </w:lvl>
    <w:lvl w:ilvl="3" w:tplc="3662D0A8">
      <w:start w:val="1"/>
      <w:numFmt w:val="bullet"/>
      <w:lvlText w:val=""/>
      <w:lvlJc w:val="left"/>
      <w:pPr>
        <w:ind w:left="2880" w:hanging="360"/>
      </w:pPr>
      <w:rPr>
        <w:rFonts w:ascii="Symbol" w:hAnsi="Symbol" w:hint="default"/>
      </w:rPr>
    </w:lvl>
    <w:lvl w:ilvl="4" w:tplc="51464BF8">
      <w:start w:val="1"/>
      <w:numFmt w:val="bullet"/>
      <w:lvlText w:val="o"/>
      <w:lvlJc w:val="left"/>
      <w:pPr>
        <w:ind w:left="3600" w:hanging="360"/>
      </w:pPr>
      <w:rPr>
        <w:rFonts w:ascii="Courier New" w:hAnsi="Courier New" w:hint="default"/>
      </w:rPr>
    </w:lvl>
    <w:lvl w:ilvl="5" w:tplc="D0746920">
      <w:start w:val="1"/>
      <w:numFmt w:val="bullet"/>
      <w:lvlText w:val=""/>
      <w:lvlJc w:val="left"/>
      <w:pPr>
        <w:ind w:left="4320" w:hanging="360"/>
      </w:pPr>
      <w:rPr>
        <w:rFonts w:ascii="Wingdings" w:hAnsi="Wingdings" w:hint="default"/>
      </w:rPr>
    </w:lvl>
    <w:lvl w:ilvl="6" w:tplc="607A886E">
      <w:start w:val="1"/>
      <w:numFmt w:val="bullet"/>
      <w:lvlText w:val=""/>
      <w:lvlJc w:val="left"/>
      <w:pPr>
        <w:ind w:left="5040" w:hanging="360"/>
      </w:pPr>
      <w:rPr>
        <w:rFonts w:ascii="Symbol" w:hAnsi="Symbol" w:hint="default"/>
      </w:rPr>
    </w:lvl>
    <w:lvl w:ilvl="7" w:tplc="5C129404">
      <w:start w:val="1"/>
      <w:numFmt w:val="bullet"/>
      <w:lvlText w:val="o"/>
      <w:lvlJc w:val="left"/>
      <w:pPr>
        <w:ind w:left="5760" w:hanging="360"/>
      </w:pPr>
      <w:rPr>
        <w:rFonts w:ascii="Courier New" w:hAnsi="Courier New" w:hint="default"/>
      </w:rPr>
    </w:lvl>
    <w:lvl w:ilvl="8" w:tplc="CD4C6C12">
      <w:start w:val="1"/>
      <w:numFmt w:val="bullet"/>
      <w:lvlText w:val=""/>
      <w:lvlJc w:val="left"/>
      <w:pPr>
        <w:ind w:left="6480" w:hanging="360"/>
      </w:pPr>
      <w:rPr>
        <w:rFonts w:ascii="Wingdings" w:hAnsi="Wingdings" w:hint="default"/>
      </w:rPr>
    </w:lvl>
  </w:abstractNum>
  <w:abstractNum w:abstractNumId="29"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39D3AC0"/>
    <w:multiLevelType w:val="hybridMultilevel"/>
    <w:tmpl w:val="FFFFFFFF"/>
    <w:lvl w:ilvl="0" w:tplc="36C8075C">
      <w:start w:val="1"/>
      <w:numFmt w:val="bullet"/>
      <w:lvlText w:val=""/>
      <w:lvlJc w:val="left"/>
      <w:pPr>
        <w:ind w:left="720" w:hanging="360"/>
      </w:pPr>
      <w:rPr>
        <w:rFonts w:ascii="Symbol" w:hAnsi="Symbol" w:hint="default"/>
      </w:rPr>
    </w:lvl>
    <w:lvl w:ilvl="1" w:tplc="97A4F188">
      <w:start w:val="1"/>
      <w:numFmt w:val="bullet"/>
      <w:lvlText w:val="o"/>
      <w:lvlJc w:val="left"/>
      <w:pPr>
        <w:ind w:left="1440" w:hanging="360"/>
      </w:pPr>
      <w:rPr>
        <w:rFonts w:ascii="Courier New" w:hAnsi="Courier New" w:hint="default"/>
      </w:rPr>
    </w:lvl>
    <w:lvl w:ilvl="2" w:tplc="92D09CCC">
      <w:start w:val="1"/>
      <w:numFmt w:val="bullet"/>
      <w:lvlText w:val=""/>
      <w:lvlJc w:val="left"/>
      <w:pPr>
        <w:ind w:left="2160" w:hanging="360"/>
      </w:pPr>
      <w:rPr>
        <w:rFonts w:ascii="Wingdings" w:hAnsi="Wingdings" w:hint="default"/>
      </w:rPr>
    </w:lvl>
    <w:lvl w:ilvl="3" w:tplc="E1E80C96">
      <w:start w:val="1"/>
      <w:numFmt w:val="bullet"/>
      <w:lvlText w:val=""/>
      <w:lvlJc w:val="left"/>
      <w:pPr>
        <w:ind w:left="2880" w:hanging="360"/>
      </w:pPr>
      <w:rPr>
        <w:rFonts w:ascii="Symbol" w:hAnsi="Symbol" w:hint="default"/>
      </w:rPr>
    </w:lvl>
    <w:lvl w:ilvl="4" w:tplc="290C2264">
      <w:start w:val="1"/>
      <w:numFmt w:val="bullet"/>
      <w:lvlText w:val="o"/>
      <w:lvlJc w:val="left"/>
      <w:pPr>
        <w:ind w:left="3600" w:hanging="360"/>
      </w:pPr>
      <w:rPr>
        <w:rFonts w:ascii="Courier New" w:hAnsi="Courier New" w:hint="default"/>
      </w:rPr>
    </w:lvl>
    <w:lvl w:ilvl="5" w:tplc="9CB65D10">
      <w:start w:val="1"/>
      <w:numFmt w:val="bullet"/>
      <w:lvlText w:val=""/>
      <w:lvlJc w:val="left"/>
      <w:pPr>
        <w:ind w:left="4320" w:hanging="360"/>
      </w:pPr>
      <w:rPr>
        <w:rFonts w:ascii="Wingdings" w:hAnsi="Wingdings" w:hint="default"/>
      </w:rPr>
    </w:lvl>
    <w:lvl w:ilvl="6" w:tplc="C0F4E952">
      <w:start w:val="1"/>
      <w:numFmt w:val="bullet"/>
      <w:lvlText w:val=""/>
      <w:lvlJc w:val="left"/>
      <w:pPr>
        <w:ind w:left="5040" w:hanging="360"/>
      </w:pPr>
      <w:rPr>
        <w:rFonts w:ascii="Symbol" w:hAnsi="Symbol" w:hint="default"/>
      </w:rPr>
    </w:lvl>
    <w:lvl w:ilvl="7" w:tplc="6D58255A">
      <w:start w:val="1"/>
      <w:numFmt w:val="bullet"/>
      <w:lvlText w:val="o"/>
      <w:lvlJc w:val="left"/>
      <w:pPr>
        <w:ind w:left="5760" w:hanging="360"/>
      </w:pPr>
      <w:rPr>
        <w:rFonts w:ascii="Courier New" w:hAnsi="Courier New" w:hint="default"/>
      </w:rPr>
    </w:lvl>
    <w:lvl w:ilvl="8" w:tplc="79D2F3FC">
      <w:start w:val="1"/>
      <w:numFmt w:val="bullet"/>
      <w:lvlText w:val=""/>
      <w:lvlJc w:val="left"/>
      <w:pPr>
        <w:ind w:left="6480" w:hanging="360"/>
      </w:pPr>
      <w:rPr>
        <w:rFonts w:ascii="Wingdings" w:hAnsi="Wingdings" w:hint="default"/>
      </w:rPr>
    </w:lvl>
  </w:abstractNum>
  <w:abstractNum w:abstractNumId="3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32" w15:restartNumberingAfterBreak="0">
    <w:nsid w:val="56D7DD50"/>
    <w:multiLevelType w:val="hybridMultilevel"/>
    <w:tmpl w:val="FFFFFFFF"/>
    <w:lvl w:ilvl="0" w:tplc="CF28D58E">
      <w:start w:val="1"/>
      <w:numFmt w:val="bullet"/>
      <w:lvlText w:val=""/>
      <w:lvlJc w:val="left"/>
      <w:pPr>
        <w:ind w:left="720" w:hanging="360"/>
      </w:pPr>
      <w:rPr>
        <w:rFonts w:ascii="Symbol" w:hAnsi="Symbol" w:hint="default"/>
      </w:rPr>
    </w:lvl>
    <w:lvl w:ilvl="1" w:tplc="259E9F86">
      <w:start w:val="1"/>
      <w:numFmt w:val="bullet"/>
      <w:lvlText w:val="o"/>
      <w:lvlJc w:val="left"/>
      <w:pPr>
        <w:ind w:left="1440" w:hanging="360"/>
      </w:pPr>
      <w:rPr>
        <w:rFonts w:ascii="Courier New" w:hAnsi="Courier New" w:hint="default"/>
      </w:rPr>
    </w:lvl>
    <w:lvl w:ilvl="2" w:tplc="59A0B8E6">
      <w:start w:val="1"/>
      <w:numFmt w:val="bullet"/>
      <w:lvlText w:val=""/>
      <w:lvlJc w:val="left"/>
      <w:pPr>
        <w:ind w:left="2160" w:hanging="360"/>
      </w:pPr>
      <w:rPr>
        <w:rFonts w:ascii="Wingdings" w:hAnsi="Wingdings" w:hint="default"/>
      </w:rPr>
    </w:lvl>
    <w:lvl w:ilvl="3" w:tplc="0164A9FE">
      <w:start w:val="1"/>
      <w:numFmt w:val="bullet"/>
      <w:lvlText w:val=""/>
      <w:lvlJc w:val="left"/>
      <w:pPr>
        <w:ind w:left="2880" w:hanging="360"/>
      </w:pPr>
      <w:rPr>
        <w:rFonts w:ascii="Symbol" w:hAnsi="Symbol" w:hint="default"/>
      </w:rPr>
    </w:lvl>
    <w:lvl w:ilvl="4" w:tplc="24506E26">
      <w:start w:val="1"/>
      <w:numFmt w:val="bullet"/>
      <w:lvlText w:val="o"/>
      <w:lvlJc w:val="left"/>
      <w:pPr>
        <w:ind w:left="3600" w:hanging="360"/>
      </w:pPr>
      <w:rPr>
        <w:rFonts w:ascii="Courier New" w:hAnsi="Courier New" w:hint="default"/>
      </w:rPr>
    </w:lvl>
    <w:lvl w:ilvl="5" w:tplc="2A7AFDB0">
      <w:start w:val="1"/>
      <w:numFmt w:val="bullet"/>
      <w:lvlText w:val=""/>
      <w:lvlJc w:val="left"/>
      <w:pPr>
        <w:ind w:left="4320" w:hanging="360"/>
      </w:pPr>
      <w:rPr>
        <w:rFonts w:ascii="Wingdings" w:hAnsi="Wingdings" w:hint="default"/>
      </w:rPr>
    </w:lvl>
    <w:lvl w:ilvl="6" w:tplc="F274D968">
      <w:start w:val="1"/>
      <w:numFmt w:val="bullet"/>
      <w:lvlText w:val=""/>
      <w:lvlJc w:val="left"/>
      <w:pPr>
        <w:ind w:left="5040" w:hanging="360"/>
      </w:pPr>
      <w:rPr>
        <w:rFonts w:ascii="Symbol" w:hAnsi="Symbol" w:hint="default"/>
      </w:rPr>
    </w:lvl>
    <w:lvl w:ilvl="7" w:tplc="EF649882">
      <w:start w:val="1"/>
      <w:numFmt w:val="bullet"/>
      <w:lvlText w:val="o"/>
      <w:lvlJc w:val="left"/>
      <w:pPr>
        <w:ind w:left="5760" w:hanging="360"/>
      </w:pPr>
      <w:rPr>
        <w:rFonts w:ascii="Courier New" w:hAnsi="Courier New" w:hint="default"/>
      </w:rPr>
    </w:lvl>
    <w:lvl w:ilvl="8" w:tplc="4B56974A">
      <w:start w:val="1"/>
      <w:numFmt w:val="bullet"/>
      <w:lvlText w:val=""/>
      <w:lvlJc w:val="left"/>
      <w:pPr>
        <w:ind w:left="6480" w:hanging="360"/>
      </w:pPr>
      <w:rPr>
        <w:rFonts w:ascii="Wingdings" w:hAnsi="Wingdings" w:hint="default"/>
      </w:rPr>
    </w:lvl>
  </w:abstractNum>
  <w:abstractNum w:abstractNumId="33" w15:restartNumberingAfterBreak="0">
    <w:nsid w:val="56DF9FDB"/>
    <w:multiLevelType w:val="hybridMultilevel"/>
    <w:tmpl w:val="FFFFFFFF"/>
    <w:lvl w:ilvl="0" w:tplc="E7C03DA8">
      <w:start w:val="1"/>
      <w:numFmt w:val="decimal"/>
      <w:lvlText w:val="●"/>
      <w:lvlJc w:val="left"/>
      <w:pPr>
        <w:ind w:left="720" w:hanging="360"/>
      </w:pPr>
    </w:lvl>
    <w:lvl w:ilvl="1" w:tplc="DE96DADE">
      <w:start w:val="1"/>
      <w:numFmt w:val="lowerLetter"/>
      <w:lvlText w:val="%2."/>
      <w:lvlJc w:val="left"/>
      <w:pPr>
        <w:ind w:left="1440" w:hanging="360"/>
      </w:pPr>
    </w:lvl>
    <w:lvl w:ilvl="2" w:tplc="1E7E3F50">
      <w:start w:val="1"/>
      <w:numFmt w:val="lowerRoman"/>
      <w:lvlText w:val="%3."/>
      <w:lvlJc w:val="right"/>
      <w:pPr>
        <w:ind w:left="2160" w:hanging="180"/>
      </w:pPr>
    </w:lvl>
    <w:lvl w:ilvl="3" w:tplc="594E94DC">
      <w:start w:val="1"/>
      <w:numFmt w:val="decimal"/>
      <w:lvlText w:val="%4."/>
      <w:lvlJc w:val="left"/>
      <w:pPr>
        <w:ind w:left="2880" w:hanging="360"/>
      </w:pPr>
    </w:lvl>
    <w:lvl w:ilvl="4" w:tplc="407666A2">
      <w:start w:val="1"/>
      <w:numFmt w:val="lowerLetter"/>
      <w:lvlText w:val="%5."/>
      <w:lvlJc w:val="left"/>
      <w:pPr>
        <w:ind w:left="3600" w:hanging="360"/>
      </w:pPr>
    </w:lvl>
    <w:lvl w:ilvl="5" w:tplc="B2AAB820">
      <w:start w:val="1"/>
      <w:numFmt w:val="lowerRoman"/>
      <w:lvlText w:val="%6."/>
      <w:lvlJc w:val="right"/>
      <w:pPr>
        <w:ind w:left="4320" w:hanging="180"/>
      </w:pPr>
    </w:lvl>
    <w:lvl w:ilvl="6" w:tplc="43D4816A">
      <w:start w:val="1"/>
      <w:numFmt w:val="decimal"/>
      <w:lvlText w:val="%7."/>
      <w:lvlJc w:val="left"/>
      <w:pPr>
        <w:ind w:left="5040" w:hanging="360"/>
      </w:pPr>
    </w:lvl>
    <w:lvl w:ilvl="7" w:tplc="29E459F6">
      <w:start w:val="1"/>
      <w:numFmt w:val="lowerLetter"/>
      <w:lvlText w:val="%8."/>
      <w:lvlJc w:val="left"/>
      <w:pPr>
        <w:ind w:left="5760" w:hanging="360"/>
      </w:pPr>
    </w:lvl>
    <w:lvl w:ilvl="8" w:tplc="893086A8">
      <w:start w:val="1"/>
      <w:numFmt w:val="lowerRoman"/>
      <w:lvlText w:val="%9."/>
      <w:lvlJc w:val="right"/>
      <w:pPr>
        <w:ind w:left="6480" w:hanging="180"/>
      </w:pPr>
    </w:lvl>
  </w:abstractNum>
  <w:abstractNum w:abstractNumId="34" w15:restartNumberingAfterBreak="0">
    <w:nsid w:val="582D3121"/>
    <w:multiLevelType w:val="hybridMultilevel"/>
    <w:tmpl w:val="FFFFFFFF"/>
    <w:lvl w:ilvl="0" w:tplc="F4E20B9C">
      <w:start w:val="1"/>
      <w:numFmt w:val="bullet"/>
      <w:lvlText w:val=""/>
      <w:lvlJc w:val="left"/>
      <w:pPr>
        <w:ind w:left="1584" w:hanging="360"/>
      </w:pPr>
      <w:rPr>
        <w:rFonts w:ascii="Symbol" w:hAnsi="Symbol" w:hint="default"/>
      </w:rPr>
    </w:lvl>
    <w:lvl w:ilvl="1" w:tplc="A420D430">
      <w:start w:val="1"/>
      <w:numFmt w:val="bullet"/>
      <w:lvlText w:val="o"/>
      <w:lvlJc w:val="left"/>
      <w:pPr>
        <w:ind w:left="2304" w:hanging="360"/>
      </w:pPr>
      <w:rPr>
        <w:rFonts w:ascii="Courier New" w:hAnsi="Courier New" w:hint="default"/>
      </w:rPr>
    </w:lvl>
    <w:lvl w:ilvl="2" w:tplc="CF989C10">
      <w:start w:val="1"/>
      <w:numFmt w:val="bullet"/>
      <w:lvlText w:val=""/>
      <w:lvlJc w:val="left"/>
      <w:pPr>
        <w:ind w:left="3024" w:hanging="360"/>
      </w:pPr>
      <w:rPr>
        <w:rFonts w:ascii="Wingdings" w:hAnsi="Wingdings" w:hint="default"/>
      </w:rPr>
    </w:lvl>
    <w:lvl w:ilvl="3" w:tplc="8A6E23DA">
      <w:start w:val="1"/>
      <w:numFmt w:val="bullet"/>
      <w:lvlText w:val=""/>
      <w:lvlJc w:val="left"/>
      <w:pPr>
        <w:ind w:left="3744" w:hanging="360"/>
      </w:pPr>
      <w:rPr>
        <w:rFonts w:ascii="Symbol" w:hAnsi="Symbol" w:hint="default"/>
      </w:rPr>
    </w:lvl>
    <w:lvl w:ilvl="4" w:tplc="E0B2A41C">
      <w:start w:val="1"/>
      <w:numFmt w:val="bullet"/>
      <w:lvlText w:val="o"/>
      <w:lvlJc w:val="left"/>
      <w:pPr>
        <w:ind w:left="4464" w:hanging="360"/>
      </w:pPr>
      <w:rPr>
        <w:rFonts w:ascii="Courier New" w:hAnsi="Courier New" w:hint="default"/>
      </w:rPr>
    </w:lvl>
    <w:lvl w:ilvl="5" w:tplc="78E421DA">
      <w:start w:val="1"/>
      <w:numFmt w:val="bullet"/>
      <w:lvlText w:val=""/>
      <w:lvlJc w:val="left"/>
      <w:pPr>
        <w:ind w:left="5184" w:hanging="360"/>
      </w:pPr>
      <w:rPr>
        <w:rFonts w:ascii="Wingdings" w:hAnsi="Wingdings" w:hint="default"/>
      </w:rPr>
    </w:lvl>
    <w:lvl w:ilvl="6" w:tplc="1ED06FCA">
      <w:start w:val="1"/>
      <w:numFmt w:val="bullet"/>
      <w:lvlText w:val=""/>
      <w:lvlJc w:val="left"/>
      <w:pPr>
        <w:ind w:left="5904" w:hanging="360"/>
      </w:pPr>
      <w:rPr>
        <w:rFonts w:ascii="Symbol" w:hAnsi="Symbol" w:hint="default"/>
      </w:rPr>
    </w:lvl>
    <w:lvl w:ilvl="7" w:tplc="037C0EEC">
      <w:start w:val="1"/>
      <w:numFmt w:val="bullet"/>
      <w:lvlText w:val="o"/>
      <w:lvlJc w:val="left"/>
      <w:pPr>
        <w:ind w:left="6624" w:hanging="360"/>
      </w:pPr>
      <w:rPr>
        <w:rFonts w:ascii="Courier New" w:hAnsi="Courier New" w:hint="default"/>
      </w:rPr>
    </w:lvl>
    <w:lvl w:ilvl="8" w:tplc="CC9C3B0C">
      <w:start w:val="1"/>
      <w:numFmt w:val="bullet"/>
      <w:lvlText w:val=""/>
      <w:lvlJc w:val="left"/>
      <w:pPr>
        <w:ind w:left="7344" w:hanging="360"/>
      </w:pPr>
      <w:rPr>
        <w:rFonts w:ascii="Wingdings" w:hAnsi="Wingdings" w:hint="default"/>
      </w:rPr>
    </w:lvl>
  </w:abstractNum>
  <w:abstractNum w:abstractNumId="35"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41B5CF9"/>
    <w:multiLevelType w:val="hybridMultilevel"/>
    <w:tmpl w:val="FFFFFFFF"/>
    <w:lvl w:ilvl="0" w:tplc="B36A7FD6">
      <w:start w:val="1"/>
      <w:numFmt w:val="bullet"/>
      <w:lvlText w:val=""/>
      <w:lvlJc w:val="left"/>
      <w:pPr>
        <w:ind w:left="720" w:hanging="360"/>
      </w:pPr>
      <w:rPr>
        <w:rFonts w:ascii="Symbol" w:hAnsi="Symbol" w:hint="default"/>
      </w:rPr>
    </w:lvl>
    <w:lvl w:ilvl="1" w:tplc="A7CA72FE">
      <w:start w:val="1"/>
      <w:numFmt w:val="bullet"/>
      <w:lvlText w:val="o"/>
      <w:lvlJc w:val="left"/>
      <w:pPr>
        <w:ind w:left="1440" w:hanging="360"/>
      </w:pPr>
      <w:rPr>
        <w:rFonts w:ascii="Courier New" w:hAnsi="Courier New" w:hint="default"/>
      </w:rPr>
    </w:lvl>
    <w:lvl w:ilvl="2" w:tplc="1BF4A0EA">
      <w:start w:val="1"/>
      <w:numFmt w:val="bullet"/>
      <w:lvlText w:val=""/>
      <w:lvlJc w:val="left"/>
      <w:pPr>
        <w:ind w:left="2160" w:hanging="360"/>
      </w:pPr>
      <w:rPr>
        <w:rFonts w:ascii="Wingdings" w:hAnsi="Wingdings" w:hint="default"/>
      </w:rPr>
    </w:lvl>
    <w:lvl w:ilvl="3" w:tplc="BFCA1D5C">
      <w:start w:val="1"/>
      <w:numFmt w:val="bullet"/>
      <w:lvlText w:val=""/>
      <w:lvlJc w:val="left"/>
      <w:pPr>
        <w:ind w:left="2880" w:hanging="360"/>
      </w:pPr>
      <w:rPr>
        <w:rFonts w:ascii="Symbol" w:hAnsi="Symbol" w:hint="default"/>
      </w:rPr>
    </w:lvl>
    <w:lvl w:ilvl="4" w:tplc="CF86E3D4">
      <w:start w:val="1"/>
      <w:numFmt w:val="bullet"/>
      <w:lvlText w:val="o"/>
      <w:lvlJc w:val="left"/>
      <w:pPr>
        <w:ind w:left="3600" w:hanging="360"/>
      </w:pPr>
      <w:rPr>
        <w:rFonts w:ascii="Courier New" w:hAnsi="Courier New" w:hint="default"/>
      </w:rPr>
    </w:lvl>
    <w:lvl w:ilvl="5" w:tplc="F6328A62">
      <w:start w:val="1"/>
      <w:numFmt w:val="bullet"/>
      <w:lvlText w:val=""/>
      <w:lvlJc w:val="left"/>
      <w:pPr>
        <w:ind w:left="4320" w:hanging="360"/>
      </w:pPr>
      <w:rPr>
        <w:rFonts w:ascii="Wingdings" w:hAnsi="Wingdings" w:hint="default"/>
      </w:rPr>
    </w:lvl>
    <w:lvl w:ilvl="6" w:tplc="6662317A">
      <w:start w:val="1"/>
      <w:numFmt w:val="bullet"/>
      <w:lvlText w:val=""/>
      <w:lvlJc w:val="left"/>
      <w:pPr>
        <w:ind w:left="5040" w:hanging="360"/>
      </w:pPr>
      <w:rPr>
        <w:rFonts w:ascii="Symbol" w:hAnsi="Symbol" w:hint="default"/>
      </w:rPr>
    </w:lvl>
    <w:lvl w:ilvl="7" w:tplc="8F6239AC">
      <w:start w:val="1"/>
      <w:numFmt w:val="bullet"/>
      <w:lvlText w:val="o"/>
      <w:lvlJc w:val="left"/>
      <w:pPr>
        <w:ind w:left="5760" w:hanging="360"/>
      </w:pPr>
      <w:rPr>
        <w:rFonts w:ascii="Courier New" w:hAnsi="Courier New" w:hint="default"/>
      </w:rPr>
    </w:lvl>
    <w:lvl w:ilvl="8" w:tplc="EAFA2CF4">
      <w:start w:val="1"/>
      <w:numFmt w:val="bullet"/>
      <w:lvlText w:val=""/>
      <w:lvlJc w:val="left"/>
      <w:pPr>
        <w:ind w:left="6480" w:hanging="360"/>
      </w:pPr>
      <w:rPr>
        <w:rFonts w:ascii="Wingdings" w:hAnsi="Wingdings" w:hint="default"/>
      </w:rPr>
    </w:lvl>
  </w:abstractNum>
  <w:abstractNum w:abstractNumId="38"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39" w15:restartNumberingAfterBreak="0">
    <w:nsid w:val="6793EEBA"/>
    <w:multiLevelType w:val="hybridMultilevel"/>
    <w:tmpl w:val="FFFFFFFF"/>
    <w:lvl w:ilvl="0" w:tplc="FD82025A">
      <w:start w:val="1"/>
      <w:numFmt w:val="bullet"/>
      <w:lvlText w:val=""/>
      <w:lvlJc w:val="left"/>
      <w:pPr>
        <w:ind w:left="786" w:hanging="360"/>
      </w:pPr>
      <w:rPr>
        <w:rFonts w:ascii="Symbol" w:hAnsi="Symbol" w:hint="default"/>
      </w:rPr>
    </w:lvl>
    <w:lvl w:ilvl="1" w:tplc="87B227B2">
      <w:start w:val="1"/>
      <w:numFmt w:val="bullet"/>
      <w:lvlText w:val="o"/>
      <w:lvlJc w:val="left"/>
      <w:pPr>
        <w:ind w:left="1506" w:hanging="360"/>
      </w:pPr>
      <w:rPr>
        <w:rFonts w:ascii="Courier New" w:hAnsi="Courier New" w:hint="default"/>
      </w:rPr>
    </w:lvl>
    <w:lvl w:ilvl="2" w:tplc="1DB61228">
      <w:start w:val="1"/>
      <w:numFmt w:val="bullet"/>
      <w:lvlText w:val=""/>
      <w:lvlJc w:val="left"/>
      <w:pPr>
        <w:ind w:left="2226" w:hanging="360"/>
      </w:pPr>
      <w:rPr>
        <w:rFonts w:ascii="Wingdings" w:hAnsi="Wingdings" w:hint="default"/>
      </w:rPr>
    </w:lvl>
    <w:lvl w:ilvl="3" w:tplc="F39664C8">
      <w:start w:val="1"/>
      <w:numFmt w:val="bullet"/>
      <w:lvlText w:val=""/>
      <w:lvlJc w:val="left"/>
      <w:pPr>
        <w:ind w:left="2946" w:hanging="360"/>
      </w:pPr>
      <w:rPr>
        <w:rFonts w:ascii="Symbol" w:hAnsi="Symbol" w:hint="default"/>
      </w:rPr>
    </w:lvl>
    <w:lvl w:ilvl="4" w:tplc="E1865240">
      <w:start w:val="1"/>
      <w:numFmt w:val="bullet"/>
      <w:lvlText w:val="o"/>
      <w:lvlJc w:val="left"/>
      <w:pPr>
        <w:ind w:left="3666" w:hanging="360"/>
      </w:pPr>
      <w:rPr>
        <w:rFonts w:ascii="Courier New" w:hAnsi="Courier New" w:hint="default"/>
      </w:rPr>
    </w:lvl>
    <w:lvl w:ilvl="5" w:tplc="ECD680BC">
      <w:start w:val="1"/>
      <w:numFmt w:val="bullet"/>
      <w:lvlText w:val=""/>
      <w:lvlJc w:val="left"/>
      <w:pPr>
        <w:ind w:left="4386" w:hanging="360"/>
      </w:pPr>
      <w:rPr>
        <w:rFonts w:ascii="Wingdings" w:hAnsi="Wingdings" w:hint="default"/>
      </w:rPr>
    </w:lvl>
    <w:lvl w:ilvl="6" w:tplc="2C3EBB3A">
      <w:start w:val="1"/>
      <w:numFmt w:val="bullet"/>
      <w:lvlText w:val=""/>
      <w:lvlJc w:val="left"/>
      <w:pPr>
        <w:ind w:left="5106" w:hanging="360"/>
      </w:pPr>
      <w:rPr>
        <w:rFonts w:ascii="Symbol" w:hAnsi="Symbol" w:hint="default"/>
      </w:rPr>
    </w:lvl>
    <w:lvl w:ilvl="7" w:tplc="50AC3936">
      <w:start w:val="1"/>
      <w:numFmt w:val="bullet"/>
      <w:lvlText w:val="o"/>
      <w:lvlJc w:val="left"/>
      <w:pPr>
        <w:ind w:left="5826" w:hanging="360"/>
      </w:pPr>
      <w:rPr>
        <w:rFonts w:ascii="Courier New" w:hAnsi="Courier New" w:hint="default"/>
      </w:rPr>
    </w:lvl>
    <w:lvl w:ilvl="8" w:tplc="16168CE6">
      <w:start w:val="1"/>
      <w:numFmt w:val="bullet"/>
      <w:lvlText w:val=""/>
      <w:lvlJc w:val="left"/>
      <w:pPr>
        <w:ind w:left="6546" w:hanging="360"/>
      </w:pPr>
      <w:rPr>
        <w:rFonts w:ascii="Wingdings" w:hAnsi="Wingdings" w:hint="default"/>
      </w:rPr>
    </w:lvl>
  </w:abstractNum>
  <w:abstractNum w:abstractNumId="40" w15:restartNumberingAfterBreak="0">
    <w:nsid w:val="6AC9311B"/>
    <w:multiLevelType w:val="hybridMultilevel"/>
    <w:tmpl w:val="FFFFFFFF"/>
    <w:lvl w:ilvl="0" w:tplc="764A8986">
      <w:start w:val="1"/>
      <w:numFmt w:val="bullet"/>
      <w:lvlText w:val="-"/>
      <w:lvlJc w:val="left"/>
      <w:pPr>
        <w:ind w:left="786" w:hanging="360"/>
      </w:pPr>
      <w:rPr>
        <w:rFonts w:ascii="Aptos" w:hAnsi="Aptos" w:hint="default"/>
      </w:rPr>
    </w:lvl>
    <w:lvl w:ilvl="1" w:tplc="63C87886">
      <w:start w:val="1"/>
      <w:numFmt w:val="bullet"/>
      <w:lvlText w:val="o"/>
      <w:lvlJc w:val="left"/>
      <w:pPr>
        <w:ind w:left="1506" w:hanging="360"/>
      </w:pPr>
      <w:rPr>
        <w:rFonts w:ascii="Courier New" w:hAnsi="Courier New" w:hint="default"/>
      </w:rPr>
    </w:lvl>
    <w:lvl w:ilvl="2" w:tplc="10C252D0">
      <w:start w:val="1"/>
      <w:numFmt w:val="bullet"/>
      <w:lvlText w:val=""/>
      <w:lvlJc w:val="left"/>
      <w:pPr>
        <w:ind w:left="2226" w:hanging="360"/>
      </w:pPr>
      <w:rPr>
        <w:rFonts w:ascii="Wingdings" w:hAnsi="Wingdings" w:hint="default"/>
      </w:rPr>
    </w:lvl>
    <w:lvl w:ilvl="3" w:tplc="90F45B08">
      <w:start w:val="1"/>
      <w:numFmt w:val="bullet"/>
      <w:lvlText w:val=""/>
      <w:lvlJc w:val="left"/>
      <w:pPr>
        <w:ind w:left="2946" w:hanging="360"/>
      </w:pPr>
      <w:rPr>
        <w:rFonts w:ascii="Symbol" w:hAnsi="Symbol" w:hint="default"/>
      </w:rPr>
    </w:lvl>
    <w:lvl w:ilvl="4" w:tplc="B52CEA20">
      <w:start w:val="1"/>
      <w:numFmt w:val="bullet"/>
      <w:lvlText w:val="o"/>
      <w:lvlJc w:val="left"/>
      <w:pPr>
        <w:ind w:left="3666" w:hanging="360"/>
      </w:pPr>
      <w:rPr>
        <w:rFonts w:ascii="Courier New" w:hAnsi="Courier New" w:hint="default"/>
      </w:rPr>
    </w:lvl>
    <w:lvl w:ilvl="5" w:tplc="89C84FB8">
      <w:start w:val="1"/>
      <w:numFmt w:val="bullet"/>
      <w:lvlText w:val=""/>
      <w:lvlJc w:val="left"/>
      <w:pPr>
        <w:ind w:left="4386" w:hanging="360"/>
      </w:pPr>
      <w:rPr>
        <w:rFonts w:ascii="Wingdings" w:hAnsi="Wingdings" w:hint="default"/>
      </w:rPr>
    </w:lvl>
    <w:lvl w:ilvl="6" w:tplc="C41C1312">
      <w:start w:val="1"/>
      <w:numFmt w:val="bullet"/>
      <w:lvlText w:val=""/>
      <w:lvlJc w:val="left"/>
      <w:pPr>
        <w:ind w:left="5106" w:hanging="360"/>
      </w:pPr>
      <w:rPr>
        <w:rFonts w:ascii="Symbol" w:hAnsi="Symbol" w:hint="default"/>
      </w:rPr>
    </w:lvl>
    <w:lvl w:ilvl="7" w:tplc="0CC2DE5A">
      <w:start w:val="1"/>
      <w:numFmt w:val="bullet"/>
      <w:lvlText w:val="o"/>
      <w:lvlJc w:val="left"/>
      <w:pPr>
        <w:ind w:left="5826" w:hanging="360"/>
      </w:pPr>
      <w:rPr>
        <w:rFonts w:ascii="Courier New" w:hAnsi="Courier New" w:hint="default"/>
      </w:rPr>
    </w:lvl>
    <w:lvl w:ilvl="8" w:tplc="CA1636DE">
      <w:start w:val="1"/>
      <w:numFmt w:val="bullet"/>
      <w:lvlText w:val=""/>
      <w:lvlJc w:val="left"/>
      <w:pPr>
        <w:ind w:left="6546" w:hanging="360"/>
      </w:pPr>
      <w:rPr>
        <w:rFonts w:ascii="Wingdings" w:hAnsi="Wingdings" w:hint="default"/>
      </w:rPr>
    </w:lvl>
  </w:abstractNum>
  <w:abstractNum w:abstractNumId="41" w15:restartNumberingAfterBreak="0">
    <w:nsid w:val="730CB346"/>
    <w:multiLevelType w:val="hybridMultilevel"/>
    <w:tmpl w:val="FFFFFFFF"/>
    <w:lvl w:ilvl="0" w:tplc="EB8CFD7C">
      <w:start w:val="1"/>
      <w:numFmt w:val="bullet"/>
      <w:lvlText w:val="-"/>
      <w:lvlJc w:val="left"/>
      <w:pPr>
        <w:ind w:left="786" w:hanging="360"/>
      </w:pPr>
      <w:rPr>
        <w:rFonts w:ascii="Aptos" w:hAnsi="Aptos" w:hint="default"/>
      </w:rPr>
    </w:lvl>
    <w:lvl w:ilvl="1" w:tplc="452E5B8C">
      <w:start w:val="1"/>
      <w:numFmt w:val="bullet"/>
      <w:lvlText w:val="o"/>
      <w:lvlJc w:val="left"/>
      <w:pPr>
        <w:ind w:left="1506" w:hanging="360"/>
      </w:pPr>
      <w:rPr>
        <w:rFonts w:ascii="Courier New" w:hAnsi="Courier New" w:hint="default"/>
      </w:rPr>
    </w:lvl>
    <w:lvl w:ilvl="2" w:tplc="72C4304A">
      <w:start w:val="1"/>
      <w:numFmt w:val="bullet"/>
      <w:lvlText w:val=""/>
      <w:lvlJc w:val="left"/>
      <w:pPr>
        <w:ind w:left="2226" w:hanging="360"/>
      </w:pPr>
      <w:rPr>
        <w:rFonts w:ascii="Wingdings" w:hAnsi="Wingdings" w:hint="default"/>
      </w:rPr>
    </w:lvl>
    <w:lvl w:ilvl="3" w:tplc="08CE3012">
      <w:start w:val="1"/>
      <w:numFmt w:val="bullet"/>
      <w:lvlText w:val=""/>
      <w:lvlJc w:val="left"/>
      <w:pPr>
        <w:ind w:left="2946" w:hanging="360"/>
      </w:pPr>
      <w:rPr>
        <w:rFonts w:ascii="Symbol" w:hAnsi="Symbol" w:hint="default"/>
      </w:rPr>
    </w:lvl>
    <w:lvl w:ilvl="4" w:tplc="A96AFCAC">
      <w:start w:val="1"/>
      <w:numFmt w:val="bullet"/>
      <w:lvlText w:val="o"/>
      <w:lvlJc w:val="left"/>
      <w:pPr>
        <w:ind w:left="3666" w:hanging="360"/>
      </w:pPr>
      <w:rPr>
        <w:rFonts w:ascii="Courier New" w:hAnsi="Courier New" w:hint="default"/>
      </w:rPr>
    </w:lvl>
    <w:lvl w:ilvl="5" w:tplc="13BEA138">
      <w:start w:val="1"/>
      <w:numFmt w:val="bullet"/>
      <w:lvlText w:val=""/>
      <w:lvlJc w:val="left"/>
      <w:pPr>
        <w:ind w:left="4386" w:hanging="360"/>
      </w:pPr>
      <w:rPr>
        <w:rFonts w:ascii="Wingdings" w:hAnsi="Wingdings" w:hint="default"/>
      </w:rPr>
    </w:lvl>
    <w:lvl w:ilvl="6" w:tplc="558EC296">
      <w:start w:val="1"/>
      <w:numFmt w:val="bullet"/>
      <w:lvlText w:val=""/>
      <w:lvlJc w:val="left"/>
      <w:pPr>
        <w:ind w:left="5106" w:hanging="360"/>
      </w:pPr>
      <w:rPr>
        <w:rFonts w:ascii="Symbol" w:hAnsi="Symbol" w:hint="default"/>
      </w:rPr>
    </w:lvl>
    <w:lvl w:ilvl="7" w:tplc="90742342">
      <w:start w:val="1"/>
      <w:numFmt w:val="bullet"/>
      <w:lvlText w:val="o"/>
      <w:lvlJc w:val="left"/>
      <w:pPr>
        <w:ind w:left="5826" w:hanging="360"/>
      </w:pPr>
      <w:rPr>
        <w:rFonts w:ascii="Courier New" w:hAnsi="Courier New" w:hint="default"/>
      </w:rPr>
    </w:lvl>
    <w:lvl w:ilvl="8" w:tplc="2804A362">
      <w:start w:val="1"/>
      <w:numFmt w:val="bullet"/>
      <w:lvlText w:val=""/>
      <w:lvlJc w:val="left"/>
      <w:pPr>
        <w:ind w:left="6546" w:hanging="360"/>
      </w:pPr>
      <w:rPr>
        <w:rFonts w:ascii="Wingdings" w:hAnsi="Wingdings" w:hint="default"/>
      </w:rPr>
    </w:lvl>
  </w:abstractNum>
  <w:abstractNum w:abstractNumId="42" w15:restartNumberingAfterBreak="0">
    <w:nsid w:val="74E37827"/>
    <w:multiLevelType w:val="hybridMultilevel"/>
    <w:tmpl w:val="9EE2C6B6"/>
    <w:lvl w:ilvl="0" w:tplc="B972FA76">
      <w:start w:val="1"/>
      <w:numFmt w:val="bullet"/>
      <w:lvlText w:val=""/>
      <w:lvlJc w:val="left"/>
      <w:pPr>
        <w:ind w:left="720" w:hanging="360"/>
      </w:pPr>
      <w:rPr>
        <w:rFonts w:ascii="Symbol" w:hAnsi="Symbol" w:hint="default"/>
      </w:rPr>
    </w:lvl>
    <w:lvl w:ilvl="1" w:tplc="079A1742">
      <w:start w:val="1"/>
      <w:numFmt w:val="bullet"/>
      <w:lvlText w:val="o"/>
      <w:lvlJc w:val="left"/>
      <w:pPr>
        <w:ind w:left="1440" w:hanging="360"/>
      </w:pPr>
      <w:rPr>
        <w:rFonts w:ascii="Courier New" w:hAnsi="Courier New" w:hint="default"/>
      </w:rPr>
    </w:lvl>
    <w:lvl w:ilvl="2" w:tplc="91EC8628">
      <w:start w:val="1"/>
      <w:numFmt w:val="bullet"/>
      <w:lvlText w:val=""/>
      <w:lvlJc w:val="left"/>
      <w:pPr>
        <w:ind w:left="2160" w:hanging="360"/>
      </w:pPr>
      <w:rPr>
        <w:rFonts w:ascii="Wingdings" w:hAnsi="Wingdings" w:hint="default"/>
      </w:rPr>
    </w:lvl>
    <w:lvl w:ilvl="3" w:tplc="3378E1F6">
      <w:start w:val="1"/>
      <w:numFmt w:val="bullet"/>
      <w:lvlText w:val=""/>
      <w:lvlJc w:val="left"/>
      <w:pPr>
        <w:ind w:left="2880" w:hanging="360"/>
      </w:pPr>
      <w:rPr>
        <w:rFonts w:ascii="Symbol" w:hAnsi="Symbol" w:hint="default"/>
      </w:rPr>
    </w:lvl>
    <w:lvl w:ilvl="4" w:tplc="184694FA">
      <w:start w:val="1"/>
      <w:numFmt w:val="bullet"/>
      <w:lvlText w:val="o"/>
      <w:lvlJc w:val="left"/>
      <w:pPr>
        <w:ind w:left="3600" w:hanging="360"/>
      </w:pPr>
      <w:rPr>
        <w:rFonts w:ascii="Courier New" w:hAnsi="Courier New" w:hint="default"/>
      </w:rPr>
    </w:lvl>
    <w:lvl w:ilvl="5" w:tplc="B874EADE">
      <w:start w:val="1"/>
      <w:numFmt w:val="bullet"/>
      <w:lvlText w:val=""/>
      <w:lvlJc w:val="left"/>
      <w:pPr>
        <w:ind w:left="4320" w:hanging="360"/>
      </w:pPr>
      <w:rPr>
        <w:rFonts w:ascii="Wingdings" w:hAnsi="Wingdings" w:hint="default"/>
      </w:rPr>
    </w:lvl>
    <w:lvl w:ilvl="6" w:tplc="DDE2A67C">
      <w:start w:val="1"/>
      <w:numFmt w:val="bullet"/>
      <w:lvlText w:val=""/>
      <w:lvlJc w:val="left"/>
      <w:pPr>
        <w:ind w:left="5040" w:hanging="360"/>
      </w:pPr>
      <w:rPr>
        <w:rFonts w:ascii="Symbol" w:hAnsi="Symbol" w:hint="default"/>
      </w:rPr>
    </w:lvl>
    <w:lvl w:ilvl="7" w:tplc="68E69AB6">
      <w:start w:val="1"/>
      <w:numFmt w:val="bullet"/>
      <w:lvlText w:val="o"/>
      <w:lvlJc w:val="left"/>
      <w:pPr>
        <w:ind w:left="5760" w:hanging="360"/>
      </w:pPr>
      <w:rPr>
        <w:rFonts w:ascii="Courier New" w:hAnsi="Courier New" w:hint="default"/>
      </w:rPr>
    </w:lvl>
    <w:lvl w:ilvl="8" w:tplc="AD0C4910">
      <w:start w:val="1"/>
      <w:numFmt w:val="bullet"/>
      <w:lvlText w:val=""/>
      <w:lvlJc w:val="left"/>
      <w:pPr>
        <w:ind w:left="6480" w:hanging="360"/>
      </w:pPr>
      <w:rPr>
        <w:rFonts w:ascii="Wingdings" w:hAnsi="Wingdings" w:hint="default"/>
      </w:rPr>
    </w:lvl>
  </w:abstractNum>
  <w:abstractNum w:abstractNumId="43" w15:restartNumberingAfterBreak="0">
    <w:nsid w:val="76FA892C"/>
    <w:multiLevelType w:val="hybridMultilevel"/>
    <w:tmpl w:val="FFFFFFFF"/>
    <w:lvl w:ilvl="0" w:tplc="FD2E6FBA">
      <w:start w:val="1"/>
      <w:numFmt w:val="bullet"/>
      <w:lvlText w:val=""/>
      <w:lvlJc w:val="left"/>
      <w:pPr>
        <w:ind w:left="720" w:hanging="360"/>
      </w:pPr>
      <w:rPr>
        <w:rFonts w:ascii="Symbol" w:hAnsi="Symbol" w:hint="default"/>
      </w:rPr>
    </w:lvl>
    <w:lvl w:ilvl="1" w:tplc="BC2ED4F8">
      <w:start w:val="1"/>
      <w:numFmt w:val="bullet"/>
      <w:lvlText w:val="o"/>
      <w:lvlJc w:val="left"/>
      <w:pPr>
        <w:ind w:left="1440" w:hanging="360"/>
      </w:pPr>
      <w:rPr>
        <w:rFonts w:ascii="Courier New" w:hAnsi="Courier New" w:hint="default"/>
      </w:rPr>
    </w:lvl>
    <w:lvl w:ilvl="2" w:tplc="AEAC817C">
      <w:start w:val="1"/>
      <w:numFmt w:val="bullet"/>
      <w:lvlText w:val=""/>
      <w:lvlJc w:val="left"/>
      <w:pPr>
        <w:ind w:left="2160" w:hanging="360"/>
      </w:pPr>
      <w:rPr>
        <w:rFonts w:ascii="Wingdings" w:hAnsi="Wingdings" w:hint="default"/>
      </w:rPr>
    </w:lvl>
    <w:lvl w:ilvl="3" w:tplc="DBE68922">
      <w:start w:val="1"/>
      <w:numFmt w:val="bullet"/>
      <w:lvlText w:val=""/>
      <w:lvlJc w:val="left"/>
      <w:pPr>
        <w:ind w:left="2880" w:hanging="360"/>
      </w:pPr>
      <w:rPr>
        <w:rFonts w:ascii="Symbol" w:hAnsi="Symbol" w:hint="default"/>
      </w:rPr>
    </w:lvl>
    <w:lvl w:ilvl="4" w:tplc="7ED05240">
      <w:start w:val="1"/>
      <w:numFmt w:val="bullet"/>
      <w:lvlText w:val="o"/>
      <w:lvlJc w:val="left"/>
      <w:pPr>
        <w:ind w:left="3600" w:hanging="360"/>
      </w:pPr>
      <w:rPr>
        <w:rFonts w:ascii="Courier New" w:hAnsi="Courier New" w:hint="default"/>
      </w:rPr>
    </w:lvl>
    <w:lvl w:ilvl="5" w:tplc="E626C796">
      <w:start w:val="1"/>
      <w:numFmt w:val="bullet"/>
      <w:lvlText w:val=""/>
      <w:lvlJc w:val="left"/>
      <w:pPr>
        <w:ind w:left="4320" w:hanging="360"/>
      </w:pPr>
      <w:rPr>
        <w:rFonts w:ascii="Wingdings" w:hAnsi="Wingdings" w:hint="default"/>
      </w:rPr>
    </w:lvl>
    <w:lvl w:ilvl="6" w:tplc="52CA7EA8">
      <w:start w:val="1"/>
      <w:numFmt w:val="bullet"/>
      <w:lvlText w:val=""/>
      <w:lvlJc w:val="left"/>
      <w:pPr>
        <w:ind w:left="5040" w:hanging="360"/>
      </w:pPr>
      <w:rPr>
        <w:rFonts w:ascii="Symbol" w:hAnsi="Symbol" w:hint="default"/>
      </w:rPr>
    </w:lvl>
    <w:lvl w:ilvl="7" w:tplc="754EC2C4">
      <w:start w:val="1"/>
      <w:numFmt w:val="bullet"/>
      <w:lvlText w:val="o"/>
      <w:lvlJc w:val="left"/>
      <w:pPr>
        <w:ind w:left="5760" w:hanging="360"/>
      </w:pPr>
      <w:rPr>
        <w:rFonts w:ascii="Courier New" w:hAnsi="Courier New" w:hint="default"/>
      </w:rPr>
    </w:lvl>
    <w:lvl w:ilvl="8" w:tplc="772C6A34">
      <w:start w:val="1"/>
      <w:numFmt w:val="bullet"/>
      <w:lvlText w:val=""/>
      <w:lvlJc w:val="left"/>
      <w:pPr>
        <w:ind w:left="6480" w:hanging="360"/>
      </w:pPr>
      <w:rPr>
        <w:rFonts w:ascii="Wingdings" w:hAnsi="Wingdings" w:hint="default"/>
      </w:rPr>
    </w:lvl>
  </w:abstractNum>
  <w:abstractNum w:abstractNumId="44" w15:restartNumberingAfterBreak="0">
    <w:nsid w:val="7725DB17"/>
    <w:multiLevelType w:val="hybridMultilevel"/>
    <w:tmpl w:val="FFFFFFFF"/>
    <w:lvl w:ilvl="0" w:tplc="9A1828B0">
      <w:start w:val="1"/>
      <w:numFmt w:val="bullet"/>
      <w:lvlText w:val=""/>
      <w:lvlJc w:val="left"/>
      <w:pPr>
        <w:ind w:left="720" w:hanging="360"/>
      </w:pPr>
      <w:rPr>
        <w:rFonts w:ascii="Symbol" w:hAnsi="Symbol" w:hint="default"/>
      </w:rPr>
    </w:lvl>
    <w:lvl w:ilvl="1" w:tplc="71EE4CEA">
      <w:start w:val="1"/>
      <w:numFmt w:val="bullet"/>
      <w:lvlText w:val="o"/>
      <w:lvlJc w:val="left"/>
      <w:pPr>
        <w:ind w:left="1440" w:hanging="360"/>
      </w:pPr>
      <w:rPr>
        <w:rFonts w:ascii="Courier New" w:hAnsi="Courier New" w:hint="default"/>
      </w:rPr>
    </w:lvl>
    <w:lvl w:ilvl="2" w:tplc="07F222A8">
      <w:start w:val="1"/>
      <w:numFmt w:val="bullet"/>
      <w:lvlText w:val=""/>
      <w:lvlJc w:val="left"/>
      <w:pPr>
        <w:ind w:left="2160" w:hanging="360"/>
      </w:pPr>
      <w:rPr>
        <w:rFonts w:ascii="Wingdings" w:hAnsi="Wingdings" w:hint="default"/>
      </w:rPr>
    </w:lvl>
    <w:lvl w:ilvl="3" w:tplc="DA22FFBC">
      <w:start w:val="1"/>
      <w:numFmt w:val="bullet"/>
      <w:lvlText w:val=""/>
      <w:lvlJc w:val="left"/>
      <w:pPr>
        <w:ind w:left="2880" w:hanging="360"/>
      </w:pPr>
      <w:rPr>
        <w:rFonts w:ascii="Symbol" w:hAnsi="Symbol" w:hint="default"/>
      </w:rPr>
    </w:lvl>
    <w:lvl w:ilvl="4" w:tplc="5A2A6666">
      <w:start w:val="1"/>
      <w:numFmt w:val="bullet"/>
      <w:lvlText w:val="o"/>
      <w:lvlJc w:val="left"/>
      <w:pPr>
        <w:ind w:left="3600" w:hanging="360"/>
      </w:pPr>
      <w:rPr>
        <w:rFonts w:ascii="Courier New" w:hAnsi="Courier New" w:hint="default"/>
      </w:rPr>
    </w:lvl>
    <w:lvl w:ilvl="5" w:tplc="AD0C4C14">
      <w:start w:val="1"/>
      <w:numFmt w:val="bullet"/>
      <w:lvlText w:val=""/>
      <w:lvlJc w:val="left"/>
      <w:pPr>
        <w:ind w:left="4320" w:hanging="360"/>
      </w:pPr>
      <w:rPr>
        <w:rFonts w:ascii="Wingdings" w:hAnsi="Wingdings" w:hint="default"/>
      </w:rPr>
    </w:lvl>
    <w:lvl w:ilvl="6" w:tplc="066CB59C">
      <w:start w:val="1"/>
      <w:numFmt w:val="bullet"/>
      <w:lvlText w:val=""/>
      <w:lvlJc w:val="left"/>
      <w:pPr>
        <w:ind w:left="5040" w:hanging="360"/>
      </w:pPr>
      <w:rPr>
        <w:rFonts w:ascii="Symbol" w:hAnsi="Symbol" w:hint="default"/>
      </w:rPr>
    </w:lvl>
    <w:lvl w:ilvl="7" w:tplc="C9820BB4">
      <w:start w:val="1"/>
      <w:numFmt w:val="bullet"/>
      <w:lvlText w:val="o"/>
      <w:lvlJc w:val="left"/>
      <w:pPr>
        <w:ind w:left="5760" w:hanging="360"/>
      </w:pPr>
      <w:rPr>
        <w:rFonts w:ascii="Courier New" w:hAnsi="Courier New" w:hint="default"/>
      </w:rPr>
    </w:lvl>
    <w:lvl w:ilvl="8" w:tplc="4AAC1288">
      <w:start w:val="1"/>
      <w:numFmt w:val="bullet"/>
      <w:lvlText w:val=""/>
      <w:lvlJc w:val="left"/>
      <w:pPr>
        <w:ind w:left="6480" w:hanging="360"/>
      </w:pPr>
      <w:rPr>
        <w:rFonts w:ascii="Wingdings" w:hAnsi="Wingdings" w:hint="default"/>
      </w:rPr>
    </w:lvl>
  </w:abstractNum>
  <w:abstractNum w:abstractNumId="45"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46"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47"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40163894">
    <w:abstractNumId w:val="43"/>
  </w:num>
  <w:num w:numId="2" w16cid:durableId="897129016">
    <w:abstractNumId w:val="17"/>
  </w:num>
  <w:num w:numId="3" w16cid:durableId="1075594455">
    <w:abstractNumId w:val="32"/>
  </w:num>
  <w:num w:numId="4" w16cid:durableId="1412510016">
    <w:abstractNumId w:val="44"/>
  </w:num>
  <w:num w:numId="5" w16cid:durableId="2009137674">
    <w:abstractNumId w:val="39"/>
  </w:num>
  <w:num w:numId="6" w16cid:durableId="846213150">
    <w:abstractNumId w:val="8"/>
  </w:num>
  <w:num w:numId="7" w16cid:durableId="723069717">
    <w:abstractNumId w:val="47"/>
  </w:num>
  <w:num w:numId="8" w16cid:durableId="594020350">
    <w:abstractNumId w:val="20"/>
  </w:num>
  <w:num w:numId="9" w16cid:durableId="1871139909">
    <w:abstractNumId w:val="34"/>
  </w:num>
  <w:num w:numId="10" w16cid:durableId="1461849459">
    <w:abstractNumId w:val="26"/>
  </w:num>
  <w:num w:numId="11" w16cid:durableId="1461875675">
    <w:abstractNumId w:val="25"/>
  </w:num>
  <w:num w:numId="12" w16cid:durableId="739134311">
    <w:abstractNumId w:val="23"/>
  </w:num>
  <w:num w:numId="13" w16cid:durableId="988947561">
    <w:abstractNumId w:val="16"/>
  </w:num>
  <w:num w:numId="14" w16cid:durableId="1236747235">
    <w:abstractNumId w:val="9"/>
  </w:num>
  <w:num w:numId="15" w16cid:durableId="13197082">
    <w:abstractNumId w:val="4"/>
  </w:num>
  <w:num w:numId="16" w16cid:durableId="837696490">
    <w:abstractNumId w:val="0"/>
  </w:num>
  <w:num w:numId="17" w16cid:durableId="1819884317">
    <w:abstractNumId w:val="1"/>
  </w:num>
  <w:num w:numId="18" w16cid:durableId="2146072887">
    <w:abstractNumId w:val="19"/>
  </w:num>
  <w:num w:numId="19" w16cid:durableId="393747222">
    <w:abstractNumId w:val="21"/>
  </w:num>
  <w:num w:numId="20" w16cid:durableId="1911693795">
    <w:abstractNumId w:val="7"/>
  </w:num>
  <w:num w:numId="21" w16cid:durableId="1029336402">
    <w:abstractNumId w:val="28"/>
  </w:num>
  <w:num w:numId="22" w16cid:durableId="30309308">
    <w:abstractNumId w:val="30"/>
  </w:num>
  <w:num w:numId="23" w16cid:durableId="2122872688">
    <w:abstractNumId w:val="37"/>
  </w:num>
  <w:num w:numId="24" w16cid:durableId="533344833">
    <w:abstractNumId w:val="15"/>
  </w:num>
  <w:num w:numId="25" w16cid:durableId="1975255196">
    <w:abstractNumId w:val="11"/>
  </w:num>
  <w:num w:numId="26" w16cid:durableId="18237308">
    <w:abstractNumId w:val="5"/>
  </w:num>
  <w:num w:numId="27" w16cid:durableId="2031491238">
    <w:abstractNumId w:val="27"/>
  </w:num>
  <w:num w:numId="28" w16cid:durableId="1868635507">
    <w:abstractNumId w:val="46"/>
  </w:num>
  <w:num w:numId="29" w16cid:durableId="1752383533">
    <w:abstractNumId w:val="12"/>
  </w:num>
  <w:num w:numId="30" w16cid:durableId="869300735">
    <w:abstractNumId w:val="31"/>
  </w:num>
  <w:num w:numId="31" w16cid:durableId="1486553807">
    <w:abstractNumId w:val="3"/>
  </w:num>
  <w:num w:numId="32" w16cid:durableId="1151754292">
    <w:abstractNumId w:val="42"/>
  </w:num>
  <w:num w:numId="33" w16cid:durableId="659816737">
    <w:abstractNumId w:val="2"/>
  </w:num>
  <w:num w:numId="34" w16cid:durableId="1126462383">
    <w:abstractNumId w:val="22"/>
  </w:num>
  <w:num w:numId="35" w16cid:durableId="42486870">
    <w:abstractNumId w:val="45"/>
  </w:num>
  <w:num w:numId="36" w16cid:durableId="2077891357">
    <w:abstractNumId w:val="6"/>
  </w:num>
  <w:num w:numId="37" w16cid:durableId="1066682934">
    <w:abstractNumId w:val="24"/>
  </w:num>
  <w:num w:numId="38" w16cid:durableId="849414355">
    <w:abstractNumId w:val="38"/>
  </w:num>
  <w:num w:numId="39" w16cid:durableId="1693145615">
    <w:abstractNumId w:val="18"/>
  </w:num>
  <w:num w:numId="40" w16cid:durableId="1341198504">
    <w:abstractNumId w:val="14"/>
  </w:num>
  <w:num w:numId="41" w16cid:durableId="1059134594">
    <w:abstractNumId w:val="29"/>
  </w:num>
  <w:num w:numId="42" w16cid:durableId="1221937138">
    <w:abstractNumId w:val="36"/>
  </w:num>
  <w:num w:numId="43" w16cid:durableId="7295156">
    <w:abstractNumId w:val="35"/>
  </w:num>
  <w:num w:numId="44" w16cid:durableId="876312708">
    <w:abstractNumId w:val="40"/>
  </w:num>
  <w:num w:numId="45" w16cid:durableId="125399183">
    <w:abstractNumId w:val="41"/>
  </w:num>
  <w:num w:numId="46" w16cid:durableId="438378632">
    <w:abstractNumId w:val="10"/>
  </w:num>
  <w:num w:numId="47" w16cid:durableId="833229641">
    <w:abstractNumId w:val="33"/>
  </w:num>
  <w:num w:numId="48" w16cid:durableId="919632611">
    <w:abstractNumId w:val="1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2092"/>
    <w:rsid w:val="00002845"/>
    <w:rsid w:val="000034DD"/>
    <w:rsid w:val="00003CA9"/>
    <w:rsid w:val="00004A93"/>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3B2"/>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4D19"/>
    <w:rsid w:val="00064EBD"/>
    <w:rsid w:val="000652D0"/>
    <w:rsid w:val="000652F0"/>
    <w:rsid w:val="0006549D"/>
    <w:rsid w:val="0006610C"/>
    <w:rsid w:val="00066987"/>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5D37"/>
    <w:rsid w:val="00096B3F"/>
    <w:rsid w:val="00097477"/>
    <w:rsid w:val="000A0298"/>
    <w:rsid w:val="000A3A71"/>
    <w:rsid w:val="000A40BB"/>
    <w:rsid w:val="000A42FD"/>
    <w:rsid w:val="000A4300"/>
    <w:rsid w:val="000A433E"/>
    <w:rsid w:val="000A527C"/>
    <w:rsid w:val="000A58E9"/>
    <w:rsid w:val="000A6268"/>
    <w:rsid w:val="000A688E"/>
    <w:rsid w:val="000A6B69"/>
    <w:rsid w:val="000A7F96"/>
    <w:rsid w:val="000B02DB"/>
    <w:rsid w:val="000B0877"/>
    <w:rsid w:val="000B0BD8"/>
    <w:rsid w:val="000B1502"/>
    <w:rsid w:val="000B2026"/>
    <w:rsid w:val="000B207B"/>
    <w:rsid w:val="000B368B"/>
    <w:rsid w:val="000B4AC7"/>
    <w:rsid w:val="000B5A9F"/>
    <w:rsid w:val="000B6F02"/>
    <w:rsid w:val="000B70E5"/>
    <w:rsid w:val="000B71E0"/>
    <w:rsid w:val="000C100B"/>
    <w:rsid w:val="000C1D70"/>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639"/>
    <w:rsid w:val="00103CF9"/>
    <w:rsid w:val="00104C61"/>
    <w:rsid w:val="00104F58"/>
    <w:rsid w:val="00105C5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F5C"/>
    <w:rsid w:val="001909B2"/>
    <w:rsid w:val="00190DC3"/>
    <w:rsid w:val="001910B5"/>
    <w:rsid w:val="00191153"/>
    <w:rsid w:val="0019185E"/>
    <w:rsid w:val="00191C66"/>
    <w:rsid w:val="00192040"/>
    <w:rsid w:val="00192A81"/>
    <w:rsid w:val="00192DF1"/>
    <w:rsid w:val="0019390F"/>
    <w:rsid w:val="00194187"/>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B97"/>
    <w:rsid w:val="001B6881"/>
    <w:rsid w:val="001B73C4"/>
    <w:rsid w:val="001C0124"/>
    <w:rsid w:val="001C0309"/>
    <w:rsid w:val="001C0A6F"/>
    <w:rsid w:val="001C10DE"/>
    <w:rsid w:val="001C11F4"/>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101F3"/>
    <w:rsid w:val="0021072A"/>
    <w:rsid w:val="00210F43"/>
    <w:rsid w:val="00211219"/>
    <w:rsid w:val="00211584"/>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26B5"/>
    <w:rsid w:val="002227C9"/>
    <w:rsid w:val="00222BAB"/>
    <w:rsid w:val="00222FCD"/>
    <w:rsid w:val="00223A24"/>
    <w:rsid w:val="0022432D"/>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369A"/>
    <w:rsid w:val="00243842"/>
    <w:rsid w:val="0024397C"/>
    <w:rsid w:val="00243AF6"/>
    <w:rsid w:val="00244052"/>
    <w:rsid w:val="0024679B"/>
    <w:rsid w:val="00247494"/>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8D2"/>
    <w:rsid w:val="00292820"/>
    <w:rsid w:val="002933AB"/>
    <w:rsid w:val="00293922"/>
    <w:rsid w:val="00293A3C"/>
    <w:rsid w:val="00293B0E"/>
    <w:rsid w:val="00293F93"/>
    <w:rsid w:val="002940EE"/>
    <w:rsid w:val="0029428E"/>
    <w:rsid w:val="002942A7"/>
    <w:rsid w:val="0029620B"/>
    <w:rsid w:val="00296DAF"/>
    <w:rsid w:val="00297854"/>
    <w:rsid w:val="00297A31"/>
    <w:rsid w:val="002A00A4"/>
    <w:rsid w:val="002A03F3"/>
    <w:rsid w:val="002A0407"/>
    <w:rsid w:val="002A0634"/>
    <w:rsid w:val="002A0741"/>
    <w:rsid w:val="002A1CD9"/>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7E2"/>
    <w:rsid w:val="002C60B7"/>
    <w:rsid w:val="002C61B6"/>
    <w:rsid w:val="002C62C5"/>
    <w:rsid w:val="002C62D5"/>
    <w:rsid w:val="002C680C"/>
    <w:rsid w:val="002C7063"/>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C85"/>
    <w:rsid w:val="003162C3"/>
    <w:rsid w:val="00316907"/>
    <w:rsid w:val="00316C91"/>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63B"/>
    <w:rsid w:val="00333CD1"/>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500EF"/>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1563"/>
    <w:rsid w:val="00392577"/>
    <w:rsid w:val="00392657"/>
    <w:rsid w:val="003929D6"/>
    <w:rsid w:val="0039372E"/>
    <w:rsid w:val="003938B7"/>
    <w:rsid w:val="00394434"/>
    <w:rsid w:val="00394978"/>
    <w:rsid w:val="003959FF"/>
    <w:rsid w:val="00395B20"/>
    <w:rsid w:val="00395B47"/>
    <w:rsid w:val="00396841"/>
    <w:rsid w:val="00396FE8"/>
    <w:rsid w:val="003A164E"/>
    <w:rsid w:val="003A1C0C"/>
    <w:rsid w:val="003A204F"/>
    <w:rsid w:val="003A20FE"/>
    <w:rsid w:val="003A2DFE"/>
    <w:rsid w:val="003A38B9"/>
    <w:rsid w:val="003A4494"/>
    <w:rsid w:val="003A4649"/>
    <w:rsid w:val="003A47C7"/>
    <w:rsid w:val="003A4ADA"/>
    <w:rsid w:val="003A59B7"/>
    <w:rsid w:val="003A64EE"/>
    <w:rsid w:val="003A73F2"/>
    <w:rsid w:val="003B0823"/>
    <w:rsid w:val="003B0D3F"/>
    <w:rsid w:val="003B14B0"/>
    <w:rsid w:val="003B160F"/>
    <w:rsid w:val="003B1750"/>
    <w:rsid w:val="003B2CDA"/>
    <w:rsid w:val="003B3A39"/>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71A3"/>
    <w:rsid w:val="00407CA3"/>
    <w:rsid w:val="00410B60"/>
    <w:rsid w:val="00410F8E"/>
    <w:rsid w:val="00411761"/>
    <w:rsid w:val="00412207"/>
    <w:rsid w:val="00413469"/>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97C"/>
    <w:rsid w:val="0044561E"/>
    <w:rsid w:val="00445812"/>
    <w:rsid w:val="00445ECF"/>
    <w:rsid w:val="004463F9"/>
    <w:rsid w:val="004467DE"/>
    <w:rsid w:val="00446A1B"/>
    <w:rsid w:val="004475B7"/>
    <w:rsid w:val="004509B8"/>
    <w:rsid w:val="00450CAE"/>
    <w:rsid w:val="004519A7"/>
    <w:rsid w:val="00451E43"/>
    <w:rsid w:val="00451EA6"/>
    <w:rsid w:val="00452292"/>
    <w:rsid w:val="004524E1"/>
    <w:rsid w:val="00452771"/>
    <w:rsid w:val="00452F9A"/>
    <w:rsid w:val="004540C0"/>
    <w:rsid w:val="00455749"/>
    <w:rsid w:val="0045638F"/>
    <w:rsid w:val="0045639D"/>
    <w:rsid w:val="00456968"/>
    <w:rsid w:val="00457622"/>
    <w:rsid w:val="004578F0"/>
    <w:rsid w:val="00457CFC"/>
    <w:rsid w:val="0046039F"/>
    <w:rsid w:val="0046068E"/>
    <w:rsid w:val="00460CF9"/>
    <w:rsid w:val="00460DD5"/>
    <w:rsid w:val="00461001"/>
    <w:rsid w:val="004612F5"/>
    <w:rsid w:val="00461A09"/>
    <w:rsid w:val="00461D52"/>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10BE"/>
    <w:rsid w:val="00471F0A"/>
    <w:rsid w:val="0047215F"/>
    <w:rsid w:val="00473253"/>
    <w:rsid w:val="00473A53"/>
    <w:rsid w:val="00473E35"/>
    <w:rsid w:val="00474912"/>
    <w:rsid w:val="00474B23"/>
    <w:rsid w:val="00474FDF"/>
    <w:rsid w:val="00475391"/>
    <w:rsid w:val="004753EB"/>
    <w:rsid w:val="004755D9"/>
    <w:rsid w:val="0047564D"/>
    <w:rsid w:val="00476480"/>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3FC8"/>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D34"/>
    <w:rsid w:val="004947C7"/>
    <w:rsid w:val="00494F1A"/>
    <w:rsid w:val="00495285"/>
    <w:rsid w:val="00495847"/>
    <w:rsid w:val="00495BA7"/>
    <w:rsid w:val="00495C21"/>
    <w:rsid w:val="00496677"/>
    <w:rsid w:val="00496A19"/>
    <w:rsid w:val="0049723E"/>
    <w:rsid w:val="00497CB6"/>
    <w:rsid w:val="00497E4A"/>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D68"/>
    <w:rsid w:val="00541F71"/>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A2C"/>
    <w:rsid w:val="005607A6"/>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230"/>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F04"/>
    <w:rsid w:val="00595351"/>
    <w:rsid w:val="00595EC5"/>
    <w:rsid w:val="0059608B"/>
    <w:rsid w:val="0059615A"/>
    <w:rsid w:val="0059679B"/>
    <w:rsid w:val="005977CE"/>
    <w:rsid w:val="005A011C"/>
    <w:rsid w:val="005A055D"/>
    <w:rsid w:val="005A0C37"/>
    <w:rsid w:val="005A10BC"/>
    <w:rsid w:val="005A1357"/>
    <w:rsid w:val="005A16DE"/>
    <w:rsid w:val="005A1B5C"/>
    <w:rsid w:val="005A21C7"/>
    <w:rsid w:val="005A2895"/>
    <w:rsid w:val="005A2A4D"/>
    <w:rsid w:val="005A324A"/>
    <w:rsid w:val="005A4083"/>
    <w:rsid w:val="005A40A5"/>
    <w:rsid w:val="005A510F"/>
    <w:rsid w:val="005A599C"/>
    <w:rsid w:val="005A630A"/>
    <w:rsid w:val="005A659A"/>
    <w:rsid w:val="005A6C79"/>
    <w:rsid w:val="005A6DB1"/>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B3F"/>
    <w:rsid w:val="005F61A9"/>
    <w:rsid w:val="005F7387"/>
    <w:rsid w:val="005F79C6"/>
    <w:rsid w:val="005F7F62"/>
    <w:rsid w:val="00600141"/>
    <w:rsid w:val="006002EA"/>
    <w:rsid w:val="00600A8A"/>
    <w:rsid w:val="00601D5C"/>
    <w:rsid w:val="00601EF0"/>
    <w:rsid w:val="0060309E"/>
    <w:rsid w:val="00603743"/>
    <w:rsid w:val="00604476"/>
    <w:rsid w:val="00604988"/>
    <w:rsid w:val="00604B36"/>
    <w:rsid w:val="006054D2"/>
    <w:rsid w:val="006056ED"/>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D7"/>
    <w:rsid w:val="00645A83"/>
    <w:rsid w:val="00645EA3"/>
    <w:rsid w:val="00646385"/>
    <w:rsid w:val="00647156"/>
    <w:rsid w:val="006472BE"/>
    <w:rsid w:val="00647C4C"/>
    <w:rsid w:val="00650FB4"/>
    <w:rsid w:val="00651530"/>
    <w:rsid w:val="00651E46"/>
    <w:rsid w:val="00652E0F"/>
    <w:rsid w:val="00652E64"/>
    <w:rsid w:val="00653223"/>
    <w:rsid w:val="0065339D"/>
    <w:rsid w:val="00653A11"/>
    <w:rsid w:val="00653D6B"/>
    <w:rsid w:val="0065408E"/>
    <w:rsid w:val="0065484E"/>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A39"/>
    <w:rsid w:val="00676B10"/>
    <w:rsid w:val="00677449"/>
    <w:rsid w:val="00677F8E"/>
    <w:rsid w:val="006809AB"/>
    <w:rsid w:val="00680D94"/>
    <w:rsid w:val="00680EC7"/>
    <w:rsid w:val="00680EF7"/>
    <w:rsid w:val="00681513"/>
    <w:rsid w:val="00681DF6"/>
    <w:rsid w:val="00682B46"/>
    <w:rsid w:val="00683728"/>
    <w:rsid w:val="0068388B"/>
    <w:rsid w:val="00683E25"/>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6AD"/>
    <w:rsid w:val="006E4B1E"/>
    <w:rsid w:val="006E4E9D"/>
    <w:rsid w:val="006E51EE"/>
    <w:rsid w:val="006E56D1"/>
    <w:rsid w:val="006E58B7"/>
    <w:rsid w:val="006E59B6"/>
    <w:rsid w:val="006E5A8E"/>
    <w:rsid w:val="006E5CF3"/>
    <w:rsid w:val="006E6AAD"/>
    <w:rsid w:val="006E6DD2"/>
    <w:rsid w:val="006E7056"/>
    <w:rsid w:val="006E7C34"/>
    <w:rsid w:val="006F0312"/>
    <w:rsid w:val="006F0699"/>
    <w:rsid w:val="006F1727"/>
    <w:rsid w:val="006F1BA3"/>
    <w:rsid w:val="006F1DC3"/>
    <w:rsid w:val="006F260B"/>
    <w:rsid w:val="006F27F0"/>
    <w:rsid w:val="006F2A49"/>
    <w:rsid w:val="006F3DA4"/>
    <w:rsid w:val="006F3F65"/>
    <w:rsid w:val="006F4721"/>
    <w:rsid w:val="006F4DF1"/>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3207"/>
    <w:rsid w:val="007134A6"/>
    <w:rsid w:val="007135FA"/>
    <w:rsid w:val="00713BF7"/>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2AA3"/>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D3F"/>
    <w:rsid w:val="00784B01"/>
    <w:rsid w:val="00784BEE"/>
    <w:rsid w:val="00785186"/>
    <w:rsid w:val="00785458"/>
    <w:rsid w:val="00785B5F"/>
    <w:rsid w:val="00786AFC"/>
    <w:rsid w:val="00787137"/>
    <w:rsid w:val="00787974"/>
    <w:rsid w:val="007879D0"/>
    <w:rsid w:val="00787DE5"/>
    <w:rsid w:val="0079034A"/>
    <w:rsid w:val="007907E4"/>
    <w:rsid w:val="00790F79"/>
    <w:rsid w:val="00792B74"/>
    <w:rsid w:val="00792FF1"/>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4218"/>
    <w:rsid w:val="007A45AC"/>
    <w:rsid w:val="007A48AE"/>
    <w:rsid w:val="007A6A59"/>
    <w:rsid w:val="007A7012"/>
    <w:rsid w:val="007A70E7"/>
    <w:rsid w:val="007A7563"/>
    <w:rsid w:val="007B1041"/>
    <w:rsid w:val="007B1327"/>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774"/>
    <w:rsid w:val="007C080E"/>
    <w:rsid w:val="007C12A5"/>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855"/>
    <w:rsid w:val="007D33A5"/>
    <w:rsid w:val="007D4764"/>
    <w:rsid w:val="007D48BC"/>
    <w:rsid w:val="007D49B2"/>
    <w:rsid w:val="007D55EF"/>
    <w:rsid w:val="007D58B7"/>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16A"/>
    <w:rsid w:val="008012F7"/>
    <w:rsid w:val="008016CB"/>
    <w:rsid w:val="008016D5"/>
    <w:rsid w:val="0080215C"/>
    <w:rsid w:val="008026B6"/>
    <w:rsid w:val="00803247"/>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1CA8"/>
    <w:rsid w:val="008322C7"/>
    <w:rsid w:val="008324BE"/>
    <w:rsid w:val="00832F9D"/>
    <w:rsid w:val="008330B7"/>
    <w:rsid w:val="0083330B"/>
    <w:rsid w:val="00833538"/>
    <w:rsid w:val="00833F47"/>
    <w:rsid w:val="008342F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4AC"/>
    <w:rsid w:val="0087353C"/>
    <w:rsid w:val="008741CE"/>
    <w:rsid w:val="0087670C"/>
    <w:rsid w:val="00876D67"/>
    <w:rsid w:val="008804D6"/>
    <w:rsid w:val="0088073D"/>
    <w:rsid w:val="00880B8A"/>
    <w:rsid w:val="00880C32"/>
    <w:rsid w:val="00881B1D"/>
    <w:rsid w:val="0088223E"/>
    <w:rsid w:val="0088298A"/>
    <w:rsid w:val="00883406"/>
    <w:rsid w:val="008834B4"/>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89E"/>
    <w:rsid w:val="00895980"/>
    <w:rsid w:val="00895EFE"/>
    <w:rsid w:val="00896220"/>
    <w:rsid w:val="008963DA"/>
    <w:rsid w:val="00896614"/>
    <w:rsid w:val="00896B45"/>
    <w:rsid w:val="008974AD"/>
    <w:rsid w:val="008978C8"/>
    <w:rsid w:val="008A093A"/>
    <w:rsid w:val="008A1194"/>
    <w:rsid w:val="008A2705"/>
    <w:rsid w:val="008A29F7"/>
    <w:rsid w:val="008A2FED"/>
    <w:rsid w:val="008A4DA0"/>
    <w:rsid w:val="008A5754"/>
    <w:rsid w:val="008A5887"/>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712"/>
    <w:rsid w:val="008D7B1E"/>
    <w:rsid w:val="008E0159"/>
    <w:rsid w:val="008E0C70"/>
    <w:rsid w:val="008E0FB9"/>
    <w:rsid w:val="008E1233"/>
    <w:rsid w:val="008E128E"/>
    <w:rsid w:val="008E12C0"/>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685"/>
    <w:rsid w:val="008E78B2"/>
    <w:rsid w:val="008F1BD7"/>
    <w:rsid w:val="008F1CE9"/>
    <w:rsid w:val="008F26C5"/>
    <w:rsid w:val="008F26DC"/>
    <w:rsid w:val="008F2F9B"/>
    <w:rsid w:val="008F304D"/>
    <w:rsid w:val="008F30B6"/>
    <w:rsid w:val="008F4284"/>
    <w:rsid w:val="008F5227"/>
    <w:rsid w:val="008F53F1"/>
    <w:rsid w:val="008F55F4"/>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55A"/>
    <w:rsid w:val="00934256"/>
    <w:rsid w:val="009344FB"/>
    <w:rsid w:val="00936F8E"/>
    <w:rsid w:val="009370DC"/>
    <w:rsid w:val="0093728F"/>
    <w:rsid w:val="00940C7F"/>
    <w:rsid w:val="00940FFE"/>
    <w:rsid w:val="00941374"/>
    <w:rsid w:val="009428D6"/>
    <w:rsid w:val="009429EB"/>
    <w:rsid w:val="00942DA7"/>
    <w:rsid w:val="00943B32"/>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5189"/>
    <w:rsid w:val="00955CD8"/>
    <w:rsid w:val="00956B84"/>
    <w:rsid w:val="00956D6B"/>
    <w:rsid w:val="00957975"/>
    <w:rsid w:val="00957C71"/>
    <w:rsid w:val="00957CAD"/>
    <w:rsid w:val="00957D41"/>
    <w:rsid w:val="00957FDC"/>
    <w:rsid w:val="009610A8"/>
    <w:rsid w:val="0096361E"/>
    <w:rsid w:val="00964884"/>
    <w:rsid w:val="009648EA"/>
    <w:rsid w:val="00964C2F"/>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4A3"/>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138E"/>
    <w:rsid w:val="009D25E3"/>
    <w:rsid w:val="009D2996"/>
    <w:rsid w:val="009D299E"/>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220"/>
    <w:rsid w:val="009F074D"/>
    <w:rsid w:val="009F10FB"/>
    <w:rsid w:val="009F19D0"/>
    <w:rsid w:val="009F1B26"/>
    <w:rsid w:val="009F1C69"/>
    <w:rsid w:val="009F27BC"/>
    <w:rsid w:val="009F2D91"/>
    <w:rsid w:val="009F34EE"/>
    <w:rsid w:val="009F3841"/>
    <w:rsid w:val="009F3C95"/>
    <w:rsid w:val="009F49B2"/>
    <w:rsid w:val="009F52DD"/>
    <w:rsid w:val="009F5FEC"/>
    <w:rsid w:val="009F65BB"/>
    <w:rsid w:val="009F671A"/>
    <w:rsid w:val="009F6797"/>
    <w:rsid w:val="00A002CC"/>
    <w:rsid w:val="00A0044F"/>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5234"/>
    <w:rsid w:val="00A15E96"/>
    <w:rsid w:val="00A16152"/>
    <w:rsid w:val="00A16E23"/>
    <w:rsid w:val="00A17141"/>
    <w:rsid w:val="00A17276"/>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EB6"/>
    <w:rsid w:val="00A46F4B"/>
    <w:rsid w:val="00A473BA"/>
    <w:rsid w:val="00A47AC8"/>
    <w:rsid w:val="00A500D5"/>
    <w:rsid w:val="00A52AC8"/>
    <w:rsid w:val="00A532F6"/>
    <w:rsid w:val="00A54A54"/>
    <w:rsid w:val="00A54E02"/>
    <w:rsid w:val="00A55D22"/>
    <w:rsid w:val="00A57646"/>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E9C"/>
    <w:rsid w:val="00A9716D"/>
    <w:rsid w:val="00AA05B8"/>
    <w:rsid w:val="00AA0916"/>
    <w:rsid w:val="00AA09F8"/>
    <w:rsid w:val="00AA0BE5"/>
    <w:rsid w:val="00AA0EEC"/>
    <w:rsid w:val="00AA2693"/>
    <w:rsid w:val="00AA37A2"/>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F6"/>
    <w:rsid w:val="00AC0A9A"/>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A74"/>
    <w:rsid w:val="00B132A0"/>
    <w:rsid w:val="00B14B58"/>
    <w:rsid w:val="00B156A8"/>
    <w:rsid w:val="00B15DF9"/>
    <w:rsid w:val="00B16067"/>
    <w:rsid w:val="00B162A6"/>
    <w:rsid w:val="00B169A5"/>
    <w:rsid w:val="00B17891"/>
    <w:rsid w:val="00B2020A"/>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668E"/>
    <w:rsid w:val="00B36854"/>
    <w:rsid w:val="00B375D5"/>
    <w:rsid w:val="00B41C0D"/>
    <w:rsid w:val="00B4210B"/>
    <w:rsid w:val="00B422D3"/>
    <w:rsid w:val="00B423F1"/>
    <w:rsid w:val="00B425C2"/>
    <w:rsid w:val="00B42881"/>
    <w:rsid w:val="00B4296E"/>
    <w:rsid w:val="00B4456A"/>
    <w:rsid w:val="00B4614A"/>
    <w:rsid w:val="00B4614B"/>
    <w:rsid w:val="00B46234"/>
    <w:rsid w:val="00B4675D"/>
    <w:rsid w:val="00B46EB7"/>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AEA"/>
    <w:rsid w:val="00B65F9F"/>
    <w:rsid w:val="00B6731A"/>
    <w:rsid w:val="00B70012"/>
    <w:rsid w:val="00B700DB"/>
    <w:rsid w:val="00B70A86"/>
    <w:rsid w:val="00B723B8"/>
    <w:rsid w:val="00B72CF8"/>
    <w:rsid w:val="00B72FE8"/>
    <w:rsid w:val="00B734F3"/>
    <w:rsid w:val="00B7365D"/>
    <w:rsid w:val="00B73AD3"/>
    <w:rsid w:val="00B73E51"/>
    <w:rsid w:val="00B7520C"/>
    <w:rsid w:val="00B76AF7"/>
    <w:rsid w:val="00B76F1B"/>
    <w:rsid w:val="00B771B6"/>
    <w:rsid w:val="00B80360"/>
    <w:rsid w:val="00B803CD"/>
    <w:rsid w:val="00B80A3E"/>
    <w:rsid w:val="00B80DD2"/>
    <w:rsid w:val="00B815DB"/>
    <w:rsid w:val="00B82643"/>
    <w:rsid w:val="00B831E5"/>
    <w:rsid w:val="00B832B5"/>
    <w:rsid w:val="00B839A1"/>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EAB"/>
    <w:rsid w:val="00BC30A9"/>
    <w:rsid w:val="00BC3B98"/>
    <w:rsid w:val="00BC4151"/>
    <w:rsid w:val="00BC474E"/>
    <w:rsid w:val="00BC479F"/>
    <w:rsid w:val="00BC4B26"/>
    <w:rsid w:val="00BC5372"/>
    <w:rsid w:val="00BC57DF"/>
    <w:rsid w:val="00BC5ED9"/>
    <w:rsid w:val="00BC652B"/>
    <w:rsid w:val="00BC6F87"/>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896"/>
    <w:rsid w:val="00C32BBC"/>
    <w:rsid w:val="00C32D2F"/>
    <w:rsid w:val="00C32D78"/>
    <w:rsid w:val="00C331FA"/>
    <w:rsid w:val="00C34C57"/>
    <w:rsid w:val="00C34EF9"/>
    <w:rsid w:val="00C354E7"/>
    <w:rsid w:val="00C3563A"/>
    <w:rsid w:val="00C35F54"/>
    <w:rsid w:val="00C363B5"/>
    <w:rsid w:val="00C36970"/>
    <w:rsid w:val="00C373D8"/>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F4"/>
    <w:rsid w:val="00C8020E"/>
    <w:rsid w:val="00C80318"/>
    <w:rsid w:val="00C80DE5"/>
    <w:rsid w:val="00C812F1"/>
    <w:rsid w:val="00C82AAB"/>
    <w:rsid w:val="00C82B7C"/>
    <w:rsid w:val="00C838D9"/>
    <w:rsid w:val="00C841A7"/>
    <w:rsid w:val="00C84378"/>
    <w:rsid w:val="00C846A8"/>
    <w:rsid w:val="00C84F23"/>
    <w:rsid w:val="00C85013"/>
    <w:rsid w:val="00C8536D"/>
    <w:rsid w:val="00C85878"/>
    <w:rsid w:val="00C86B02"/>
    <w:rsid w:val="00C871D0"/>
    <w:rsid w:val="00C8756A"/>
    <w:rsid w:val="00C875B9"/>
    <w:rsid w:val="00C87671"/>
    <w:rsid w:val="00C87867"/>
    <w:rsid w:val="00C9068E"/>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387D"/>
    <w:rsid w:val="00D23A3D"/>
    <w:rsid w:val="00D2432C"/>
    <w:rsid w:val="00D246B6"/>
    <w:rsid w:val="00D256DD"/>
    <w:rsid w:val="00D259B3"/>
    <w:rsid w:val="00D25A59"/>
    <w:rsid w:val="00D25C23"/>
    <w:rsid w:val="00D263A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563"/>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59EF"/>
    <w:rsid w:val="00D45FEE"/>
    <w:rsid w:val="00D46725"/>
    <w:rsid w:val="00D46AC4"/>
    <w:rsid w:val="00D46E75"/>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B29"/>
    <w:rsid w:val="00D73B93"/>
    <w:rsid w:val="00D73C7A"/>
    <w:rsid w:val="00D74737"/>
    <w:rsid w:val="00D747DA"/>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7A85"/>
    <w:rsid w:val="00D902F9"/>
    <w:rsid w:val="00D905F1"/>
    <w:rsid w:val="00D90F62"/>
    <w:rsid w:val="00D91099"/>
    <w:rsid w:val="00D91657"/>
    <w:rsid w:val="00D924C8"/>
    <w:rsid w:val="00D93080"/>
    <w:rsid w:val="00D936C5"/>
    <w:rsid w:val="00D9424D"/>
    <w:rsid w:val="00D94AEB"/>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557E"/>
    <w:rsid w:val="00E16215"/>
    <w:rsid w:val="00E1688B"/>
    <w:rsid w:val="00E1781D"/>
    <w:rsid w:val="00E17BC3"/>
    <w:rsid w:val="00E206E7"/>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B56"/>
    <w:rsid w:val="00E40DA2"/>
    <w:rsid w:val="00E410F8"/>
    <w:rsid w:val="00E4201C"/>
    <w:rsid w:val="00E42BFC"/>
    <w:rsid w:val="00E43045"/>
    <w:rsid w:val="00E433A2"/>
    <w:rsid w:val="00E43541"/>
    <w:rsid w:val="00E435FE"/>
    <w:rsid w:val="00E4476F"/>
    <w:rsid w:val="00E455F1"/>
    <w:rsid w:val="00E46B7B"/>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707"/>
    <w:rsid w:val="00EC2825"/>
    <w:rsid w:val="00EC282C"/>
    <w:rsid w:val="00EC3CD0"/>
    <w:rsid w:val="00EC4698"/>
    <w:rsid w:val="00EC4BFB"/>
    <w:rsid w:val="00EC6F4A"/>
    <w:rsid w:val="00EC7127"/>
    <w:rsid w:val="00EC7921"/>
    <w:rsid w:val="00ED0B5B"/>
    <w:rsid w:val="00ED2444"/>
    <w:rsid w:val="00ED27D4"/>
    <w:rsid w:val="00ED34A1"/>
    <w:rsid w:val="00ED3C39"/>
    <w:rsid w:val="00ED3E8D"/>
    <w:rsid w:val="00ED41C5"/>
    <w:rsid w:val="00ED4220"/>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C16"/>
    <w:rsid w:val="00EE2ED2"/>
    <w:rsid w:val="00EE3E91"/>
    <w:rsid w:val="00EE431C"/>
    <w:rsid w:val="00EE60D4"/>
    <w:rsid w:val="00EE681C"/>
    <w:rsid w:val="00EE68EA"/>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112A6"/>
    <w:rsid w:val="00F11FD3"/>
    <w:rsid w:val="00F13094"/>
    <w:rsid w:val="00F13299"/>
    <w:rsid w:val="00F13DA1"/>
    <w:rsid w:val="00F13E7B"/>
    <w:rsid w:val="00F1431C"/>
    <w:rsid w:val="00F14349"/>
    <w:rsid w:val="00F14642"/>
    <w:rsid w:val="00F15A5B"/>
    <w:rsid w:val="00F15B21"/>
    <w:rsid w:val="00F16543"/>
    <w:rsid w:val="00F16630"/>
    <w:rsid w:val="00F17F0F"/>
    <w:rsid w:val="00F212FD"/>
    <w:rsid w:val="00F23B40"/>
    <w:rsid w:val="00F2407F"/>
    <w:rsid w:val="00F249C3"/>
    <w:rsid w:val="00F25867"/>
    <w:rsid w:val="00F25F07"/>
    <w:rsid w:val="00F26CE9"/>
    <w:rsid w:val="00F27610"/>
    <w:rsid w:val="00F30920"/>
    <w:rsid w:val="00F31373"/>
    <w:rsid w:val="00F313A1"/>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41DE"/>
    <w:rsid w:val="00F4582B"/>
    <w:rsid w:val="00F45EF3"/>
    <w:rsid w:val="00F4646A"/>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1FB"/>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710C"/>
    <w:rsid w:val="00F973BF"/>
    <w:rsid w:val="00F97A81"/>
    <w:rsid w:val="00FA09FA"/>
    <w:rsid w:val="00FA0EBC"/>
    <w:rsid w:val="00FA15E9"/>
    <w:rsid w:val="00FA1C65"/>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DBD"/>
    <w:rsid w:val="00FC0F6F"/>
    <w:rsid w:val="00FC112A"/>
    <w:rsid w:val="00FC1DC6"/>
    <w:rsid w:val="00FC253F"/>
    <w:rsid w:val="00FC3EC0"/>
    <w:rsid w:val="00FC5359"/>
    <w:rsid w:val="00FC58EB"/>
    <w:rsid w:val="00FC5CB9"/>
    <w:rsid w:val="00FC70F4"/>
    <w:rsid w:val="00FC73DD"/>
    <w:rsid w:val="00FC7EE8"/>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908"/>
    <w:rsid w:val="00FE7570"/>
    <w:rsid w:val="00FE78F7"/>
    <w:rsid w:val="00FE7C58"/>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00BAC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26" Type="http://schemas.openxmlformats.org/officeDocument/2006/relationships/hyperlink" Target="https://www.ntpa.com.au/knowledgebase/article/KA-01198/" TargetMode="External"/><Relationship Id="rId39" Type="http://schemas.openxmlformats.org/officeDocument/2006/relationships/hyperlink" Target="https://aiatsis.gov.au/research/ethical-research/code-ethics" TargetMode="External"/><Relationship Id="rId21" Type="http://schemas.openxmlformats.org/officeDocument/2006/relationships/hyperlink" Target="https://www.abs.gov.au/statistics/people/crime-and-justice/prisoners-australia/latest-release" TargetMode="External"/><Relationship Id="rId34" Type="http://schemas.openxmlformats.org/officeDocument/2006/relationships/image" Target="media/image8.png"/><Relationship Id="rId42" Type="http://schemas.openxmlformats.org/officeDocument/2006/relationships/hyperlink" Target="https://data.nt.gov.au/dataset/current-nt-crime-statistics-march-2026" TargetMode="External"/><Relationship Id="rId47" Type="http://schemas.openxmlformats.org/officeDocument/2006/relationships/hyperlink" Target="https://github.com/HendrickDang/PRT661-DATA-SCIENCE-PRACTICE/commits?author=EmmaTran56" TargetMode="External"/><Relationship Id="rId50"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9" Type="http://schemas.openxmlformats.org/officeDocument/2006/relationships/image" Target="media/image3.png"/><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image" Target="media/image6.png"/><Relationship Id="rId37" Type="http://schemas.openxmlformats.org/officeDocument/2006/relationships/hyperlink" Target="https://www.abs.gov.au/statistics/people/population/national-state-and-territory-population/latest-release" TargetMode="External"/><Relationship Id="rId40" Type="http://schemas.openxmlformats.org/officeDocument/2006/relationships/hyperlink" Target="https://doi.org/10.5334/dsj-2020-043" TargetMode="External"/><Relationship Id="rId45" Type="http://schemas.openxmlformats.org/officeDocument/2006/relationships/hyperlink" Target="https://hdl.handle.net/10070/1016397" TargetMode="External"/><Relationship Id="rId53" Type="http://schemas.microsoft.com/office/2020/10/relationships/intelligence" Target="intelligence2.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hyperlink" Target="https://hendrickdang.atlassian.net/jira/software/projects/SCRUM/boards/1" TargetMode="External"/><Relationship Id="rId31" Type="http://schemas.openxmlformats.org/officeDocument/2006/relationships/image" Target="media/image5.png"/><Relationship Id="rId44" Type="http://schemas.openxmlformats.org/officeDocument/2006/relationships/hyperlink" Target="https://pfes.nt.gov.au/newsroom/2026/operation-ventura"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image" Target="media/image4.png"/><Relationship Id="rId35" Type="http://schemas.openxmlformats.org/officeDocument/2006/relationships/hyperlink" Target="https://github.com/HendrickDang/PRT661-DATA-SCIENCE-PRACTICE" TargetMode="External"/><Relationship Id="rId43" Type="http://schemas.openxmlformats.org/officeDocument/2006/relationships/hyperlink" Target="https://www.ntpa.com.au/knowledgebase/article/KA-01198/" TargetMode="External"/><Relationship Id="rId48" Type="http://schemas.openxmlformats.org/officeDocument/2006/relationships/image" Target="media/image10.png"/><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image" Target="media/image7.png"/><Relationship Id="rId38" Type="http://schemas.openxmlformats.org/officeDocument/2006/relationships/hyperlink" Target="https://www.abs.gov.au/statistics/people/crime-and-justice/prisoners-australia/latest-release" TargetMode="External"/><Relationship Id="rId46" Type="http://schemas.openxmlformats.org/officeDocument/2006/relationships/image" Target="media/image9.png"/><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hyperlink" Target="https://www.abc.net.au/news/2025-09-22/is-nt-crime-decreasing-since-clp-government-elected-police-data/105797920"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hyperlink" Target="https://hendrickdang.atlassian.net/jira/software/projects/SCRUM/boards/1" TargetMode="External"/><Relationship Id="rId4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2.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4.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91</TotalTime>
  <Pages>26</Pages>
  <Words>6159</Words>
  <Characters>35107</Characters>
  <Application>Microsoft Office Word</Application>
  <DocSecurity>0</DocSecurity>
  <Lines>292</Lines>
  <Paragraphs>82</Paragraphs>
  <ScaleCrop>false</ScaleCrop>
  <Company>Charles Darwin University</Company>
  <LinksUpToDate>false</LinksUpToDate>
  <CharactersWithSpaces>41184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Emma Tran</cp:lastModifiedBy>
  <cp:revision>37</cp:revision>
  <cp:lastPrinted>2026-03-20T06:14:00Z</cp:lastPrinted>
  <dcterms:created xsi:type="dcterms:W3CDTF">2026-09-09T02:33:00Z</dcterms:created>
  <dcterms:modified xsi:type="dcterms:W3CDTF">2026-09-09T13:32:00Z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