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proofErr w:type="gramStart"/>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4354FBC1"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C7D8B">
      <w:pPr>
        <w:pStyle w:val="paragraph"/>
        <w:spacing w:before="0" w:beforeAutospacing="0" w:after="0" w:afterAutospacing="0"/>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4F1BE23F" w14:textId="73034751" w:rsidR="007F6443" w:rsidRPr="007F6443" w:rsidRDefault="000A7469" w:rsidP="007F6443">
      <w:pPr>
        <w:pStyle w:val="ListParagraph"/>
        <w:rPr>
          <w:rFonts w:ascii="Times New Roman" w:eastAsia="Times New Roman" w:hAnsi="Times New Roman" w:cs="Times New Roman"/>
          <w:b/>
          <w:bCs/>
          <w:sz w:val="24"/>
          <w:szCs w:val="24"/>
          <w:highlight w:val="yellow"/>
          <w:lang w:val="en-AU"/>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0A7469">
        <w:rPr>
          <w:rFonts w:ascii="Times New Roman" w:eastAsia="Times New Roman" w:hAnsi="Times New Roman" w:cs="Times New Roman"/>
          <w:sz w:val="24"/>
          <w:szCs w:val="24"/>
          <w:lang w:val="en-AU" w:eastAsia="ja-JP"/>
        </w:rPr>
        <w:t>a large number of</w:t>
      </w:r>
      <w:proofErr w:type="gramEnd"/>
      <w:r w:rsidRPr="000A7469">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84CF7CE" w14:textId="77777777" w:rsidR="007F6443" w:rsidRPr="00B718AA" w:rsidRDefault="007F6443" w:rsidP="008A093A">
      <w:pPr>
        <w:spacing w:before="120" w:after="120"/>
        <w:jc w:val="both"/>
        <w:outlineLvl w:val="1"/>
        <w:rPr>
          <w:rFonts w:ascii="Times New Roman" w:eastAsia="Times New Roman" w:hAnsi="Times New Roman"/>
          <w:b/>
          <w:bCs/>
          <w:sz w:val="24"/>
          <w:szCs w:val="24"/>
          <w:highlight w:val="yellow"/>
          <w:lang w:val="en-US"/>
        </w:rPr>
      </w:pPr>
    </w:p>
    <w:p w14:paraId="61132DF2" w14:textId="48B20157" w:rsidR="00A230C9"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65304D5E" w:rsidR="000A7469" w:rsidRDefault="000A7469" w:rsidP="000A7469">
      <w:pPr>
        <w:spacing w:before="120" w:after="120"/>
        <w:ind w:left="360"/>
        <w:jc w:val="both"/>
        <w:outlineLvl w:val="1"/>
        <w:rPr>
          <w:rFonts w:ascii="Times New Roman" w:eastAsia="Times New Roman" w:hAnsi="Times New Roman"/>
          <w:sz w:val="24"/>
          <w:szCs w:val="24"/>
        </w:rPr>
      </w:pPr>
      <w:r w:rsidRPr="000A7469">
        <w:rPr>
          <w:rFonts w:ascii="Times New Roman" w:eastAsia="Times New Roman" w:hAnsi="Times New Roman"/>
          <w:sz w:val="24"/>
          <w:szCs w:val="24"/>
        </w:rPr>
        <w:t xml:space="preserve">Across all models tested, Linear Regression delivered the strongest performance, achieving the lowest </w:t>
      </w:r>
      <w:proofErr w:type="gramStart"/>
      <w:r w:rsidRPr="000A7469">
        <w:rPr>
          <w:rFonts w:ascii="Times New Roman" w:eastAsia="Times New Roman" w:hAnsi="Times New Roman"/>
          <w:sz w:val="24"/>
          <w:szCs w:val="24"/>
        </w:rPr>
        <w:t>RMSE(</w:t>
      </w:r>
      <w:proofErr w:type="gramEnd"/>
      <w:r w:rsidRPr="000A7469">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coefficients, suggesting that this variable contributes only modestly once collinearity is controlled. Lasso’s near</w:t>
      </w:r>
      <w:r w:rsidRPr="000A7469">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0A7469">
        <w:rPr>
          <w:rFonts w:ascii="Times New Roman" w:eastAsia="Times New Roman" w:hAnsi="Times New Roman"/>
          <w:sz w:val="24"/>
          <w:szCs w:val="24"/>
        </w:rPr>
        <w:t>XGBoost</w:t>
      </w:r>
      <w:proofErr w:type="spellEnd"/>
      <w:r w:rsidRPr="000A7469">
        <w:rPr>
          <w:rFonts w:ascii="Times New Roman" w:eastAsia="Times New Roman" w:hAnsi="Times New Roman"/>
          <w:sz w:val="24"/>
          <w:szCs w:val="24"/>
        </w:rPr>
        <w:t xml:space="preserve">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exhibits a consistent but small positive association with assault rates, and simpler linear models remain the most appropriate for this modelling context</w:t>
      </w:r>
    </w:p>
    <w:p w14:paraId="31D90B06" w14:textId="4793496D" w:rsidR="000A7469" w:rsidRPr="000A7469" w:rsidRDefault="000A7469" w:rsidP="000A7469">
      <w:pPr>
        <w:spacing w:before="120" w:after="120"/>
        <w:ind w:left="360"/>
        <w:jc w:val="both"/>
        <w:outlineLvl w:val="1"/>
        <w:rPr>
          <w:rFonts w:ascii="Times New Roman" w:eastAsia="Times New Roman" w:hAnsi="Times New Roman"/>
          <w:sz w:val="24"/>
          <w:szCs w:val="24"/>
        </w:rPr>
      </w:pPr>
      <w:r w:rsidRPr="000A7469">
        <w:rPr>
          <w:rFonts w:ascii="Times New Roman" w:eastAsia="Times New Roman" w:hAnsi="Times New Roman"/>
          <w:sz w:val="24"/>
          <w:szCs w:val="24"/>
        </w:rPr>
        <w:lastRenderedPageBreak/>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40"/>
                    <a:stretch>
                      <a:fillRect/>
                    </a:stretch>
                  </pic:blipFill>
                  <pic:spPr>
                    <a:xfrm>
                      <a:off x="0" y="0"/>
                      <a:ext cx="5731510" cy="2270760"/>
                    </a:xfrm>
                    <a:prstGeom prst="rect">
                      <a:avLst/>
                    </a:prstGeom>
                  </pic:spPr>
                </pic:pic>
              </a:graphicData>
            </a:graphic>
          </wp:inline>
        </w:drawing>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lastRenderedPageBreak/>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21F2A2CB"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w:t>
      </w:r>
      <w:proofErr w:type="spellStart"/>
      <w:r w:rsidRPr="000A7469">
        <w:rPr>
          <w:rStyle w:val="normaltextrun"/>
        </w:rPr>
        <w:t>minimise</w:t>
      </w:r>
      <w:proofErr w:type="spellEnd"/>
      <w:r w:rsidRPr="000A7469">
        <w:rPr>
          <w:rStyle w:val="normaltextrun"/>
        </w:rPr>
        <w:t> their impact. Risks will be reviewed periodically, and corrective actions will be taken promptly to ensure project objectives are achieved successfully.</w:t>
      </w:r>
    </w:p>
    <w:p w14:paraId="0C7C9772"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The project continues to respect Indigenous Data Sovereignty principles by </w:t>
      </w:r>
      <w:proofErr w:type="spellStart"/>
      <w:r w:rsidRPr="000A7469">
        <w:rPr>
          <w:rStyle w:val="normaltextrun"/>
        </w:rPr>
        <w:t>recognising</w:t>
      </w:r>
      <w:proofErr w:type="spellEnd"/>
      <w:r w:rsidRPr="000A7469">
        <w:rPr>
          <w:rStyle w:val="normaltextrun"/>
        </w:rPr>
        <w:t> the rights of Indigenous communities to govern the collection, ownership, and use of data relating to their people and communities.</w:t>
      </w:r>
    </w:p>
    <w:p w14:paraId="32566E53" w14:textId="77777777" w:rsidR="000A7469" w:rsidRPr="000A7469" w:rsidRDefault="000A7469" w:rsidP="000A7469">
      <w:pPr>
        <w:pStyle w:val="paragraph"/>
        <w:spacing w:before="0" w:beforeAutospacing="0" w:after="0" w:afterAutospacing="0"/>
        <w:jc w:val="both"/>
        <w:textAlignment w:val="baseline"/>
        <w:rPr>
          <w:rFonts w:ascii="Segoe UI" w:hAnsi="Segoe UI" w:cs="Segoe UI"/>
        </w:rPr>
      </w:pPr>
      <w:r w:rsidRPr="000A7469">
        <w:rPr>
          <w:rStyle w:val="normaltextrun"/>
        </w:rPr>
        <w:t>In addition, all predictive analytics activities seek to comply with ethical standards to </w:t>
      </w:r>
      <w:proofErr w:type="spellStart"/>
      <w:r w:rsidRPr="000A7469">
        <w:rPr>
          <w:rStyle w:val="normaltextrun"/>
        </w:rPr>
        <w:t>minimise</w:t>
      </w:r>
      <w:proofErr w:type="spellEnd"/>
      <w:r w:rsidRPr="000A7469">
        <w:rPr>
          <w:rStyle w:val="normaltextrun"/>
        </w:rPr>
        <w:t>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103FC0AA" w14:textId="77777777" w:rsidR="000A7469" w:rsidRPr="000A7469" w:rsidRDefault="000A7469" w:rsidP="000A7469">
      <w:pPr>
        <w:spacing w:before="120" w:after="120"/>
        <w:ind w:left="66"/>
        <w:jc w:val="both"/>
        <w:outlineLvl w:val="1"/>
        <w:rPr>
          <w:rFonts w:ascii="Times New Roman" w:eastAsia="Times New Roman" w:hAnsi="Times New Roman"/>
          <w:b/>
          <w:bCs/>
          <w:sz w:val="24"/>
          <w:szCs w:val="24"/>
          <w:highlight w:val="yellow"/>
        </w:rPr>
      </w:pP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1">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2">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lastRenderedPageBreak/>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3">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4">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7">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8"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9">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50">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1">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7BBBF9E4" w14:textId="77777777" w:rsidR="0005656D" w:rsidRDefault="0005656D" w:rsidP="0005656D">
      <w:pPr>
        <w:spacing w:line="276" w:lineRule="auto"/>
        <w:rPr>
          <w:lang w:val="vi-VN"/>
        </w:rPr>
      </w:pPr>
      <w:hyperlink r:id="rId53" w:history="1">
        <w:r w:rsidRPr="00A1702F">
          <w:rPr>
            <w:rStyle w:val="Hyperlink"/>
            <w:rFonts w:ascii="Times New Roman" w:eastAsia="Times New Roman" w:hAnsi="Times New Roman"/>
            <w:sz w:val="24"/>
            <w:szCs w:val="24"/>
          </w:rPr>
          <w:t>https://github.com/HendrickDang/PRT661-DATA-SCIENCE-PRACTICE/commits?author=EmmaTran56</w:t>
        </w:r>
      </w:hyperlink>
    </w:p>
    <w:p w14:paraId="0B598374" w14:textId="3A4B3734" w:rsidR="005D2478" w:rsidRPr="005D2478" w:rsidRDefault="005D2478" w:rsidP="0005656D">
      <w:pPr>
        <w:spacing w:line="276" w:lineRule="auto"/>
        <w:rPr>
          <w:rFonts w:ascii="Times New Roman" w:eastAsia="Times New Roman" w:hAnsi="Times New Roman"/>
          <w:sz w:val="24"/>
          <w:szCs w:val="24"/>
          <w:lang w:val="vi-VN"/>
        </w:rPr>
      </w:pPr>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04F73BE" w14:textId="34E2BEE7" w:rsidR="003E4A46" w:rsidRDefault="003E4A46"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Documentation: </w:t>
      </w:r>
    </w:p>
    <w:p w14:paraId="5D3B0962" w14:textId="77777777" w:rsidR="005D2478" w:rsidRPr="0005656D" w:rsidRDefault="005D2478" w:rsidP="00F212FD">
      <w:pPr>
        <w:pStyle w:val="ListParagraph"/>
        <w:spacing w:line="276" w:lineRule="auto"/>
        <w:ind w:left="0"/>
        <w:jc w:val="both"/>
        <w:rPr>
          <w:rFonts w:ascii="Times New Roman" w:eastAsia="Times New Roman" w:hAnsi="Times New Roman"/>
          <w:sz w:val="24"/>
          <w:szCs w:val="24"/>
          <w:lang w:val="vi-VN"/>
        </w:rPr>
      </w:pP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685F308C" w14:textId="14F9337F" w:rsidR="00F71EB6" w:rsidRDefault="00384507" w:rsidP="002016BE">
      <w:pPr>
        <w:pStyle w:val="ListParagraph"/>
        <w:spacing w:line="276" w:lineRule="auto"/>
        <w:ind w:left="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 xml:space="preserve">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w:t>
      </w:r>
      <w:r w:rsidRPr="00384507">
        <w:rPr>
          <w:rFonts w:ascii="Times New Roman" w:eastAsia="Times New Roman" w:hAnsi="Times New Roman"/>
          <w:sz w:val="24"/>
          <w:szCs w:val="24"/>
          <w:lang w:val="en-AU"/>
        </w:rPr>
        <w:lastRenderedPageBreak/>
        <w:t>outputs critically, and ensuring the team's collective work met the standard the assessment required. These are skills I expect to rely on throughout my professional practice.</w:t>
      </w:r>
    </w:p>
    <w:p w14:paraId="07108F0B" w14:textId="77777777" w:rsid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072FCEDB" w14:textId="77777777" w:rsidR="0005656D" w:rsidRPr="0005656D" w:rsidRDefault="0005656D" w:rsidP="002016BE">
      <w:pPr>
        <w:pStyle w:val="ListParagraph"/>
        <w:spacing w:line="276" w:lineRule="auto"/>
        <w:ind w:left="0"/>
        <w:jc w:val="both"/>
        <w:rPr>
          <w:rFonts w:ascii="Times New Roman" w:eastAsia="Times New Roman" w:hAnsi="Times New Roman"/>
          <w:sz w:val="24"/>
          <w:szCs w:val="24"/>
          <w:lang w:val="vi-VN"/>
        </w:rPr>
      </w:pP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w:t>
      </w:r>
      <w:proofErr w:type="gramStart"/>
      <w:r w:rsidRPr="008F304D">
        <w:rPr>
          <w:rFonts w:ascii="Times New Roman" w:eastAsia="Times New Roman" w:hAnsi="Times New Roman"/>
          <w:sz w:val="24"/>
          <w:szCs w:val="24"/>
        </w:rPr>
        <w:t>includes:</w:t>
      </w:r>
      <w:proofErr w:type="gramEnd"/>
      <w:r w:rsidRPr="008F304D">
        <w:rPr>
          <w:rFonts w:ascii="Times New Roman" w:eastAsia="Times New Roman" w:hAnsi="Times New Roman"/>
          <w:sz w:val="24"/>
          <w:szCs w:val="24"/>
        </w:rPr>
        <w:t xml:space="preserve">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5"/>
      <w:footerReference w:type="default" r:id="rId5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40F45" w14:textId="77777777" w:rsidR="00B12860" w:rsidRPr="008F73D5" w:rsidRDefault="00B12860">
      <w:r w:rsidRPr="008F73D5">
        <w:separator/>
      </w:r>
    </w:p>
  </w:endnote>
  <w:endnote w:type="continuationSeparator" w:id="0">
    <w:p w14:paraId="337DDE99" w14:textId="77777777" w:rsidR="00B12860" w:rsidRPr="008F73D5" w:rsidRDefault="00B12860">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DF8E3" w14:textId="77777777" w:rsidR="00B12860" w:rsidRPr="008F73D5" w:rsidRDefault="00B12860">
      <w:r w:rsidRPr="008F73D5">
        <w:separator/>
      </w:r>
    </w:p>
  </w:footnote>
  <w:footnote w:type="continuationSeparator" w:id="0">
    <w:p w14:paraId="4C9CBA98" w14:textId="77777777" w:rsidR="00B12860" w:rsidRPr="008F73D5" w:rsidRDefault="00B12860">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hendrickdang.atlassian.net/jira/software/projects/SCRUM/boards/1" TargetMode="External"/><Relationship Id="rId47" Type="http://schemas.openxmlformats.org/officeDocument/2006/relationships/hyperlink" Target="https://www.abc.net.au/news/2025-09-22/is-nt-crime-decreasing-since-clp-government-elected-police-data/105797920" TargetMode="External"/><Relationship Id="rId50" Type="http://schemas.openxmlformats.org/officeDocument/2006/relationships/hyperlink" Target="https://pfes.nt.gov.au/newsroom/2026/operation-ventura"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author=EmmaTran56"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github.com/HendrickDang/PRT661-DATA-SCIENCE-PRACTICE" TargetMode="External"/><Relationship Id="rId54"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32</Pages>
  <Words>8251</Words>
  <Characters>47037</Characters>
  <Application>Microsoft Office Word</Application>
  <DocSecurity>0</DocSecurity>
  <Lines>391</Lines>
  <Paragraphs>110</Paragraphs>
  <ScaleCrop>false</ScaleCrop>
  <Company>Charles Darwin University</Company>
  <LinksUpToDate>false</LinksUpToDate>
  <CharactersWithSpaces>55178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25</cp:revision>
  <cp:lastPrinted>2026-03-20T06:14:00Z</cp:lastPrinted>
  <dcterms:created xsi:type="dcterms:W3CDTF">2026-09-09T02:33:00Z</dcterms:created>
  <dcterms:modified xsi:type="dcterms:W3CDTF">2026-09-09T13:46:00Z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