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4" w:type="dxa"/>
        <w:tblLook w:val="04A0" w:firstRow="1" w:lastRow="0" w:firstColumn="1" w:lastColumn="0" w:noHBand="0" w:noVBand="1"/>
      </w:tblPr>
      <w:tblGrid>
        <w:gridCol w:w="3368"/>
        <w:gridCol w:w="6454"/>
      </w:tblGrid>
      <w:tr w:rsidR="003C3722" w:rsidRPr="00DD0582" w14:paraId="34626652" w14:textId="77777777" w:rsidTr="00170FEB">
        <w:tc>
          <w:tcPr>
            <w:tcW w:w="3368" w:type="dxa"/>
            <w:shd w:val="clear" w:color="auto" w:fill="auto"/>
          </w:tcPr>
          <w:p w14:paraId="674D48C7" w14:textId="3B5251F7" w:rsidR="003C3722" w:rsidRPr="00DD0582" w:rsidRDefault="003C3722" w:rsidP="00DD0582">
            <w:pPr>
              <w:tabs>
                <w:tab w:val="left" w:pos="2835"/>
              </w:tabs>
              <w:spacing w:after="80" w:line="240" w:lineRule="auto"/>
              <w:ind w:hanging="2"/>
              <w:rPr>
                <w:rFonts w:ascii="Arial" w:hAnsi="Arial" w:cs="Arial"/>
                <w:b/>
                <w:bCs/>
                <w:sz w:val="24"/>
                <w:szCs w:val="24"/>
                <w:u w:val="single"/>
              </w:rPr>
            </w:pPr>
            <w:r w:rsidRPr="00DD0582">
              <w:rPr>
                <w:rFonts w:ascii="Arial" w:hAnsi="Arial" w:cs="Arial"/>
                <w:b/>
                <w:bCs/>
                <w:sz w:val="24"/>
                <w:szCs w:val="24"/>
              </w:rPr>
              <w:t>Name</w:t>
            </w:r>
            <w:r w:rsidRPr="00DD0582">
              <w:rPr>
                <w:rFonts w:ascii="Arial" w:hAnsi="Arial" w:cs="Arial"/>
                <w:sz w:val="24"/>
                <w:szCs w:val="24"/>
              </w:rPr>
              <w:t>:</w:t>
            </w:r>
            <w:r w:rsidRPr="00DD0582">
              <w:rPr>
                <w:rFonts w:ascii="Arial Narrow" w:hAnsi="Arial Narrow" w:cs="Arial"/>
                <w:sz w:val="24"/>
                <w:szCs w:val="24"/>
              </w:rPr>
              <w:t xml:space="preserve"> </w:t>
            </w:r>
            <w:r w:rsidR="00A36297">
              <w:rPr>
                <w:rFonts w:ascii="Arial Narrow" w:hAnsi="Arial Narrow" w:cs="Arial"/>
                <w:sz w:val="24"/>
                <w:szCs w:val="24"/>
              </w:rPr>
              <w:t>Hendy</w:t>
            </w:r>
          </w:p>
        </w:tc>
        <w:tc>
          <w:tcPr>
            <w:tcW w:w="6454" w:type="dxa"/>
            <w:shd w:val="clear" w:color="auto" w:fill="auto"/>
          </w:tcPr>
          <w:p w14:paraId="1AEDEB23" w14:textId="63935573" w:rsidR="003C3722" w:rsidRPr="00DD0582" w:rsidRDefault="003C3722" w:rsidP="00DD0582">
            <w:pPr>
              <w:tabs>
                <w:tab w:val="left" w:pos="2835"/>
              </w:tabs>
              <w:spacing w:after="80" w:line="240" w:lineRule="auto"/>
              <w:rPr>
                <w:rFonts w:ascii="Arial" w:hAnsi="Arial" w:cs="Arial"/>
                <w:b/>
                <w:bCs/>
                <w:sz w:val="24"/>
                <w:szCs w:val="24"/>
              </w:rPr>
            </w:pPr>
            <w:r w:rsidRPr="00DD0582">
              <w:rPr>
                <w:rFonts w:ascii="Arial" w:hAnsi="Arial" w:cs="Arial"/>
                <w:b/>
                <w:bCs/>
                <w:sz w:val="24"/>
                <w:szCs w:val="24"/>
              </w:rPr>
              <w:t>Title</w:t>
            </w:r>
            <w:r w:rsidRPr="00DD0582">
              <w:rPr>
                <w:rFonts w:ascii="Arial Narrow" w:hAnsi="Arial Narrow" w:cs="Arial"/>
                <w:sz w:val="24"/>
                <w:szCs w:val="24"/>
              </w:rPr>
              <w:t xml:space="preserve">: </w:t>
            </w:r>
            <w:r w:rsidR="00A36297">
              <w:rPr>
                <w:rFonts w:ascii="Arial Narrow" w:hAnsi="Arial Narrow" w:cs="Arial"/>
                <w:sz w:val="24"/>
                <w:szCs w:val="24"/>
              </w:rPr>
              <w:t>Olympic Performance Analysis</w:t>
            </w:r>
            <w:r w:rsidR="004D2C13">
              <w:rPr>
                <w:rFonts w:ascii="Arial Narrow" w:hAnsi="Arial Narrow" w:cs="Arial"/>
                <w:sz w:val="24"/>
                <w:szCs w:val="24"/>
              </w:rPr>
              <w:t xml:space="preserve"> Based on Medals </w:t>
            </w:r>
          </w:p>
        </w:tc>
      </w:tr>
    </w:tbl>
    <w:p w14:paraId="3DFC3201" w14:textId="77777777" w:rsidR="003C3722" w:rsidRDefault="003C3722" w:rsidP="00F85D2D">
      <w:pPr>
        <w:tabs>
          <w:tab w:val="left" w:pos="2835"/>
        </w:tabs>
        <w:spacing w:after="80" w:line="240" w:lineRule="auto"/>
        <w:ind w:left="284" w:hanging="360"/>
        <w:rPr>
          <w:rFonts w:ascii="Arial" w:hAnsi="Arial" w:cs="Arial"/>
          <w:b/>
          <w:bCs/>
          <w:sz w:val="24"/>
          <w:szCs w:val="24"/>
        </w:rPr>
      </w:pPr>
    </w:p>
    <w:p w14:paraId="0F171E84" w14:textId="77777777" w:rsidR="00BD4DA3" w:rsidRPr="00562D53" w:rsidRDefault="003C3722" w:rsidP="00BD4DA3">
      <w:pPr>
        <w:numPr>
          <w:ilvl w:val="0"/>
          <w:numId w:val="17"/>
        </w:numPr>
        <w:spacing w:after="80" w:line="240" w:lineRule="auto"/>
        <w:ind w:left="284"/>
        <w:rPr>
          <w:rFonts w:ascii="Arial" w:eastAsia="Arial" w:hAnsi="Arial" w:cs="Arial"/>
          <w:b/>
          <w:color w:val="993300"/>
        </w:rPr>
      </w:pPr>
      <w:r>
        <w:rPr>
          <w:rFonts w:ascii="Arial" w:eastAsia="Arial" w:hAnsi="Arial" w:cs="Arial"/>
          <w:b/>
          <w:color w:val="993300"/>
        </w:rPr>
        <w:t>Objectives</w:t>
      </w:r>
      <w:r w:rsidR="00BD4DA3" w:rsidRPr="00562D53">
        <w:rPr>
          <w:rFonts w:ascii="Arial" w:eastAsia="Arial" w:hAnsi="Arial" w:cs="Arial"/>
          <w:b/>
          <w:color w:val="993300"/>
        </w:rPr>
        <w:t xml:space="preserve"> </w:t>
      </w:r>
    </w:p>
    <w:p w14:paraId="70F4CEFB" w14:textId="77777777" w:rsidR="004347D0" w:rsidRDefault="004347D0" w:rsidP="004347D0">
      <w:pPr>
        <w:spacing w:after="80" w:line="240" w:lineRule="auto"/>
        <w:rPr>
          <w:rFonts w:ascii="Times New Roman" w:eastAsia="Arial" w:hAnsi="Times New Roman"/>
          <w:bCs/>
          <w:color w:val="000000"/>
        </w:rPr>
      </w:pPr>
    </w:p>
    <w:p w14:paraId="113B63C6" w14:textId="48E8BF31" w:rsidR="00B63B9D" w:rsidRDefault="00B63B9D" w:rsidP="00B63B9D">
      <w:pPr>
        <w:spacing w:after="80" w:line="240" w:lineRule="auto"/>
        <w:jc w:val="both"/>
        <w:rPr>
          <w:rFonts w:ascii="Times New Roman" w:eastAsia="Arial" w:hAnsi="Times New Roman"/>
          <w:bCs/>
          <w:color w:val="000000"/>
        </w:rPr>
      </w:pPr>
      <w:r w:rsidRPr="00B63B9D">
        <w:rPr>
          <w:rFonts w:ascii="Times New Roman" w:eastAsia="Arial" w:hAnsi="Times New Roman"/>
          <w:bCs/>
          <w:color w:val="000000"/>
        </w:rPr>
        <w:t>The Olympic Games are the most anticipated and significant international events. Olympic games are often regarded as a prestigious platform for athletes worldwide to demonstrate their skills and prove themselves as the best in their respective sports.</w:t>
      </w:r>
    </w:p>
    <w:p w14:paraId="0753D44E" w14:textId="77777777" w:rsidR="00B63B9D" w:rsidRDefault="00B63B9D" w:rsidP="00B63B9D">
      <w:pPr>
        <w:spacing w:after="80" w:line="240" w:lineRule="auto"/>
        <w:jc w:val="both"/>
        <w:rPr>
          <w:rFonts w:ascii="Times New Roman" w:eastAsia="Arial" w:hAnsi="Times New Roman"/>
          <w:bCs/>
          <w:color w:val="000000"/>
        </w:rPr>
      </w:pPr>
    </w:p>
    <w:p w14:paraId="098030A1" w14:textId="77777777" w:rsidR="00B63B9D" w:rsidRPr="00B63B9D" w:rsidRDefault="00B63B9D" w:rsidP="00B63B9D">
      <w:pPr>
        <w:spacing w:after="80" w:line="240" w:lineRule="auto"/>
        <w:jc w:val="both"/>
        <w:rPr>
          <w:rFonts w:ascii="Times New Roman" w:eastAsia="Arial" w:hAnsi="Times New Roman"/>
          <w:bCs/>
          <w:color w:val="000000"/>
          <w:lang w:val="en-SG"/>
        </w:rPr>
      </w:pPr>
      <w:r w:rsidRPr="00B63B9D">
        <w:rPr>
          <w:rFonts w:ascii="Times New Roman" w:eastAsia="Arial" w:hAnsi="Times New Roman"/>
          <w:bCs/>
          <w:color w:val="000000"/>
          <w:lang w:val="en-SG"/>
        </w:rPr>
        <w:t>This project aims to communicate the following messages:</w:t>
      </w:r>
    </w:p>
    <w:p w14:paraId="15D637FA" w14:textId="77777777" w:rsidR="00B63B9D" w:rsidRPr="00B63B9D" w:rsidRDefault="00B63B9D" w:rsidP="00B63B9D">
      <w:pPr>
        <w:numPr>
          <w:ilvl w:val="0"/>
          <w:numId w:val="20"/>
        </w:numPr>
        <w:spacing w:after="80" w:line="240" w:lineRule="auto"/>
        <w:jc w:val="both"/>
        <w:rPr>
          <w:rFonts w:ascii="Times New Roman" w:eastAsia="Arial" w:hAnsi="Times New Roman"/>
          <w:bCs/>
          <w:color w:val="000000"/>
          <w:lang w:val="en-SG"/>
        </w:rPr>
      </w:pPr>
      <w:r w:rsidRPr="00B63B9D">
        <w:rPr>
          <w:rFonts w:ascii="Times New Roman" w:eastAsia="Arial" w:hAnsi="Times New Roman"/>
          <w:b/>
          <w:bCs/>
          <w:color w:val="000000"/>
          <w:lang w:val="en-SG"/>
        </w:rPr>
        <w:t>Country Performance Trends</w:t>
      </w:r>
      <w:r w:rsidRPr="00B63B9D">
        <w:rPr>
          <w:rFonts w:ascii="Times New Roman" w:eastAsia="Arial" w:hAnsi="Times New Roman"/>
          <w:bCs/>
          <w:color w:val="000000"/>
          <w:lang w:val="en-SG"/>
        </w:rPr>
        <w:t>: An analysis of medal achievements by country, examining how different nations have performed across Olympic history and highlighting changes in dominance over time.</w:t>
      </w:r>
    </w:p>
    <w:p w14:paraId="562E4118" w14:textId="77777777" w:rsidR="00B63B9D" w:rsidRPr="00B63B9D" w:rsidRDefault="00B63B9D" w:rsidP="00B63B9D">
      <w:pPr>
        <w:numPr>
          <w:ilvl w:val="0"/>
          <w:numId w:val="20"/>
        </w:numPr>
        <w:spacing w:after="80" w:line="240" w:lineRule="auto"/>
        <w:jc w:val="both"/>
        <w:rPr>
          <w:rFonts w:ascii="Times New Roman" w:eastAsia="Arial" w:hAnsi="Times New Roman"/>
          <w:bCs/>
          <w:color w:val="000000"/>
          <w:lang w:val="en-SG"/>
        </w:rPr>
      </w:pPr>
      <w:r w:rsidRPr="00B63B9D">
        <w:rPr>
          <w:rFonts w:ascii="Times New Roman" w:eastAsia="Arial" w:hAnsi="Times New Roman"/>
          <w:b/>
          <w:bCs/>
          <w:color w:val="000000"/>
          <w:lang w:val="en-SG"/>
        </w:rPr>
        <w:t>Impact of Gender on Performance</w:t>
      </w:r>
      <w:r w:rsidRPr="00B63B9D">
        <w:rPr>
          <w:rFonts w:ascii="Times New Roman" w:eastAsia="Arial" w:hAnsi="Times New Roman"/>
          <w:bCs/>
          <w:color w:val="000000"/>
          <w:lang w:val="en-SG"/>
        </w:rPr>
        <w:t>: A comparative analysis of gender-based participation and success rates in both team and individual events, revealing trends and differences in performance outcomes.</w:t>
      </w:r>
    </w:p>
    <w:p w14:paraId="20E0494D" w14:textId="486142BC" w:rsidR="00B63B9D" w:rsidRDefault="00B63B9D" w:rsidP="00B63B9D">
      <w:pPr>
        <w:numPr>
          <w:ilvl w:val="0"/>
          <w:numId w:val="20"/>
        </w:numPr>
        <w:spacing w:after="80" w:line="240" w:lineRule="auto"/>
        <w:jc w:val="both"/>
        <w:rPr>
          <w:rFonts w:ascii="Times New Roman" w:eastAsia="Arial" w:hAnsi="Times New Roman"/>
          <w:bCs/>
          <w:color w:val="000000"/>
          <w:lang w:val="en-SG"/>
        </w:rPr>
      </w:pPr>
      <w:r w:rsidRPr="00B63B9D">
        <w:rPr>
          <w:rFonts w:ascii="Times New Roman" w:eastAsia="Arial" w:hAnsi="Times New Roman"/>
          <w:b/>
          <w:bCs/>
          <w:color w:val="000000"/>
          <w:lang w:val="en-SG"/>
        </w:rPr>
        <w:t>Influence of Age on Athletic Success</w:t>
      </w:r>
      <w:r w:rsidRPr="00B63B9D">
        <w:rPr>
          <w:rFonts w:ascii="Times New Roman" w:eastAsia="Arial" w:hAnsi="Times New Roman"/>
          <w:bCs/>
          <w:color w:val="000000"/>
          <w:lang w:val="en-SG"/>
        </w:rPr>
        <w:t>: An exploration of age demographics in Olympic participation, aiming to identify age ranges associated with peak performance and to determine if there is an optimal age for success in various sports.</w:t>
      </w:r>
    </w:p>
    <w:p w14:paraId="70CE868E" w14:textId="77777777" w:rsidR="00B63B9D" w:rsidRPr="00B63B9D" w:rsidRDefault="00B63B9D" w:rsidP="00B63B9D">
      <w:pPr>
        <w:spacing w:after="80" w:line="240" w:lineRule="auto"/>
        <w:ind w:left="720"/>
        <w:jc w:val="both"/>
        <w:rPr>
          <w:rFonts w:ascii="Times New Roman" w:eastAsia="Arial" w:hAnsi="Times New Roman"/>
          <w:bCs/>
          <w:color w:val="000000"/>
          <w:lang w:val="en-SG"/>
        </w:rPr>
      </w:pPr>
    </w:p>
    <w:p w14:paraId="135B5EFD" w14:textId="335AADC6" w:rsidR="00A36297" w:rsidRDefault="00B63B9D" w:rsidP="00B63B9D">
      <w:pPr>
        <w:spacing w:after="80" w:line="240" w:lineRule="auto"/>
        <w:jc w:val="both"/>
        <w:rPr>
          <w:rFonts w:ascii="Times New Roman" w:eastAsia="Arial" w:hAnsi="Times New Roman"/>
          <w:bCs/>
          <w:color w:val="000000"/>
        </w:rPr>
      </w:pPr>
      <w:r w:rsidRPr="00B63B9D">
        <w:rPr>
          <w:rFonts w:ascii="Times New Roman" w:eastAsia="Arial" w:hAnsi="Times New Roman"/>
          <w:bCs/>
          <w:color w:val="000000"/>
        </w:rPr>
        <w:t xml:space="preserve">The objectives of this project are to visualize the country's performance which contains a rich history of information </w:t>
      </w:r>
      <w:proofErr w:type="gramStart"/>
      <w:r w:rsidRPr="00B63B9D">
        <w:rPr>
          <w:rFonts w:ascii="Times New Roman" w:eastAsia="Arial" w:hAnsi="Times New Roman"/>
          <w:bCs/>
          <w:color w:val="000000"/>
        </w:rPr>
        <w:t>and also</w:t>
      </w:r>
      <w:proofErr w:type="gramEnd"/>
      <w:r w:rsidRPr="00B63B9D">
        <w:rPr>
          <w:rFonts w:ascii="Times New Roman" w:eastAsia="Arial" w:hAnsi="Times New Roman"/>
          <w:bCs/>
          <w:color w:val="000000"/>
        </w:rPr>
        <w:t xml:space="preserve"> </w:t>
      </w:r>
      <w:r w:rsidRPr="00B63B9D">
        <w:rPr>
          <w:rFonts w:ascii="Times New Roman" w:eastAsia="Arial" w:hAnsi="Times New Roman"/>
          <w:bCs/>
          <w:color w:val="000000"/>
        </w:rPr>
        <w:t>analyse</w:t>
      </w:r>
      <w:r w:rsidRPr="00B63B9D">
        <w:rPr>
          <w:rFonts w:ascii="Times New Roman" w:eastAsia="Arial" w:hAnsi="Times New Roman"/>
          <w:bCs/>
          <w:color w:val="000000"/>
        </w:rPr>
        <w:t xml:space="preserve"> some aspects that could affect the impact of gender and age group on athletic success. Gender and age have been selected as focal topics to provide insights into how these factors influence performance outcomes across different sports and event types.</w:t>
      </w:r>
    </w:p>
    <w:p w14:paraId="065D6868" w14:textId="77777777" w:rsidR="00B63B9D" w:rsidRPr="00DD0582" w:rsidRDefault="00B63B9D" w:rsidP="004347D0">
      <w:pPr>
        <w:spacing w:after="80" w:line="240" w:lineRule="auto"/>
        <w:rPr>
          <w:rFonts w:ascii="Times New Roman" w:eastAsia="Arial" w:hAnsi="Times New Roman"/>
          <w:bCs/>
          <w:color w:val="000000"/>
        </w:rPr>
      </w:pPr>
    </w:p>
    <w:p w14:paraId="7AB57196" w14:textId="77777777" w:rsidR="00462AA2" w:rsidRPr="00462AA2" w:rsidRDefault="004347D0" w:rsidP="00462AA2">
      <w:pPr>
        <w:numPr>
          <w:ilvl w:val="0"/>
          <w:numId w:val="17"/>
        </w:numPr>
        <w:spacing w:after="80" w:line="240" w:lineRule="auto"/>
        <w:ind w:left="284"/>
        <w:rPr>
          <w:rFonts w:ascii="Arial" w:eastAsia="Arial" w:hAnsi="Arial" w:cs="Arial"/>
          <w:b/>
          <w:color w:val="993300"/>
        </w:rPr>
      </w:pPr>
      <w:r>
        <w:rPr>
          <w:rFonts w:ascii="Arial" w:eastAsia="Arial" w:hAnsi="Arial" w:cs="Arial"/>
          <w:b/>
          <w:color w:val="993300"/>
        </w:rPr>
        <w:t>Novelty</w:t>
      </w:r>
    </w:p>
    <w:p w14:paraId="24326E0D" w14:textId="77777777" w:rsidR="00C41354" w:rsidRDefault="00C41354" w:rsidP="00C41354">
      <w:pPr>
        <w:spacing w:after="80" w:line="240" w:lineRule="auto"/>
        <w:rPr>
          <w:rFonts w:ascii="Times New Roman" w:eastAsia="Arial" w:hAnsi="Times New Roman"/>
          <w:bCs/>
          <w:color w:val="000000"/>
        </w:rPr>
      </w:pPr>
    </w:p>
    <w:p w14:paraId="6DFC1280" w14:textId="33BF67D6" w:rsidR="00C41354" w:rsidRDefault="00C41354" w:rsidP="00C41354">
      <w:pPr>
        <w:spacing w:after="80" w:line="240" w:lineRule="auto"/>
        <w:rPr>
          <w:rFonts w:ascii="Times New Roman" w:eastAsia="Arial" w:hAnsi="Times New Roman"/>
          <w:bCs/>
          <w:color w:val="000000"/>
        </w:rPr>
      </w:pPr>
      <w:r w:rsidRPr="00C41354">
        <w:rPr>
          <w:rFonts w:ascii="Times New Roman" w:eastAsia="Arial" w:hAnsi="Times New Roman"/>
          <w:bCs/>
          <w:color w:val="000000"/>
        </w:rPr>
        <w:t xml:space="preserve">This project incorporates several unique contributions in the realm of Olympic data visualization. Drawing initial inspiration from prior </w:t>
      </w:r>
      <w:r>
        <w:rPr>
          <w:rFonts w:ascii="Times New Roman" w:eastAsia="Arial" w:hAnsi="Times New Roman"/>
          <w:bCs/>
          <w:color w:val="000000"/>
        </w:rPr>
        <w:t>dataset</w:t>
      </w:r>
      <w:r w:rsidRPr="00C41354">
        <w:rPr>
          <w:rFonts w:ascii="Times New Roman" w:eastAsia="Arial" w:hAnsi="Times New Roman"/>
          <w:bCs/>
          <w:color w:val="000000"/>
        </w:rPr>
        <w:t xml:space="preserve">s, such as the Paris Olympic data </w:t>
      </w:r>
      <w:r>
        <w:rPr>
          <w:rFonts w:ascii="Times New Roman" w:eastAsia="Arial" w:hAnsi="Times New Roman"/>
          <w:bCs/>
          <w:color w:val="000000"/>
        </w:rPr>
        <w:t>2024</w:t>
      </w:r>
      <w:r w:rsidRPr="00C41354">
        <w:rPr>
          <w:rFonts w:ascii="Times New Roman" w:eastAsia="Arial" w:hAnsi="Times New Roman"/>
          <w:bCs/>
          <w:color w:val="000000"/>
        </w:rPr>
        <w:t xml:space="preserve"> [</w:t>
      </w:r>
      <w:r>
        <w:rPr>
          <w:rFonts w:ascii="Times New Roman" w:eastAsia="Arial" w:hAnsi="Times New Roman"/>
          <w:bCs/>
          <w:color w:val="000000"/>
        </w:rPr>
        <w:t>1</w:t>
      </w:r>
      <w:r w:rsidRPr="00C41354">
        <w:rPr>
          <w:rFonts w:ascii="Times New Roman" w:eastAsia="Arial" w:hAnsi="Times New Roman"/>
          <w:bCs/>
          <w:color w:val="000000"/>
        </w:rPr>
        <w:t>], I expanded the scope significantly by including a comprehensive historical analysis from 1896 through 202</w:t>
      </w:r>
      <w:r>
        <w:rPr>
          <w:rFonts w:ascii="Times New Roman" w:eastAsia="Arial" w:hAnsi="Times New Roman"/>
          <w:bCs/>
          <w:color w:val="000000"/>
        </w:rPr>
        <w:t>2 [2]</w:t>
      </w:r>
      <w:r w:rsidRPr="00C41354">
        <w:rPr>
          <w:rFonts w:ascii="Times New Roman" w:eastAsia="Arial" w:hAnsi="Times New Roman"/>
          <w:bCs/>
          <w:color w:val="000000"/>
        </w:rPr>
        <w:t>, rather than focusing solely on the most recent games. This broadened dataset allowed for a deeper exploration of trends over time and enabled me to provide insights across a variety of historical contexts.</w:t>
      </w:r>
    </w:p>
    <w:p w14:paraId="57A31020" w14:textId="77777777" w:rsidR="00C41354" w:rsidRPr="00C41354" w:rsidRDefault="00C41354" w:rsidP="00C41354">
      <w:pPr>
        <w:spacing w:after="80" w:line="240" w:lineRule="auto"/>
        <w:rPr>
          <w:rFonts w:ascii="Times New Roman" w:eastAsia="Arial" w:hAnsi="Times New Roman"/>
          <w:bCs/>
          <w:color w:val="000000"/>
          <w:lang w:val="en-SG"/>
        </w:rPr>
      </w:pPr>
      <w:r w:rsidRPr="00C41354">
        <w:rPr>
          <w:rFonts w:ascii="Times New Roman" w:eastAsia="Arial" w:hAnsi="Times New Roman"/>
          <w:bCs/>
          <w:color w:val="000000"/>
          <w:lang w:val="en-SG"/>
        </w:rPr>
        <w:t xml:space="preserve">One of the primary innovations in this project is the use of a </w:t>
      </w:r>
      <w:r w:rsidRPr="00C41354">
        <w:rPr>
          <w:rFonts w:ascii="Times New Roman" w:eastAsia="Arial" w:hAnsi="Times New Roman"/>
          <w:color w:val="000000"/>
          <w:lang w:val="en-SG"/>
        </w:rPr>
        <w:t>choropleth map</w:t>
      </w:r>
      <w:r w:rsidRPr="00C41354">
        <w:rPr>
          <w:rFonts w:ascii="Times New Roman" w:eastAsia="Arial" w:hAnsi="Times New Roman"/>
          <w:bCs/>
          <w:color w:val="000000"/>
          <w:lang w:val="en-SG"/>
        </w:rPr>
        <w:t xml:space="preserve">, a new visualization technique that I implemented to display the total number of participants from each country and the number of those participants who achieved medals. This approach leverages the inherently global nature of the Olympics, allowing viewers to see participation and success rates across nations </w:t>
      </w:r>
      <w:proofErr w:type="gramStart"/>
      <w:r w:rsidRPr="00C41354">
        <w:rPr>
          <w:rFonts w:ascii="Times New Roman" w:eastAsia="Arial" w:hAnsi="Times New Roman"/>
          <w:bCs/>
          <w:color w:val="000000"/>
          <w:lang w:val="en-SG"/>
        </w:rPr>
        <w:t>at a glance</w:t>
      </w:r>
      <w:proofErr w:type="gramEnd"/>
      <w:r w:rsidRPr="00C41354">
        <w:rPr>
          <w:rFonts w:ascii="Times New Roman" w:eastAsia="Arial" w:hAnsi="Times New Roman"/>
          <w:bCs/>
          <w:color w:val="000000"/>
          <w:lang w:val="en-SG"/>
        </w:rPr>
        <w:t>. Given the wide representation of countries in the Olympic Games, the dataset offers a comprehensive view of international contributions and achievements, making the choropleth an ideal choice for this analysis.</w:t>
      </w:r>
    </w:p>
    <w:p w14:paraId="25AE764A" w14:textId="77777777" w:rsidR="00C41354" w:rsidRPr="00C41354" w:rsidRDefault="00C41354" w:rsidP="00C41354">
      <w:pPr>
        <w:spacing w:after="80" w:line="240" w:lineRule="auto"/>
        <w:rPr>
          <w:rFonts w:ascii="Times New Roman" w:eastAsia="Arial" w:hAnsi="Times New Roman"/>
          <w:bCs/>
          <w:color w:val="000000"/>
          <w:lang w:val="en-SG"/>
        </w:rPr>
      </w:pPr>
      <w:r w:rsidRPr="00C41354">
        <w:rPr>
          <w:rFonts w:ascii="Times New Roman" w:eastAsia="Arial" w:hAnsi="Times New Roman"/>
          <w:bCs/>
          <w:color w:val="000000"/>
          <w:lang w:val="en-SG"/>
        </w:rPr>
        <w:t>Furthermore, the design and implementation of this project incorporated several enhancements over initial references, applying new design principles to optimize visual clarity, interactivity, and engagement. By refining these elements, this project aims to offer a distinctive, visually rich perspective on Olympic history and performance that sets it apart from existing visualizations.</w:t>
      </w:r>
    </w:p>
    <w:p w14:paraId="00BB3F44" w14:textId="77777777" w:rsidR="005D7D93" w:rsidRPr="00DD0582" w:rsidRDefault="005D7D93" w:rsidP="00462AA2">
      <w:pPr>
        <w:spacing w:after="80" w:line="240" w:lineRule="auto"/>
        <w:rPr>
          <w:rFonts w:ascii="Times New Roman" w:eastAsia="Arial" w:hAnsi="Times New Roman"/>
          <w:bCs/>
          <w:color w:val="000000"/>
        </w:rPr>
      </w:pPr>
    </w:p>
    <w:p w14:paraId="0842E0C3" w14:textId="77777777" w:rsidR="00462AA2" w:rsidRPr="00462AA2" w:rsidRDefault="004347D0" w:rsidP="00462AA2">
      <w:pPr>
        <w:numPr>
          <w:ilvl w:val="0"/>
          <w:numId w:val="17"/>
        </w:numPr>
        <w:spacing w:after="80" w:line="240" w:lineRule="auto"/>
        <w:ind w:left="284"/>
        <w:rPr>
          <w:rFonts w:ascii="Arial" w:eastAsia="Arial" w:hAnsi="Arial" w:cs="Arial"/>
          <w:b/>
          <w:color w:val="993300"/>
        </w:rPr>
      </w:pPr>
      <w:r w:rsidRPr="004347D0">
        <w:rPr>
          <w:rFonts w:ascii="Arial" w:eastAsia="Arial" w:hAnsi="Arial" w:cs="Arial"/>
          <w:b/>
          <w:color w:val="993300"/>
        </w:rPr>
        <w:t>Technical Challenges and Innovation</w:t>
      </w:r>
    </w:p>
    <w:p w14:paraId="4B5DBF9E" w14:textId="77777777" w:rsidR="00D923A4" w:rsidRDefault="00D923A4" w:rsidP="00462AA2">
      <w:pPr>
        <w:spacing w:after="80" w:line="240" w:lineRule="auto"/>
        <w:rPr>
          <w:rFonts w:ascii="Times New Roman" w:eastAsia="Arial" w:hAnsi="Times New Roman"/>
          <w:bCs/>
          <w:color w:val="000000"/>
          <w:sz w:val="24"/>
          <w:szCs w:val="24"/>
        </w:rPr>
      </w:pPr>
    </w:p>
    <w:p w14:paraId="280AAE0E" w14:textId="158330B4" w:rsidR="001945BA" w:rsidRDefault="008343C2" w:rsidP="00462AA2">
      <w:pPr>
        <w:spacing w:after="80" w:line="240" w:lineRule="auto"/>
        <w:rPr>
          <w:rFonts w:ascii="Times New Roman" w:eastAsia="Arial" w:hAnsi="Times New Roman"/>
          <w:bCs/>
          <w:color w:val="000000"/>
          <w:sz w:val="24"/>
          <w:szCs w:val="24"/>
        </w:rPr>
      </w:pPr>
      <w:r>
        <w:rPr>
          <w:rFonts w:ascii="Times New Roman" w:eastAsia="Arial" w:hAnsi="Times New Roman"/>
          <w:bCs/>
          <w:color w:val="000000"/>
          <w:sz w:val="24"/>
          <w:szCs w:val="24"/>
        </w:rPr>
        <w:t xml:space="preserve">The visualisation tool that I choose is Tableau. Tableau has a </w:t>
      </w:r>
      <w:r w:rsidR="001945BA">
        <w:rPr>
          <w:rFonts w:ascii="Times New Roman" w:eastAsia="Arial" w:hAnsi="Times New Roman"/>
          <w:bCs/>
          <w:color w:val="000000"/>
          <w:sz w:val="24"/>
          <w:szCs w:val="24"/>
        </w:rPr>
        <w:t>user-friendly</w:t>
      </w:r>
      <w:r>
        <w:rPr>
          <w:rFonts w:ascii="Times New Roman" w:eastAsia="Arial" w:hAnsi="Times New Roman"/>
          <w:bCs/>
          <w:color w:val="000000"/>
          <w:sz w:val="24"/>
          <w:szCs w:val="24"/>
        </w:rPr>
        <w:t xml:space="preserve"> interface that contains rich visualization library to plot different kind of charts, Tableau also allows drag and drop interfaces to making the process of building visualisation dashboard smoothly.</w:t>
      </w:r>
      <w:r w:rsidR="001945BA">
        <w:rPr>
          <w:rFonts w:ascii="Times New Roman" w:eastAsia="Arial" w:hAnsi="Times New Roman"/>
          <w:bCs/>
          <w:color w:val="000000"/>
          <w:sz w:val="24"/>
          <w:szCs w:val="24"/>
        </w:rPr>
        <w:t xml:space="preserve"> However the process of building visualisation dashboards requires a lot of attention. </w:t>
      </w:r>
    </w:p>
    <w:p w14:paraId="6AD25F58" w14:textId="68D861E2" w:rsidR="001945BA" w:rsidRDefault="001945BA" w:rsidP="00462AA2">
      <w:pPr>
        <w:spacing w:after="80" w:line="240" w:lineRule="auto"/>
        <w:rPr>
          <w:rFonts w:ascii="Times New Roman" w:eastAsia="Arial" w:hAnsi="Times New Roman"/>
          <w:bCs/>
          <w:color w:val="000000"/>
          <w:sz w:val="24"/>
          <w:szCs w:val="24"/>
        </w:rPr>
      </w:pPr>
      <w:r>
        <w:rPr>
          <w:rFonts w:ascii="Times New Roman" w:eastAsia="Arial" w:hAnsi="Times New Roman"/>
          <w:bCs/>
          <w:color w:val="000000"/>
          <w:sz w:val="24"/>
          <w:szCs w:val="24"/>
        </w:rPr>
        <w:lastRenderedPageBreak/>
        <w:t>The first step of the project is to join the dataset, there are 2 different datasets ( Olympic dataset from 1896 to 2022 and Olympic dataset from Paris 2024). I want to join both of these dataset to get the full list of the Olympic data.</w:t>
      </w:r>
      <w:r w:rsidR="00286949">
        <w:rPr>
          <w:rFonts w:ascii="Times New Roman" w:eastAsia="Arial" w:hAnsi="Times New Roman"/>
          <w:bCs/>
          <w:color w:val="000000"/>
          <w:sz w:val="24"/>
          <w:szCs w:val="24"/>
        </w:rPr>
        <w:t xml:space="preserve"> (refer to Figure 1)</w:t>
      </w:r>
      <w:r w:rsidR="00D07568">
        <w:rPr>
          <w:rFonts w:ascii="Times New Roman" w:eastAsia="Arial" w:hAnsi="Times New Roman"/>
          <w:bCs/>
          <w:color w:val="000000"/>
          <w:sz w:val="24"/>
          <w:szCs w:val="24"/>
        </w:rPr>
        <w:t xml:space="preserve"> </w:t>
      </w:r>
    </w:p>
    <w:p w14:paraId="5D4A16E6" w14:textId="77777777" w:rsidR="00D07568" w:rsidRDefault="00D07568" w:rsidP="00462AA2">
      <w:pPr>
        <w:spacing w:after="80" w:line="240" w:lineRule="auto"/>
        <w:rPr>
          <w:rFonts w:ascii="Times New Roman" w:eastAsia="Arial" w:hAnsi="Times New Roman"/>
          <w:bCs/>
          <w:color w:val="000000"/>
          <w:sz w:val="24"/>
          <w:szCs w:val="24"/>
        </w:rPr>
      </w:pPr>
    </w:p>
    <w:p w14:paraId="4C2B20F1" w14:textId="77777777" w:rsidR="00D07568" w:rsidRPr="00D07568" w:rsidRDefault="00D07568" w:rsidP="00D07568">
      <w:pPr>
        <w:spacing w:after="80" w:line="240" w:lineRule="auto"/>
        <w:rPr>
          <w:rFonts w:ascii="Times New Roman" w:eastAsia="Arial" w:hAnsi="Times New Roman"/>
          <w:bCs/>
          <w:color w:val="000000"/>
          <w:sz w:val="24"/>
          <w:szCs w:val="24"/>
        </w:rPr>
      </w:pPr>
      <w:r w:rsidRPr="00D07568">
        <w:rPr>
          <w:rFonts w:ascii="Times New Roman" w:eastAsia="Arial" w:hAnsi="Times New Roman"/>
          <w:bCs/>
          <w:color w:val="000000"/>
          <w:sz w:val="24"/>
          <w:szCs w:val="24"/>
        </w:rPr>
        <w:t xml:space="preserve">Combining several datasets was a key technical hurdle in the project. The Olympic dataset from 1896 to 2022 was merged with information for the Paris 2024 Games to form a comprehensive and cohesive overview. Combining these datasets involved aligning columns and addressing discrepancies, like differences in country names and dataset structures. I utilized Tableau's data blending features, combined with pre-processing in spreadsheet programs, to create a cohesive dataset for </w:t>
      </w:r>
      <w:proofErr w:type="spellStart"/>
      <w:r w:rsidRPr="00D07568">
        <w:rPr>
          <w:rFonts w:ascii="Times New Roman" w:eastAsia="Arial" w:hAnsi="Times New Roman"/>
          <w:bCs/>
          <w:color w:val="000000"/>
          <w:sz w:val="24"/>
          <w:szCs w:val="24"/>
        </w:rPr>
        <w:t>analyzing</w:t>
      </w:r>
      <w:proofErr w:type="spellEnd"/>
      <w:r w:rsidRPr="00D07568">
        <w:rPr>
          <w:rFonts w:ascii="Times New Roman" w:eastAsia="Arial" w:hAnsi="Times New Roman"/>
          <w:bCs/>
          <w:color w:val="000000"/>
          <w:sz w:val="24"/>
          <w:szCs w:val="24"/>
        </w:rPr>
        <w:t xml:space="preserve"> the complete history of the Olympics.</w:t>
      </w:r>
    </w:p>
    <w:p w14:paraId="2D9B936C" w14:textId="77777777" w:rsidR="00D07568" w:rsidRPr="00D07568" w:rsidRDefault="00D07568" w:rsidP="00D07568">
      <w:pPr>
        <w:spacing w:after="80" w:line="240" w:lineRule="auto"/>
        <w:rPr>
          <w:rFonts w:ascii="Times New Roman" w:eastAsia="Arial" w:hAnsi="Times New Roman"/>
          <w:bCs/>
          <w:color w:val="000000"/>
          <w:sz w:val="24"/>
          <w:szCs w:val="24"/>
        </w:rPr>
      </w:pPr>
    </w:p>
    <w:p w14:paraId="27591665" w14:textId="092A3043" w:rsidR="00286949" w:rsidRDefault="00D07568" w:rsidP="00D07568">
      <w:pPr>
        <w:spacing w:after="80" w:line="240" w:lineRule="auto"/>
        <w:rPr>
          <w:rFonts w:ascii="Times New Roman" w:eastAsia="Arial" w:hAnsi="Times New Roman"/>
          <w:bCs/>
          <w:color w:val="000000"/>
          <w:sz w:val="24"/>
          <w:szCs w:val="24"/>
        </w:rPr>
      </w:pPr>
      <w:r w:rsidRPr="00D07568">
        <w:rPr>
          <w:rFonts w:ascii="Times New Roman" w:eastAsia="Arial" w:hAnsi="Times New Roman"/>
          <w:bCs/>
          <w:color w:val="000000"/>
          <w:sz w:val="24"/>
          <w:szCs w:val="24"/>
        </w:rPr>
        <w:t xml:space="preserve">Another important technical aspect involved creating visualizations that clearly showed patterns over extended time frames, while also being interactive and user-friendly. An example is the utilization of choropleth maps to display the involvement of countries and their medal counts, taking advantage of Tableau's mapping features to produce an interesting worldwide summary. Furthermore, </w:t>
      </w:r>
      <w:proofErr w:type="gramStart"/>
      <w:r w:rsidRPr="00D07568">
        <w:rPr>
          <w:rFonts w:ascii="Times New Roman" w:eastAsia="Arial" w:hAnsi="Times New Roman"/>
          <w:bCs/>
          <w:color w:val="000000"/>
          <w:sz w:val="24"/>
          <w:szCs w:val="24"/>
        </w:rPr>
        <w:t>in order to</w:t>
      </w:r>
      <w:proofErr w:type="gramEnd"/>
      <w:r w:rsidRPr="00D07568">
        <w:rPr>
          <w:rFonts w:ascii="Times New Roman" w:eastAsia="Arial" w:hAnsi="Times New Roman"/>
          <w:bCs/>
          <w:color w:val="000000"/>
          <w:sz w:val="24"/>
          <w:szCs w:val="24"/>
        </w:rPr>
        <w:t xml:space="preserve"> examine gender and age patterns, I utilized violin plots and personalized line graphs to highlight detailed patterns in performance based on age and gender within various sports.</w:t>
      </w:r>
    </w:p>
    <w:p w14:paraId="26F56648" w14:textId="77777777" w:rsidR="008343C2" w:rsidRPr="00DD0582" w:rsidRDefault="008343C2" w:rsidP="00462AA2">
      <w:pPr>
        <w:spacing w:after="80" w:line="240" w:lineRule="auto"/>
        <w:rPr>
          <w:rFonts w:ascii="Times New Roman" w:eastAsia="Arial" w:hAnsi="Times New Roman"/>
          <w:bCs/>
          <w:color w:val="000000"/>
          <w:sz w:val="24"/>
          <w:szCs w:val="24"/>
        </w:rPr>
      </w:pPr>
    </w:p>
    <w:p w14:paraId="668CDB53" w14:textId="66B52EFD" w:rsidR="004347D0" w:rsidRPr="00462AA2" w:rsidRDefault="004347D0" w:rsidP="00BC00CD">
      <w:pPr>
        <w:numPr>
          <w:ilvl w:val="0"/>
          <w:numId w:val="17"/>
        </w:numPr>
        <w:spacing w:after="80" w:line="240" w:lineRule="auto"/>
        <w:ind w:left="426" w:hanging="426"/>
        <w:rPr>
          <w:rFonts w:ascii="Arial" w:eastAsia="Arial" w:hAnsi="Arial" w:cs="Arial"/>
          <w:b/>
          <w:color w:val="993300"/>
        </w:rPr>
      </w:pPr>
      <w:r>
        <w:rPr>
          <w:rFonts w:ascii="Arial" w:eastAsia="Arial" w:hAnsi="Arial" w:cs="Arial"/>
          <w:b/>
          <w:color w:val="993300"/>
        </w:rPr>
        <w:t>References</w:t>
      </w:r>
    </w:p>
    <w:p w14:paraId="0737BE0C" w14:textId="77777777" w:rsidR="00C41354" w:rsidRDefault="004347D0" w:rsidP="004347D0">
      <w:pPr>
        <w:spacing w:after="120" w:line="240" w:lineRule="auto"/>
        <w:jc w:val="both"/>
        <w:rPr>
          <w:rFonts w:ascii="Times New Roman" w:eastAsia="Arial" w:hAnsi="Times New Roman"/>
          <w:bCs/>
          <w:color w:val="000000"/>
          <w:sz w:val="24"/>
          <w:szCs w:val="24"/>
        </w:rPr>
      </w:pPr>
      <w:r>
        <w:rPr>
          <w:rFonts w:ascii="Times New Roman" w:eastAsia="Arial" w:hAnsi="Times New Roman"/>
          <w:bCs/>
          <w:color w:val="000000"/>
          <w:sz w:val="24"/>
          <w:szCs w:val="24"/>
        </w:rPr>
        <w:t>List the main reference sources that have contributed preliminary ideas and technical help during design and implementation of the project. The source and weblink where the dataset</w:t>
      </w:r>
      <w:r w:rsidR="005535F7">
        <w:rPr>
          <w:rFonts w:ascii="Times New Roman" w:eastAsia="Arial" w:hAnsi="Times New Roman"/>
          <w:bCs/>
          <w:color w:val="000000"/>
          <w:sz w:val="24"/>
          <w:szCs w:val="24"/>
        </w:rPr>
        <w:t>s</w:t>
      </w:r>
      <w:r>
        <w:rPr>
          <w:rFonts w:ascii="Times New Roman" w:eastAsia="Arial" w:hAnsi="Times New Roman"/>
          <w:bCs/>
          <w:color w:val="000000"/>
          <w:sz w:val="24"/>
          <w:szCs w:val="24"/>
        </w:rPr>
        <w:t xml:space="preserve"> w</w:t>
      </w:r>
      <w:r w:rsidR="005535F7">
        <w:rPr>
          <w:rFonts w:ascii="Times New Roman" w:eastAsia="Arial" w:hAnsi="Times New Roman"/>
          <w:bCs/>
          <w:color w:val="000000"/>
          <w:sz w:val="24"/>
          <w:szCs w:val="24"/>
        </w:rPr>
        <w:t>ere</w:t>
      </w:r>
      <w:r>
        <w:rPr>
          <w:rFonts w:ascii="Times New Roman" w:eastAsia="Arial" w:hAnsi="Times New Roman"/>
          <w:bCs/>
          <w:color w:val="000000"/>
          <w:sz w:val="24"/>
          <w:szCs w:val="24"/>
        </w:rPr>
        <w:t xml:space="preserve"> taken from </w:t>
      </w:r>
      <w:r w:rsidR="00761B91">
        <w:rPr>
          <w:rFonts w:ascii="Times New Roman" w:eastAsia="Arial" w:hAnsi="Times New Roman"/>
          <w:bCs/>
          <w:color w:val="000000"/>
          <w:sz w:val="24"/>
          <w:szCs w:val="24"/>
        </w:rPr>
        <w:t>should</w:t>
      </w:r>
      <w:r>
        <w:rPr>
          <w:rFonts w:ascii="Times New Roman" w:eastAsia="Arial" w:hAnsi="Times New Roman"/>
          <w:bCs/>
          <w:color w:val="000000"/>
          <w:sz w:val="24"/>
          <w:szCs w:val="24"/>
        </w:rPr>
        <w:t xml:space="preserve"> be listed </w:t>
      </w:r>
      <w:r w:rsidR="00761B91">
        <w:rPr>
          <w:rFonts w:ascii="Times New Roman" w:eastAsia="Arial" w:hAnsi="Times New Roman"/>
          <w:bCs/>
          <w:color w:val="000000"/>
          <w:sz w:val="24"/>
          <w:szCs w:val="24"/>
        </w:rPr>
        <w:t xml:space="preserve">at the start of </w:t>
      </w:r>
      <w:r>
        <w:rPr>
          <w:rFonts w:ascii="Times New Roman" w:eastAsia="Arial" w:hAnsi="Times New Roman"/>
          <w:bCs/>
          <w:color w:val="000000"/>
          <w:sz w:val="24"/>
          <w:szCs w:val="24"/>
        </w:rPr>
        <w:t xml:space="preserve">your list of references. </w:t>
      </w:r>
    </w:p>
    <w:p w14:paraId="44C6F191" w14:textId="0A916762" w:rsidR="004347D0" w:rsidRDefault="004347D0" w:rsidP="004347D0">
      <w:pPr>
        <w:spacing w:after="120" w:line="240" w:lineRule="auto"/>
        <w:jc w:val="both"/>
        <w:rPr>
          <w:rFonts w:ascii="Times New Roman" w:eastAsia="Arial" w:hAnsi="Times New Roman"/>
          <w:bCs/>
          <w:color w:val="000000"/>
          <w:sz w:val="24"/>
          <w:szCs w:val="24"/>
        </w:rPr>
      </w:pPr>
      <w:r>
        <w:rPr>
          <w:rFonts w:ascii="Times New Roman" w:eastAsia="Arial" w:hAnsi="Times New Roman"/>
          <w:bCs/>
          <w:color w:val="000000"/>
          <w:sz w:val="24"/>
          <w:szCs w:val="24"/>
        </w:rPr>
        <w:t xml:space="preserve"> </w:t>
      </w:r>
    </w:p>
    <w:p w14:paraId="4775E03D" w14:textId="77777777" w:rsidR="00C41354" w:rsidRPr="00C41354" w:rsidRDefault="00A36297" w:rsidP="00C41354">
      <w:pPr>
        <w:numPr>
          <w:ilvl w:val="0"/>
          <w:numId w:val="18"/>
        </w:numPr>
        <w:spacing w:after="0" w:line="240" w:lineRule="auto"/>
        <w:ind w:left="425" w:hanging="425"/>
        <w:rPr>
          <w:rStyle w:val="Hyperlink"/>
          <w:rFonts w:ascii="Times New Roman" w:hAnsi="Times New Roman"/>
          <w:color w:val="auto"/>
          <w:u w:val="none"/>
        </w:rPr>
      </w:pPr>
      <w:r w:rsidRPr="00C41354">
        <w:rPr>
          <w:rFonts w:ascii="Times New Roman" w:hAnsi="Times New Roman"/>
        </w:rPr>
        <w:t xml:space="preserve">Olympic dataset from 1896 to 2022: </w:t>
      </w:r>
      <w:hyperlink r:id="rId11" w:history="1">
        <w:r w:rsidRPr="00C41354">
          <w:rPr>
            <w:rStyle w:val="Hyperlink"/>
            <w:rFonts w:ascii="Times New Roman" w:hAnsi="Times New Roman"/>
          </w:rPr>
          <w:t>https://www.kaggle.com/code/a7hmedmabrouk/olympic-data-analysis</w:t>
        </w:r>
      </w:hyperlink>
    </w:p>
    <w:p w14:paraId="6021C50D" w14:textId="77777777" w:rsidR="00C41354" w:rsidRDefault="00C41354" w:rsidP="00C41354">
      <w:pPr>
        <w:spacing w:after="0" w:line="240" w:lineRule="auto"/>
        <w:ind w:left="425"/>
        <w:rPr>
          <w:rFonts w:ascii="Times New Roman" w:hAnsi="Times New Roman"/>
        </w:rPr>
      </w:pPr>
    </w:p>
    <w:p w14:paraId="45C9292E" w14:textId="5162697E" w:rsidR="00A36297" w:rsidRPr="00C41354" w:rsidRDefault="00A36297" w:rsidP="00C41354">
      <w:pPr>
        <w:numPr>
          <w:ilvl w:val="0"/>
          <w:numId w:val="18"/>
        </w:numPr>
        <w:spacing w:after="0" w:line="240" w:lineRule="auto"/>
        <w:ind w:left="425" w:hanging="425"/>
        <w:rPr>
          <w:rFonts w:ascii="Times New Roman" w:hAnsi="Times New Roman"/>
        </w:rPr>
      </w:pPr>
      <w:r w:rsidRPr="00C41354">
        <w:rPr>
          <w:rFonts w:ascii="Times New Roman" w:hAnsi="Times New Roman"/>
        </w:rPr>
        <w:t xml:space="preserve">Paris 2024 Olympic Summer Games: </w:t>
      </w:r>
      <w:hyperlink r:id="rId12" w:history="1">
        <w:r w:rsidRPr="00C41354">
          <w:rPr>
            <w:rStyle w:val="Hyperlink"/>
            <w:rFonts w:ascii="Times New Roman" w:hAnsi="Times New Roman"/>
          </w:rPr>
          <w:t>https://www.kaggle.com/datasets/piterfm/paris-2024-olympic-summer-games/data</w:t>
        </w:r>
      </w:hyperlink>
    </w:p>
    <w:p w14:paraId="7D13135C" w14:textId="543C3644" w:rsidR="00C41354" w:rsidRDefault="00D07568" w:rsidP="00C41354">
      <w:pPr>
        <w:pStyle w:val="ListParagraph"/>
        <w:ind w:left="0"/>
        <w:rPr>
          <w:sz w:val="22"/>
          <w:szCs w:val="22"/>
        </w:rPr>
      </w:pPr>
      <w:r>
        <w:t xml:space="preserve">[3]  </w:t>
      </w:r>
      <w:r>
        <w:rPr>
          <w:sz w:val="22"/>
          <w:szCs w:val="22"/>
        </w:rPr>
        <w:t xml:space="preserve">Video Submission : </w:t>
      </w:r>
      <w:hyperlink r:id="rId13" w:history="1">
        <w:r w:rsidRPr="00654085">
          <w:rPr>
            <w:rStyle w:val="Hyperlink"/>
            <w:sz w:val="22"/>
            <w:szCs w:val="22"/>
          </w:rPr>
          <w:t>https://www.youtube.com/watch?v=dfsipXD8NeQ</w:t>
        </w:r>
      </w:hyperlink>
    </w:p>
    <w:p w14:paraId="39F04F1E" w14:textId="77777777" w:rsidR="00D07568" w:rsidRPr="00D07568" w:rsidRDefault="00D07568" w:rsidP="00C41354">
      <w:pPr>
        <w:pStyle w:val="ListParagraph"/>
        <w:ind w:left="0"/>
        <w:rPr>
          <w:sz w:val="22"/>
          <w:szCs w:val="22"/>
        </w:rPr>
      </w:pPr>
    </w:p>
    <w:p w14:paraId="57FC1734" w14:textId="77777777" w:rsidR="00C41354" w:rsidRDefault="00C41354" w:rsidP="00C41354">
      <w:pPr>
        <w:spacing w:after="0" w:line="240" w:lineRule="auto"/>
        <w:ind w:left="425"/>
        <w:rPr>
          <w:rFonts w:ascii="Times New Roman" w:hAnsi="Times New Roman"/>
        </w:rPr>
      </w:pPr>
    </w:p>
    <w:p w14:paraId="4A18E2B7" w14:textId="7BBE34C1" w:rsidR="00170FEB" w:rsidRPr="005535F7" w:rsidRDefault="005535F7" w:rsidP="005535F7">
      <w:pPr>
        <w:spacing w:after="80" w:line="240" w:lineRule="auto"/>
        <w:rPr>
          <w:rFonts w:ascii="Arial" w:eastAsia="Arial" w:hAnsi="Arial" w:cs="Arial"/>
          <w:b/>
          <w:color w:val="993300"/>
        </w:rPr>
      </w:pPr>
      <w:r>
        <w:rPr>
          <w:rFonts w:ascii="Arial" w:eastAsia="Arial" w:hAnsi="Arial" w:cs="Arial"/>
          <w:b/>
          <w:color w:val="993300"/>
        </w:rPr>
        <w:t>Figures and Tables</w:t>
      </w:r>
    </w:p>
    <w:p w14:paraId="599942E2" w14:textId="4170F0F2" w:rsidR="00170FEB" w:rsidRDefault="00E63E1A" w:rsidP="00E63E1A">
      <w:pPr>
        <w:spacing w:after="120" w:line="240" w:lineRule="auto"/>
        <w:jc w:val="both"/>
        <w:rPr>
          <w:rFonts w:ascii="Times New Roman" w:eastAsia="Arial" w:hAnsi="Times New Roman"/>
          <w:bCs/>
          <w:color w:val="000000"/>
          <w:sz w:val="24"/>
          <w:szCs w:val="24"/>
        </w:rPr>
      </w:pPr>
      <w:r>
        <w:rPr>
          <w:rFonts w:ascii="Times New Roman" w:eastAsia="Arial" w:hAnsi="Times New Roman"/>
          <w:bCs/>
          <w:color w:val="000000"/>
          <w:sz w:val="24"/>
          <w:szCs w:val="24"/>
        </w:rPr>
        <w:t xml:space="preserve">Include </w:t>
      </w:r>
      <w:r w:rsidR="005535F7">
        <w:rPr>
          <w:rFonts w:ascii="Times New Roman" w:eastAsia="Arial" w:hAnsi="Times New Roman"/>
          <w:bCs/>
          <w:color w:val="000000"/>
          <w:sz w:val="24"/>
          <w:szCs w:val="24"/>
        </w:rPr>
        <w:t>relevant figures and tables</w:t>
      </w:r>
      <w:r>
        <w:rPr>
          <w:rFonts w:ascii="Times New Roman" w:eastAsia="Arial" w:hAnsi="Times New Roman"/>
          <w:bCs/>
          <w:color w:val="000000"/>
          <w:sz w:val="24"/>
          <w:szCs w:val="24"/>
        </w:rPr>
        <w:t xml:space="preserve"> where needed.</w:t>
      </w:r>
      <w:r w:rsidR="005535F7">
        <w:rPr>
          <w:rFonts w:ascii="Times New Roman" w:eastAsia="Arial" w:hAnsi="Times New Roman"/>
          <w:bCs/>
          <w:color w:val="000000"/>
          <w:sz w:val="24"/>
          <w:szCs w:val="24"/>
        </w:rPr>
        <w:t xml:space="preserve"> </w:t>
      </w:r>
      <w:r>
        <w:rPr>
          <w:rFonts w:ascii="Times New Roman" w:eastAsia="Arial" w:hAnsi="Times New Roman"/>
          <w:bCs/>
          <w:color w:val="000000"/>
          <w:sz w:val="24"/>
          <w:szCs w:val="24"/>
        </w:rPr>
        <w:t>L</w:t>
      </w:r>
      <w:r w:rsidR="005535F7">
        <w:rPr>
          <w:rFonts w:ascii="Times New Roman" w:eastAsia="Arial" w:hAnsi="Times New Roman"/>
          <w:bCs/>
          <w:color w:val="000000"/>
          <w:sz w:val="24"/>
          <w:szCs w:val="24"/>
        </w:rPr>
        <w:t>abel them with appropriate numbers so that it is clear which figure or table you are referring to in your write-up.</w:t>
      </w:r>
      <w:r w:rsidR="002C767A">
        <w:rPr>
          <w:rFonts w:ascii="Times New Roman" w:eastAsia="Arial" w:hAnsi="Times New Roman"/>
          <w:bCs/>
          <w:color w:val="000000"/>
          <w:sz w:val="24"/>
          <w:szCs w:val="24"/>
        </w:rPr>
        <w:t xml:space="preserve"> Do note that figures/tables and references are included in your </w:t>
      </w:r>
      <w:r w:rsidR="002C767A" w:rsidRPr="009679E8">
        <w:rPr>
          <w:rFonts w:ascii="Times New Roman" w:eastAsia="Arial" w:hAnsi="Times New Roman"/>
          <w:b/>
          <w:color w:val="FF0000"/>
          <w:sz w:val="24"/>
          <w:szCs w:val="24"/>
        </w:rPr>
        <w:t>2-page limit</w:t>
      </w:r>
      <w:r w:rsidR="002C767A">
        <w:rPr>
          <w:rFonts w:ascii="Times New Roman" w:eastAsia="Arial" w:hAnsi="Times New Roman"/>
          <w:bCs/>
          <w:color w:val="000000"/>
          <w:sz w:val="24"/>
          <w:szCs w:val="24"/>
        </w:rPr>
        <w:t>.</w:t>
      </w:r>
      <w:r w:rsidR="005535F7">
        <w:rPr>
          <w:rFonts w:ascii="Times New Roman" w:eastAsia="Arial" w:hAnsi="Times New Roman"/>
          <w:bCs/>
          <w:color w:val="000000"/>
          <w:sz w:val="24"/>
          <w:szCs w:val="24"/>
        </w:rPr>
        <w:t xml:space="preserve"> </w:t>
      </w:r>
    </w:p>
    <w:p w14:paraId="7B00C6FE" w14:textId="0901125D" w:rsidR="00286949" w:rsidRDefault="00D07568" w:rsidP="00E63E1A">
      <w:pPr>
        <w:spacing w:after="120" w:line="240" w:lineRule="auto"/>
        <w:jc w:val="both"/>
        <w:rPr>
          <w:rFonts w:ascii="Times New Roman" w:eastAsia="Arial" w:hAnsi="Times New Roman"/>
          <w:noProof/>
          <w:color w:val="000000"/>
          <w:sz w:val="24"/>
          <w:szCs w:val="24"/>
        </w:rPr>
      </w:pPr>
      <w:r>
        <w:rPr>
          <w:rFonts w:ascii="Times New Roman" w:eastAsia="Arial" w:hAnsi="Times New Roman"/>
          <w:noProof/>
          <w:color w:val="000000"/>
          <w:sz w:val="24"/>
          <w:szCs w:val="24"/>
        </w:rPr>
        <w:pict w14:anchorId="04903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4.4pt;height:171.6pt;visibility:visible">
            <v:imagedata r:id="rId14" o:title=""/>
          </v:shape>
        </w:pict>
      </w:r>
    </w:p>
    <w:p w14:paraId="537C0529" w14:textId="0FBE123C" w:rsidR="00286949" w:rsidRPr="00286949" w:rsidRDefault="00286949" w:rsidP="00286949">
      <w:pPr>
        <w:spacing w:after="120" w:line="240" w:lineRule="auto"/>
        <w:jc w:val="center"/>
        <w:rPr>
          <w:rFonts w:ascii="Times New Roman" w:eastAsia="Arial" w:hAnsi="Times New Roman"/>
          <w:bCs/>
          <w:color w:val="000000"/>
        </w:rPr>
      </w:pPr>
      <w:r w:rsidRPr="00286949">
        <w:rPr>
          <w:rFonts w:ascii="Times New Roman" w:eastAsia="Arial" w:hAnsi="Times New Roman"/>
          <w:noProof/>
          <w:color w:val="000000"/>
        </w:rPr>
        <w:t>Figure 1. Joining Different Datasets</w:t>
      </w:r>
    </w:p>
    <w:sectPr w:rsidR="00286949" w:rsidRPr="00286949" w:rsidSect="00CF4855">
      <w:headerReference w:type="default" r:id="rId15"/>
      <w:footerReference w:type="default" r:id="rId16"/>
      <w:type w:val="continuous"/>
      <w:pgSz w:w="11906" w:h="16838" w:code="9"/>
      <w:pgMar w:top="1152" w:right="1008" w:bottom="1152" w:left="100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BDABB" w14:textId="77777777" w:rsidR="00FC542C" w:rsidRDefault="00FC542C">
      <w:pPr>
        <w:spacing w:after="0" w:line="240" w:lineRule="auto"/>
      </w:pPr>
      <w:r>
        <w:separator/>
      </w:r>
    </w:p>
  </w:endnote>
  <w:endnote w:type="continuationSeparator" w:id="0">
    <w:p w14:paraId="7E14C485" w14:textId="77777777" w:rsidR="00FC542C" w:rsidRDefault="00FC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4C969" w14:textId="25E1A41C" w:rsidR="00013A1D" w:rsidRPr="00562D53" w:rsidRDefault="006733F1" w:rsidP="00924CE8">
    <w:pPr>
      <w:pStyle w:val="Footer"/>
      <w:tabs>
        <w:tab w:val="clear" w:pos="9026"/>
        <w:tab w:val="left" w:pos="8364"/>
      </w:tabs>
      <w:ind w:right="200"/>
      <w:rPr>
        <w:rFonts w:ascii="Arial" w:hAnsi="Arial" w:cs="Arial"/>
        <w:sz w:val="16"/>
        <w:szCs w:val="16"/>
        <w:lang w:val="en-SG"/>
      </w:rPr>
    </w:pPr>
    <w:r>
      <w:rPr>
        <w:rFonts w:ascii="Arial" w:hAnsi="Arial" w:cs="Arial"/>
        <w:sz w:val="20"/>
        <w:szCs w:val="20"/>
        <w:lang w:val="en-SG"/>
      </w:rPr>
      <w:tab/>
    </w:r>
    <w:r w:rsidR="00562D53" w:rsidRPr="00562D53">
      <w:rPr>
        <w:rFonts w:ascii="Arial" w:hAnsi="Arial" w:cs="Arial"/>
        <w:sz w:val="20"/>
        <w:szCs w:val="20"/>
        <w:lang w:val="en-SG"/>
      </w:rPr>
      <w:fldChar w:fldCharType="begin"/>
    </w:r>
    <w:r w:rsidR="00562D53" w:rsidRPr="00562D53">
      <w:rPr>
        <w:rFonts w:ascii="Arial" w:hAnsi="Arial" w:cs="Arial"/>
        <w:sz w:val="20"/>
        <w:szCs w:val="20"/>
        <w:lang w:val="en-SG"/>
      </w:rPr>
      <w:instrText xml:space="preserve"> PAGE   \* MERGEFORMAT </w:instrText>
    </w:r>
    <w:r w:rsidR="00562D53" w:rsidRPr="00562D53">
      <w:rPr>
        <w:rFonts w:ascii="Arial" w:hAnsi="Arial" w:cs="Arial"/>
        <w:sz w:val="20"/>
        <w:szCs w:val="20"/>
        <w:lang w:val="en-SG"/>
      </w:rPr>
      <w:fldChar w:fldCharType="separate"/>
    </w:r>
    <w:r w:rsidR="00562D53" w:rsidRPr="00562D53">
      <w:rPr>
        <w:rFonts w:ascii="Arial" w:hAnsi="Arial" w:cs="Arial"/>
        <w:noProof/>
        <w:sz w:val="20"/>
        <w:szCs w:val="20"/>
        <w:lang w:val="en-SG"/>
      </w:rPr>
      <w:t>1</w:t>
    </w:r>
    <w:r w:rsidR="00562D53" w:rsidRPr="00562D53">
      <w:rPr>
        <w:rFonts w:ascii="Arial" w:hAnsi="Arial" w:cs="Arial"/>
        <w:noProof/>
        <w:sz w:val="20"/>
        <w:szCs w:val="20"/>
        <w:lang w:val="en-SG"/>
      </w:rPr>
      <w:fldChar w:fldCharType="end"/>
    </w:r>
    <w:r>
      <w:rPr>
        <w:rFonts w:ascii="Arial" w:hAnsi="Arial" w:cs="Arial"/>
        <w:sz w:val="20"/>
        <w:szCs w:val="20"/>
        <w:lang w:val="en-SG"/>
      </w:rPr>
      <w:tab/>
    </w:r>
    <w:r w:rsidR="00562D53">
      <w:rPr>
        <w:rFonts w:ascii="Arial" w:hAnsi="Arial" w:cs="Arial"/>
        <w:sz w:val="16"/>
        <w:szCs w:val="16"/>
        <w:lang w:val="en-SG"/>
      </w:rPr>
      <w:t xml:space="preserve"> (</w:t>
    </w:r>
    <w:r w:rsidR="00653BAD">
      <w:rPr>
        <w:rFonts w:ascii="Arial" w:hAnsi="Arial" w:cs="Arial"/>
        <w:sz w:val="16"/>
        <w:szCs w:val="16"/>
        <w:lang w:val="en-SG"/>
      </w:rPr>
      <w:t>1</w:t>
    </w:r>
    <w:r w:rsidR="00A82CD2">
      <w:rPr>
        <w:rFonts w:ascii="Arial" w:hAnsi="Arial" w:cs="Arial"/>
        <w:sz w:val="16"/>
        <w:szCs w:val="16"/>
        <w:lang w:val="en-SG"/>
      </w:rPr>
      <w:t>0</w:t>
    </w:r>
    <w:r w:rsidR="00653BAD">
      <w:rPr>
        <w:rFonts w:ascii="Arial" w:hAnsi="Arial" w:cs="Arial"/>
        <w:sz w:val="16"/>
        <w:szCs w:val="16"/>
        <w:lang w:val="en-SG"/>
      </w:rPr>
      <w:t xml:space="preserve"> July</w:t>
    </w:r>
    <w:r w:rsidR="00924CE8">
      <w:rPr>
        <w:rFonts w:ascii="Arial" w:hAnsi="Arial" w:cs="Arial"/>
        <w:sz w:val="16"/>
        <w:szCs w:val="16"/>
        <w:lang w:val="en-SG"/>
      </w:rPr>
      <w:t xml:space="preserve"> 202</w:t>
    </w:r>
    <w:r w:rsidR="00A82CD2">
      <w:rPr>
        <w:rFonts w:ascii="Arial" w:hAnsi="Arial" w:cs="Arial"/>
        <w:sz w:val="16"/>
        <w:szCs w:val="16"/>
        <w:lang w:val="en-SG"/>
      </w:rPr>
      <w:t>4</w:t>
    </w:r>
    <w:r w:rsidR="00562D53">
      <w:rPr>
        <w:rFonts w:ascii="Arial" w:hAnsi="Arial" w:cs="Arial"/>
        <w:sz w:val="16"/>
        <w:szCs w:val="16"/>
        <w:lang w:val="en-SG"/>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DD652" w14:textId="77777777" w:rsidR="00FC542C" w:rsidRDefault="00FC542C">
      <w:pPr>
        <w:spacing w:after="0" w:line="240" w:lineRule="auto"/>
      </w:pPr>
      <w:r>
        <w:separator/>
      </w:r>
    </w:p>
  </w:footnote>
  <w:footnote w:type="continuationSeparator" w:id="0">
    <w:p w14:paraId="50E54FCE" w14:textId="77777777" w:rsidR="00FC542C" w:rsidRDefault="00FC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540BE" w14:textId="29E41086" w:rsidR="00013A1D" w:rsidRPr="00AD75C3" w:rsidRDefault="001D2D26" w:rsidP="00AD75C3">
    <w:pPr>
      <w:pStyle w:val="Header"/>
      <w:jc w:val="center"/>
      <w:rPr>
        <w:rFonts w:ascii="Arial" w:hAnsi="Arial" w:cs="Arial"/>
        <w:b/>
        <w:bCs/>
        <w:sz w:val="20"/>
        <w:szCs w:val="20"/>
      </w:rPr>
    </w:pPr>
    <w:r>
      <w:rPr>
        <w:rFonts w:ascii="Arial" w:hAnsi="Arial" w:cs="Arial"/>
        <w:b/>
        <w:bCs/>
        <w:sz w:val="20"/>
        <w:szCs w:val="20"/>
      </w:rPr>
      <w:t>CZ412</w:t>
    </w:r>
    <w:r w:rsidRPr="00324CDE">
      <w:rPr>
        <w:rFonts w:ascii="Arial" w:hAnsi="Arial" w:cs="Arial"/>
        <w:b/>
        <w:bCs/>
        <w:spacing w:val="20"/>
        <w:sz w:val="20"/>
        <w:szCs w:val="20"/>
      </w:rPr>
      <w:t>4/</w:t>
    </w:r>
    <w:r>
      <w:rPr>
        <w:rFonts w:ascii="Arial" w:hAnsi="Arial" w:cs="Arial"/>
        <w:b/>
        <w:bCs/>
        <w:sz w:val="20"/>
        <w:szCs w:val="20"/>
      </w:rPr>
      <w:t>SC4024</w:t>
    </w:r>
    <w:r w:rsidR="00F85D2D" w:rsidRPr="00AD75C3">
      <w:rPr>
        <w:rFonts w:ascii="Arial" w:hAnsi="Arial" w:cs="Arial"/>
        <w:b/>
        <w:bCs/>
        <w:sz w:val="20"/>
        <w:szCs w:val="20"/>
      </w:rPr>
      <w:t xml:space="preserve"> </w:t>
    </w:r>
    <w:r w:rsidR="00562D53" w:rsidRPr="00AD75C3">
      <w:rPr>
        <w:rFonts w:ascii="Arial" w:hAnsi="Arial" w:cs="Arial"/>
        <w:b/>
        <w:bCs/>
        <w:sz w:val="20"/>
        <w:szCs w:val="20"/>
      </w:rPr>
      <w:t>Assignment #1</w:t>
    </w:r>
    <w:r w:rsidR="00AD75C3">
      <w:rPr>
        <w:rFonts w:ascii="Arial" w:hAnsi="Arial" w:cs="Arial"/>
        <w:b/>
        <w:bCs/>
        <w:sz w:val="20"/>
        <w:szCs w:val="20"/>
      </w:rPr>
      <w:t xml:space="preserve"> - </w:t>
    </w:r>
    <w:r w:rsidR="00181957">
      <w:rPr>
        <w:rFonts w:ascii="Arial" w:hAnsi="Arial" w:cs="Arial"/>
        <w:b/>
        <w:bCs/>
        <w:sz w:val="20"/>
        <w:szCs w:val="20"/>
      </w:rPr>
      <w:t>Summary</w:t>
    </w:r>
    <w:r w:rsidR="00F85D2D" w:rsidRPr="00AD75C3">
      <w:rPr>
        <w:rFonts w:ascii="Arial" w:hAnsi="Arial" w:cs="Arial"/>
        <w:b/>
        <w:bCs/>
        <w:sz w:val="20"/>
        <w:szCs w:val="20"/>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669"/>
    <w:multiLevelType w:val="hybridMultilevel"/>
    <w:tmpl w:val="127458FA"/>
    <w:lvl w:ilvl="0" w:tplc="DB447A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246"/>
    <w:multiLevelType w:val="hybridMultilevel"/>
    <w:tmpl w:val="FF3C40C0"/>
    <w:lvl w:ilvl="0" w:tplc="48090019">
      <w:start w:val="1"/>
      <w:numFmt w:val="lowerLetter"/>
      <w:lvlText w:val="%1."/>
      <w:lvlJc w:val="left"/>
      <w:pPr>
        <w:ind w:left="360" w:hanging="360"/>
      </w:pPr>
      <w:rPr>
        <w:rFonts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EC9555E"/>
    <w:multiLevelType w:val="hybridMultilevel"/>
    <w:tmpl w:val="888617AA"/>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804624"/>
    <w:multiLevelType w:val="hybridMultilevel"/>
    <w:tmpl w:val="438222EC"/>
    <w:lvl w:ilvl="0" w:tplc="04090019">
      <w:start w:val="1"/>
      <w:numFmt w:val="lowerLetter"/>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2094135A"/>
    <w:multiLevelType w:val="hybridMultilevel"/>
    <w:tmpl w:val="4A087D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C44031"/>
    <w:multiLevelType w:val="hybridMultilevel"/>
    <w:tmpl w:val="D4D0C550"/>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40A3D69"/>
    <w:multiLevelType w:val="hybridMultilevel"/>
    <w:tmpl w:val="50E0319C"/>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0E31F69"/>
    <w:multiLevelType w:val="hybridMultilevel"/>
    <w:tmpl w:val="2118E8DC"/>
    <w:lvl w:ilvl="0" w:tplc="89446E5C">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9351A"/>
    <w:multiLevelType w:val="hybridMultilevel"/>
    <w:tmpl w:val="70B2E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02C33"/>
    <w:multiLevelType w:val="hybridMultilevel"/>
    <w:tmpl w:val="8D4AD8A0"/>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9646E81"/>
    <w:multiLevelType w:val="hybridMultilevel"/>
    <w:tmpl w:val="4BCE925E"/>
    <w:lvl w:ilvl="0" w:tplc="48090001">
      <w:start w:val="1"/>
      <w:numFmt w:val="bullet"/>
      <w:lvlText w:val=""/>
      <w:lvlJc w:val="left"/>
      <w:pPr>
        <w:ind w:left="1145" w:hanging="360"/>
      </w:pPr>
      <w:rPr>
        <w:rFonts w:ascii="Symbol" w:hAnsi="Symbol" w:hint="default"/>
      </w:rPr>
    </w:lvl>
    <w:lvl w:ilvl="1" w:tplc="48090003" w:tentative="1">
      <w:start w:val="1"/>
      <w:numFmt w:val="bullet"/>
      <w:lvlText w:val="o"/>
      <w:lvlJc w:val="left"/>
      <w:pPr>
        <w:ind w:left="1865" w:hanging="360"/>
      </w:pPr>
      <w:rPr>
        <w:rFonts w:ascii="Courier New" w:hAnsi="Courier New" w:cs="Courier New" w:hint="default"/>
      </w:rPr>
    </w:lvl>
    <w:lvl w:ilvl="2" w:tplc="48090005" w:tentative="1">
      <w:start w:val="1"/>
      <w:numFmt w:val="bullet"/>
      <w:lvlText w:val=""/>
      <w:lvlJc w:val="left"/>
      <w:pPr>
        <w:ind w:left="2585" w:hanging="360"/>
      </w:pPr>
      <w:rPr>
        <w:rFonts w:ascii="Wingdings" w:hAnsi="Wingdings" w:hint="default"/>
      </w:rPr>
    </w:lvl>
    <w:lvl w:ilvl="3" w:tplc="48090001" w:tentative="1">
      <w:start w:val="1"/>
      <w:numFmt w:val="bullet"/>
      <w:lvlText w:val=""/>
      <w:lvlJc w:val="left"/>
      <w:pPr>
        <w:ind w:left="3305" w:hanging="360"/>
      </w:pPr>
      <w:rPr>
        <w:rFonts w:ascii="Symbol" w:hAnsi="Symbol" w:hint="default"/>
      </w:rPr>
    </w:lvl>
    <w:lvl w:ilvl="4" w:tplc="48090003" w:tentative="1">
      <w:start w:val="1"/>
      <w:numFmt w:val="bullet"/>
      <w:lvlText w:val="o"/>
      <w:lvlJc w:val="left"/>
      <w:pPr>
        <w:ind w:left="4025" w:hanging="360"/>
      </w:pPr>
      <w:rPr>
        <w:rFonts w:ascii="Courier New" w:hAnsi="Courier New" w:cs="Courier New" w:hint="default"/>
      </w:rPr>
    </w:lvl>
    <w:lvl w:ilvl="5" w:tplc="48090005" w:tentative="1">
      <w:start w:val="1"/>
      <w:numFmt w:val="bullet"/>
      <w:lvlText w:val=""/>
      <w:lvlJc w:val="left"/>
      <w:pPr>
        <w:ind w:left="4745" w:hanging="360"/>
      </w:pPr>
      <w:rPr>
        <w:rFonts w:ascii="Wingdings" w:hAnsi="Wingdings" w:hint="default"/>
      </w:rPr>
    </w:lvl>
    <w:lvl w:ilvl="6" w:tplc="48090001" w:tentative="1">
      <w:start w:val="1"/>
      <w:numFmt w:val="bullet"/>
      <w:lvlText w:val=""/>
      <w:lvlJc w:val="left"/>
      <w:pPr>
        <w:ind w:left="5465" w:hanging="360"/>
      </w:pPr>
      <w:rPr>
        <w:rFonts w:ascii="Symbol" w:hAnsi="Symbol" w:hint="default"/>
      </w:rPr>
    </w:lvl>
    <w:lvl w:ilvl="7" w:tplc="48090003" w:tentative="1">
      <w:start w:val="1"/>
      <w:numFmt w:val="bullet"/>
      <w:lvlText w:val="o"/>
      <w:lvlJc w:val="left"/>
      <w:pPr>
        <w:ind w:left="6185" w:hanging="360"/>
      </w:pPr>
      <w:rPr>
        <w:rFonts w:ascii="Courier New" w:hAnsi="Courier New" w:cs="Courier New" w:hint="default"/>
      </w:rPr>
    </w:lvl>
    <w:lvl w:ilvl="8" w:tplc="48090005" w:tentative="1">
      <w:start w:val="1"/>
      <w:numFmt w:val="bullet"/>
      <w:lvlText w:val=""/>
      <w:lvlJc w:val="left"/>
      <w:pPr>
        <w:ind w:left="6905" w:hanging="360"/>
      </w:pPr>
      <w:rPr>
        <w:rFonts w:ascii="Wingdings" w:hAnsi="Wingdings" w:hint="default"/>
      </w:rPr>
    </w:lvl>
  </w:abstractNum>
  <w:abstractNum w:abstractNumId="11" w15:restartNumberingAfterBreak="0">
    <w:nsid w:val="426E2CB8"/>
    <w:multiLevelType w:val="hybridMultilevel"/>
    <w:tmpl w:val="96B65056"/>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E217EFC"/>
    <w:multiLevelType w:val="hybridMultilevel"/>
    <w:tmpl w:val="DC460204"/>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E781AD8"/>
    <w:multiLevelType w:val="hybridMultilevel"/>
    <w:tmpl w:val="30325E9C"/>
    <w:lvl w:ilvl="0" w:tplc="2612E0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B92924"/>
    <w:multiLevelType w:val="multilevel"/>
    <w:tmpl w:val="74C66A00"/>
    <w:lvl w:ilvl="0">
      <w:start w:val="1"/>
      <w:numFmt w:val="decimal"/>
      <w:lvlText w:val="%1."/>
      <w:lvlJc w:val="left"/>
      <w:pPr>
        <w:ind w:left="1080" w:firstLine="720"/>
      </w:pPr>
    </w:lvl>
    <w:lvl w:ilvl="1">
      <w:start w:val="1"/>
      <w:numFmt w:val="lowerLetter"/>
      <w:pStyle w:val="paralist"/>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5" w15:restartNumberingAfterBreak="0">
    <w:nsid w:val="5E4A1005"/>
    <w:multiLevelType w:val="hybridMultilevel"/>
    <w:tmpl w:val="6618355A"/>
    <w:lvl w:ilvl="0" w:tplc="48090001">
      <w:start w:val="1"/>
      <w:numFmt w:val="bullet"/>
      <w:lvlText w:val=""/>
      <w:lvlJc w:val="left"/>
      <w:pPr>
        <w:ind w:left="1145" w:hanging="360"/>
      </w:pPr>
      <w:rPr>
        <w:rFonts w:ascii="Symbol" w:hAnsi="Symbol" w:hint="default"/>
      </w:rPr>
    </w:lvl>
    <w:lvl w:ilvl="1" w:tplc="48090003" w:tentative="1">
      <w:start w:val="1"/>
      <w:numFmt w:val="bullet"/>
      <w:lvlText w:val="o"/>
      <w:lvlJc w:val="left"/>
      <w:pPr>
        <w:ind w:left="1865" w:hanging="360"/>
      </w:pPr>
      <w:rPr>
        <w:rFonts w:ascii="Courier New" w:hAnsi="Courier New" w:cs="Courier New" w:hint="default"/>
      </w:rPr>
    </w:lvl>
    <w:lvl w:ilvl="2" w:tplc="48090005" w:tentative="1">
      <w:start w:val="1"/>
      <w:numFmt w:val="bullet"/>
      <w:lvlText w:val=""/>
      <w:lvlJc w:val="left"/>
      <w:pPr>
        <w:ind w:left="2585" w:hanging="360"/>
      </w:pPr>
      <w:rPr>
        <w:rFonts w:ascii="Wingdings" w:hAnsi="Wingdings" w:hint="default"/>
      </w:rPr>
    </w:lvl>
    <w:lvl w:ilvl="3" w:tplc="48090001" w:tentative="1">
      <w:start w:val="1"/>
      <w:numFmt w:val="bullet"/>
      <w:lvlText w:val=""/>
      <w:lvlJc w:val="left"/>
      <w:pPr>
        <w:ind w:left="3305" w:hanging="360"/>
      </w:pPr>
      <w:rPr>
        <w:rFonts w:ascii="Symbol" w:hAnsi="Symbol" w:hint="default"/>
      </w:rPr>
    </w:lvl>
    <w:lvl w:ilvl="4" w:tplc="48090003" w:tentative="1">
      <w:start w:val="1"/>
      <w:numFmt w:val="bullet"/>
      <w:lvlText w:val="o"/>
      <w:lvlJc w:val="left"/>
      <w:pPr>
        <w:ind w:left="4025" w:hanging="360"/>
      </w:pPr>
      <w:rPr>
        <w:rFonts w:ascii="Courier New" w:hAnsi="Courier New" w:cs="Courier New" w:hint="default"/>
      </w:rPr>
    </w:lvl>
    <w:lvl w:ilvl="5" w:tplc="48090005" w:tentative="1">
      <w:start w:val="1"/>
      <w:numFmt w:val="bullet"/>
      <w:lvlText w:val=""/>
      <w:lvlJc w:val="left"/>
      <w:pPr>
        <w:ind w:left="4745" w:hanging="360"/>
      </w:pPr>
      <w:rPr>
        <w:rFonts w:ascii="Wingdings" w:hAnsi="Wingdings" w:hint="default"/>
      </w:rPr>
    </w:lvl>
    <w:lvl w:ilvl="6" w:tplc="48090001" w:tentative="1">
      <w:start w:val="1"/>
      <w:numFmt w:val="bullet"/>
      <w:lvlText w:val=""/>
      <w:lvlJc w:val="left"/>
      <w:pPr>
        <w:ind w:left="5465" w:hanging="360"/>
      </w:pPr>
      <w:rPr>
        <w:rFonts w:ascii="Symbol" w:hAnsi="Symbol" w:hint="default"/>
      </w:rPr>
    </w:lvl>
    <w:lvl w:ilvl="7" w:tplc="48090003" w:tentative="1">
      <w:start w:val="1"/>
      <w:numFmt w:val="bullet"/>
      <w:lvlText w:val="o"/>
      <w:lvlJc w:val="left"/>
      <w:pPr>
        <w:ind w:left="6185" w:hanging="360"/>
      </w:pPr>
      <w:rPr>
        <w:rFonts w:ascii="Courier New" w:hAnsi="Courier New" w:cs="Courier New" w:hint="default"/>
      </w:rPr>
    </w:lvl>
    <w:lvl w:ilvl="8" w:tplc="48090005" w:tentative="1">
      <w:start w:val="1"/>
      <w:numFmt w:val="bullet"/>
      <w:lvlText w:val=""/>
      <w:lvlJc w:val="left"/>
      <w:pPr>
        <w:ind w:left="6905" w:hanging="360"/>
      </w:pPr>
      <w:rPr>
        <w:rFonts w:ascii="Wingdings" w:hAnsi="Wingdings" w:hint="default"/>
      </w:rPr>
    </w:lvl>
  </w:abstractNum>
  <w:abstractNum w:abstractNumId="16" w15:restartNumberingAfterBreak="0">
    <w:nsid w:val="639069AB"/>
    <w:multiLevelType w:val="multilevel"/>
    <w:tmpl w:val="096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17C19"/>
    <w:multiLevelType w:val="hybridMultilevel"/>
    <w:tmpl w:val="45E4B428"/>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1785CA1"/>
    <w:multiLevelType w:val="hybridMultilevel"/>
    <w:tmpl w:val="CBA894E4"/>
    <w:lvl w:ilvl="0" w:tplc="4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E33AC"/>
    <w:multiLevelType w:val="hybridMultilevel"/>
    <w:tmpl w:val="FD041E24"/>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741344"/>
    <w:multiLevelType w:val="hybridMultilevel"/>
    <w:tmpl w:val="ADF40478"/>
    <w:lvl w:ilvl="0" w:tplc="6C7A1E9C">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42453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601282">
    <w:abstractNumId w:val="7"/>
  </w:num>
  <w:num w:numId="3" w16cid:durableId="1259681187">
    <w:abstractNumId w:val="9"/>
  </w:num>
  <w:num w:numId="4" w16cid:durableId="1937441337">
    <w:abstractNumId w:val="5"/>
  </w:num>
  <w:num w:numId="5" w16cid:durableId="57485609">
    <w:abstractNumId w:val="2"/>
  </w:num>
  <w:num w:numId="6" w16cid:durableId="1290283513">
    <w:abstractNumId w:val="12"/>
  </w:num>
  <w:num w:numId="7" w16cid:durableId="1735472073">
    <w:abstractNumId w:val="11"/>
  </w:num>
  <w:num w:numId="8" w16cid:durableId="1959870581">
    <w:abstractNumId w:val="17"/>
  </w:num>
  <w:num w:numId="9" w16cid:durableId="64453359">
    <w:abstractNumId w:val="20"/>
  </w:num>
  <w:num w:numId="10" w16cid:durableId="21129158">
    <w:abstractNumId w:val="19"/>
  </w:num>
  <w:num w:numId="11" w16cid:durableId="1910263010">
    <w:abstractNumId w:val="6"/>
  </w:num>
  <w:num w:numId="12" w16cid:durableId="1359162400">
    <w:abstractNumId w:val="14"/>
  </w:num>
  <w:num w:numId="13" w16cid:durableId="316737156">
    <w:abstractNumId w:val="0"/>
  </w:num>
  <w:num w:numId="14" w16cid:durableId="737898952">
    <w:abstractNumId w:val="18"/>
  </w:num>
  <w:num w:numId="15" w16cid:durableId="1317607413">
    <w:abstractNumId w:val="4"/>
  </w:num>
  <w:num w:numId="16" w16cid:durableId="1454178960">
    <w:abstractNumId w:val="1"/>
  </w:num>
  <w:num w:numId="17" w16cid:durableId="121189156">
    <w:abstractNumId w:val="8"/>
  </w:num>
  <w:num w:numId="18" w16cid:durableId="841897523">
    <w:abstractNumId w:val="13"/>
  </w:num>
  <w:num w:numId="19" w16cid:durableId="1837719552">
    <w:abstractNumId w:val="10"/>
  </w:num>
  <w:num w:numId="20" w16cid:durableId="653870845">
    <w:abstractNumId w:val="16"/>
  </w:num>
  <w:num w:numId="21" w16cid:durableId="4194519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387"/>
    <w:rsid w:val="00004A35"/>
    <w:rsid w:val="0001011F"/>
    <w:rsid w:val="00013A1D"/>
    <w:rsid w:val="00016B18"/>
    <w:rsid w:val="00025FC3"/>
    <w:rsid w:val="00032120"/>
    <w:rsid w:val="00040425"/>
    <w:rsid w:val="000534FB"/>
    <w:rsid w:val="0006087B"/>
    <w:rsid w:val="00060E4C"/>
    <w:rsid w:val="00071758"/>
    <w:rsid w:val="00075608"/>
    <w:rsid w:val="0008170C"/>
    <w:rsid w:val="00082EFC"/>
    <w:rsid w:val="00094A67"/>
    <w:rsid w:val="00096DD1"/>
    <w:rsid w:val="000A3BBD"/>
    <w:rsid w:val="000A3CE0"/>
    <w:rsid w:val="000A7F6E"/>
    <w:rsid w:val="000B01D9"/>
    <w:rsid w:val="000B6F4C"/>
    <w:rsid w:val="000C7B04"/>
    <w:rsid w:val="000D16FD"/>
    <w:rsid w:val="000D1BFD"/>
    <w:rsid w:val="000E60E3"/>
    <w:rsid w:val="000F198D"/>
    <w:rsid w:val="000F4DED"/>
    <w:rsid w:val="000F6852"/>
    <w:rsid w:val="00107083"/>
    <w:rsid w:val="00114D5F"/>
    <w:rsid w:val="001178DB"/>
    <w:rsid w:val="00120DA7"/>
    <w:rsid w:val="001224D3"/>
    <w:rsid w:val="0013438D"/>
    <w:rsid w:val="0013665B"/>
    <w:rsid w:val="001407EB"/>
    <w:rsid w:val="0015051B"/>
    <w:rsid w:val="00170FEB"/>
    <w:rsid w:val="00177FB8"/>
    <w:rsid w:val="00181957"/>
    <w:rsid w:val="00184599"/>
    <w:rsid w:val="00190347"/>
    <w:rsid w:val="0019218D"/>
    <w:rsid w:val="001945BA"/>
    <w:rsid w:val="00194B74"/>
    <w:rsid w:val="001A1590"/>
    <w:rsid w:val="001B7F79"/>
    <w:rsid w:val="001C2A3D"/>
    <w:rsid w:val="001C3B3F"/>
    <w:rsid w:val="001C6FA9"/>
    <w:rsid w:val="001C7D38"/>
    <w:rsid w:val="001D0892"/>
    <w:rsid w:val="001D17CB"/>
    <w:rsid w:val="001D2D26"/>
    <w:rsid w:val="001D4155"/>
    <w:rsid w:val="001D4980"/>
    <w:rsid w:val="001E33B5"/>
    <w:rsid w:val="001E39AD"/>
    <w:rsid w:val="001E5BA2"/>
    <w:rsid w:val="001E5E42"/>
    <w:rsid w:val="001F50CB"/>
    <w:rsid w:val="001F539D"/>
    <w:rsid w:val="0021051D"/>
    <w:rsid w:val="00217EBD"/>
    <w:rsid w:val="00233756"/>
    <w:rsid w:val="002379B9"/>
    <w:rsid w:val="00244240"/>
    <w:rsid w:val="002570D8"/>
    <w:rsid w:val="00262BC8"/>
    <w:rsid w:val="00263349"/>
    <w:rsid w:val="00266FD8"/>
    <w:rsid w:val="00270FE1"/>
    <w:rsid w:val="00274CB1"/>
    <w:rsid w:val="00286949"/>
    <w:rsid w:val="00287097"/>
    <w:rsid w:val="00296CD9"/>
    <w:rsid w:val="002B0ABF"/>
    <w:rsid w:val="002C0F86"/>
    <w:rsid w:val="002C1B56"/>
    <w:rsid w:val="002C767A"/>
    <w:rsid w:val="002D1F1B"/>
    <w:rsid w:val="002D5935"/>
    <w:rsid w:val="002E6198"/>
    <w:rsid w:val="00300362"/>
    <w:rsid w:val="00307E82"/>
    <w:rsid w:val="00314FF8"/>
    <w:rsid w:val="00324CDE"/>
    <w:rsid w:val="00330BBF"/>
    <w:rsid w:val="00330E14"/>
    <w:rsid w:val="00333EE9"/>
    <w:rsid w:val="00343691"/>
    <w:rsid w:val="00351662"/>
    <w:rsid w:val="0037092B"/>
    <w:rsid w:val="00377E38"/>
    <w:rsid w:val="00384FEB"/>
    <w:rsid w:val="00395F55"/>
    <w:rsid w:val="003A268C"/>
    <w:rsid w:val="003B066F"/>
    <w:rsid w:val="003B12C7"/>
    <w:rsid w:val="003B1CA6"/>
    <w:rsid w:val="003B278B"/>
    <w:rsid w:val="003B296F"/>
    <w:rsid w:val="003B4C43"/>
    <w:rsid w:val="003B5145"/>
    <w:rsid w:val="003B62B4"/>
    <w:rsid w:val="003C1644"/>
    <w:rsid w:val="003C3722"/>
    <w:rsid w:val="003D1B6E"/>
    <w:rsid w:val="003F0599"/>
    <w:rsid w:val="00400083"/>
    <w:rsid w:val="004166DE"/>
    <w:rsid w:val="004225A2"/>
    <w:rsid w:val="00425016"/>
    <w:rsid w:val="004347D0"/>
    <w:rsid w:val="004513C1"/>
    <w:rsid w:val="004514AA"/>
    <w:rsid w:val="00454E7C"/>
    <w:rsid w:val="00456245"/>
    <w:rsid w:val="00462AA2"/>
    <w:rsid w:val="00467D21"/>
    <w:rsid w:val="004706D3"/>
    <w:rsid w:val="004723A9"/>
    <w:rsid w:val="00474C9F"/>
    <w:rsid w:val="004962F5"/>
    <w:rsid w:val="00496A05"/>
    <w:rsid w:val="004A3205"/>
    <w:rsid w:val="004A7EC0"/>
    <w:rsid w:val="004D28B5"/>
    <w:rsid w:val="004D2C13"/>
    <w:rsid w:val="004D647C"/>
    <w:rsid w:val="004E4D9F"/>
    <w:rsid w:val="004F6F90"/>
    <w:rsid w:val="00500CB3"/>
    <w:rsid w:val="0051345C"/>
    <w:rsid w:val="00516FB5"/>
    <w:rsid w:val="00520ED2"/>
    <w:rsid w:val="00522E84"/>
    <w:rsid w:val="00532AFF"/>
    <w:rsid w:val="005343D5"/>
    <w:rsid w:val="00534A16"/>
    <w:rsid w:val="00541C0F"/>
    <w:rsid w:val="0054314C"/>
    <w:rsid w:val="00544E86"/>
    <w:rsid w:val="0054697E"/>
    <w:rsid w:val="005535F7"/>
    <w:rsid w:val="00560039"/>
    <w:rsid w:val="00562658"/>
    <w:rsid w:val="00562D53"/>
    <w:rsid w:val="00565627"/>
    <w:rsid w:val="00570D6E"/>
    <w:rsid w:val="005779CB"/>
    <w:rsid w:val="0058296F"/>
    <w:rsid w:val="00583811"/>
    <w:rsid w:val="005846FB"/>
    <w:rsid w:val="005867D6"/>
    <w:rsid w:val="0059465E"/>
    <w:rsid w:val="005A1E0F"/>
    <w:rsid w:val="005A578A"/>
    <w:rsid w:val="005C10E9"/>
    <w:rsid w:val="005C7E9C"/>
    <w:rsid w:val="005D1AFE"/>
    <w:rsid w:val="005D325C"/>
    <w:rsid w:val="005D4DE0"/>
    <w:rsid w:val="005D7D93"/>
    <w:rsid w:val="005F23B6"/>
    <w:rsid w:val="005F3E02"/>
    <w:rsid w:val="005F4DF8"/>
    <w:rsid w:val="00607791"/>
    <w:rsid w:val="006135F5"/>
    <w:rsid w:val="00615D77"/>
    <w:rsid w:val="00632AB1"/>
    <w:rsid w:val="0063375E"/>
    <w:rsid w:val="006430FA"/>
    <w:rsid w:val="0065214A"/>
    <w:rsid w:val="00653BAD"/>
    <w:rsid w:val="00654F85"/>
    <w:rsid w:val="006568A1"/>
    <w:rsid w:val="0066065C"/>
    <w:rsid w:val="00663138"/>
    <w:rsid w:val="006733F1"/>
    <w:rsid w:val="00675E43"/>
    <w:rsid w:val="00680882"/>
    <w:rsid w:val="00680E86"/>
    <w:rsid w:val="00686D66"/>
    <w:rsid w:val="006957DE"/>
    <w:rsid w:val="006A15E1"/>
    <w:rsid w:val="006A72BA"/>
    <w:rsid w:val="006B01A9"/>
    <w:rsid w:val="006B5154"/>
    <w:rsid w:val="006C01D5"/>
    <w:rsid w:val="006C6506"/>
    <w:rsid w:val="006D2460"/>
    <w:rsid w:val="006D4F9F"/>
    <w:rsid w:val="006F33C4"/>
    <w:rsid w:val="006F60B9"/>
    <w:rsid w:val="007015AD"/>
    <w:rsid w:val="0070276A"/>
    <w:rsid w:val="007032EF"/>
    <w:rsid w:val="00712154"/>
    <w:rsid w:val="00714C06"/>
    <w:rsid w:val="007235A7"/>
    <w:rsid w:val="0072566A"/>
    <w:rsid w:val="0075213F"/>
    <w:rsid w:val="007563AE"/>
    <w:rsid w:val="00761B91"/>
    <w:rsid w:val="00767CF0"/>
    <w:rsid w:val="007749E5"/>
    <w:rsid w:val="007872DF"/>
    <w:rsid w:val="00792956"/>
    <w:rsid w:val="00793C7C"/>
    <w:rsid w:val="007A0E82"/>
    <w:rsid w:val="007B285E"/>
    <w:rsid w:val="007D0376"/>
    <w:rsid w:val="007D1D7D"/>
    <w:rsid w:val="007E0650"/>
    <w:rsid w:val="007F032D"/>
    <w:rsid w:val="008013E9"/>
    <w:rsid w:val="008014F0"/>
    <w:rsid w:val="008144DF"/>
    <w:rsid w:val="00817576"/>
    <w:rsid w:val="00833E44"/>
    <w:rsid w:val="008343C2"/>
    <w:rsid w:val="008458FD"/>
    <w:rsid w:val="00851748"/>
    <w:rsid w:val="008573AB"/>
    <w:rsid w:val="00861232"/>
    <w:rsid w:val="00863E39"/>
    <w:rsid w:val="00865620"/>
    <w:rsid w:val="0087375B"/>
    <w:rsid w:val="008743C1"/>
    <w:rsid w:val="0088120D"/>
    <w:rsid w:val="008914E3"/>
    <w:rsid w:val="00893C92"/>
    <w:rsid w:val="0089552A"/>
    <w:rsid w:val="00895750"/>
    <w:rsid w:val="00897D63"/>
    <w:rsid w:val="008A4BA9"/>
    <w:rsid w:val="008B23BB"/>
    <w:rsid w:val="008B410D"/>
    <w:rsid w:val="008C3294"/>
    <w:rsid w:val="008C70A7"/>
    <w:rsid w:val="008D0005"/>
    <w:rsid w:val="008D3DEE"/>
    <w:rsid w:val="008D7029"/>
    <w:rsid w:val="008E5CAC"/>
    <w:rsid w:val="008F4A7C"/>
    <w:rsid w:val="0090379A"/>
    <w:rsid w:val="00905C8A"/>
    <w:rsid w:val="00924CE8"/>
    <w:rsid w:val="0095130B"/>
    <w:rsid w:val="0095195A"/>
    <w:rsid w:val="0095211D"/>
    <w:rsid w:val="00953B76"/>
    <w:rsid w:val="009542C2"/>
    <w:rsid w:val="00957EB5"/>
    <w:rsid w:val="009619E1"/>
    <w:rsid w:val="00962242"/>
    <w:rsid w:val="009633DB"/>
    <w:rsid w:val="009679E8"/>
    <w:rsid w:val="009850C8"/>
    <w:rsid w:val="009A70E9"/>
    <w:rsid w:val="009A76C9"/>
    <w:rsid w:val="009B23FD"/>
    <w:rsid w:val="009B5C2B"/>
    <w:rsid w:val="009B6E65"/>
    <w:rsid w:val="009D7155"/>
    <w:rsid w:val="009D7C5B"/>
    <w:rsid w:val="009E374F"/>
    <w:rsid w:val="00A012B3"/>
    <w:rsid w:val="00A031EA"/>
    <w:rsid w:val="00A042C6"/>
    <w:rsid w:val="00A10F59"/>
    <w:rsid w:val="00A11271"/>
    <w:rsid w:val="00A14D52"/>
    <w:rsid w:val="00A20644"/>
    <w:rsid w:val="00A22F8D"/>
    <w:rsid w:val="00A24AE6"/>
    <w:rsid w:val="00A261C8"/>
    <w:rsid w:val="00A343FA"/>
    <w:rsid w:val="00A34E92"/>
    <w:rsid w:val="00A36297"/>
    <w:rsid w:val="00A3707F"/>
    <w:rsid w:val="00A3741C"/>
    <w:rsid w:val="00A43F1A"/>
    <w:rsid w:val="00A6370B"/>
    <w:rsid w:val="00A765E0"/>
    <w:rsid w:val="00A77204"/>
    <w:rsid w:val="00A804B1"/>
    <w:rsid w:val="00A8095B"/>
    <w:rsid w:val="00A82CD2"/>
    <w:rsid w:val="00A95221"/>
    <w:rsid w:val="00A95A4F"/>
    <w:rsid w:val="00A97E13"/>
    <w:rsid w:val="00AA6B61"/>
    <w:rsid w:val="00AB702A"/>
    <w:rsid w:val="00AB7298"/>
    <w:rsid w:val="00AC22D8"/>
    <w:rsid w:val="00AC5BE2"/>
    <w:rsid w:val="00AD2096"/>
    <w:rsid w:val="00AD75C3"/>
    <w:rsid w:val="00AE0387"/>
    <w:rsid w:val="00AE55F6"/>
    <w:rsid w:val="00B024D4"/>
    <w:rsid w:val="00B06D3E"/>
    <w:rsid w:val="00B076D0"/>
    <w:rsid w:val="00B17F4D"/>
    <w:rsid w:val="00B20770"/>
    <w:rsid w:val="00B2342C"/>
    <w:rsid w:val="00B24EDA"/>
    <w:rsid w:val="00B274F0"/>
    <w:rsid w:val="00B32494"/>
    <w:rsid w:val="00B3790F"/>
    <w:rsid w:val="00B46D2D"/>
    <w:rsid w:val="00B62519"/>
    <w:rsid w:val="00B63B9D"/>
    <w:rsid w:val="00B64846"/>
    <w:rsid w:val="00B82185"/>
    <w:rsid w:val="00B8592E"/>
    <w:rsid w:val="00B8654A"/>
    <w:rsid w:val="00B86B2C"/>
    <w:rsid w:val="00BA1DC2"/>
    <w:rsid w:val="00BA530B"/>
    <w:rsid w:val="00BC00CD"/>
    <w:rsid w:val="00BC019E"/>
    <w:rsid w:val="00BC48F3"/>
    <w:rsid w:val="00BC54CC"/>
    <w:rsid w:val="00BD4DA3"/>
    <w:rsid w:val="00BF0E96"/>
    <w:rsid w:val="00BF260E"/>
    <w:rsid w:val="00C0058F"/>
    <w:rsid w:val="00C03199"/>
    <w:rsid w:val="00C05203"/>
    <w:rsid w:val="00C155E6"/>
    <w:rsid w:val="00C212A9"/>
    <w:rsid w:val="00C265F9"/>
    <w:rsid w:val="00C26C3E"/>
    <w:rsid w:val="00C36CCF"/>
    <w:rsid w:val="00C41354"/>
    <w:rsid w:val="00C41526"/>
    <w:rsid w:val="00C50131"/>
    <w:rsid w:val="00C57F73"/>
    <w:rsid w:val="00C62AFF"/>
    <w:rsid w:val="00C62B43"/>
    <w:rsid w:val="00C64A9D"/>
    <w:rsid w:val="00C655A0"/>
    <w:rsid w:val="00C72D50"/>
    <w:rsid w:val="00C73789"/>
    <w:rsid w:val="00C74496"/>
    <w:rsid w:val="00C801B8"/>
    <w:rsid w:val="00C87779"/>
    <w:rsid w:val="00CA404E"/>
    <w:rsid w:val="00CA5BBC"/>
    <w:rsid w:val="00CB0BFA"/>
    <w:rsid w:val="00CC070A"/>
    <w:rsid w:val="00CC1B13"/>
    <w:rsid w:val="00CC76D8"/>
    <w:rsid w:val="00CE3C2C"/>
    <w:rsid w:val="00CF0414"/>
    <w:rsid w:val="00CF1BCB"/>
    <w:rsid w:val="00CF2CFA"/>
    <w:rsid w:val="00CF2F85"/>
    <w:rsid w:val="00CF4086"/>
    <w:rsid w:val="00CF4855"/>
    <w:rsid w:val="00CF4E62"/>
    <w:rsid w:val="00D0281D"/>
    <w:rsid w:val="00D07568"/>
    <w:rsid w:val="00D128AD"/>
    <w:rsid w:val="00D20CBE"/>
    <w:rsid w:val="00D440EB"/>
    <w:rsid w:val="00D558A5"/>
    <w:rsid w:val="00D57DEF"/>
    <w:rsid w:val="00D6248B"/>
    <w:rsid w:val="00D707FA"/>
    <w:rsid w:val="00D729FD"/>
    <w:rsid w:val="00D923A4"/>
    <w:rsid w:val="00DB05E1"/>
    <w:rsid w:val="00DB77B1"/>
    <w:rsid w:val="00DC2850"/>
    <w:rsid w:val="00DC551F"/>
    <w:rsid w:val="00DC73AE"/>
    <w:rsid w:val="00DD0582"/>
    <w:rsid w:val="00DE0063"/>
    <w:rsid w:val="00E14C7C"/>
    <w:rsid w:val="00E210EC"/>
    <w:rsid w:val="00E231F2"/>
    <w:rsid w:val="00E25E8D"/>
    <w:rsid w:val="00E3141B"/>
    <w:rsid w:val="00E3160D"/>
    <w:rsid w:val="00E31E90"/>
    <w:rsid w:val="00E33DDF"/>
    <w:rsid w:val="00E356AF"/>
    <w:rsid w:val="00E37B84"/>
    <w:rsid w:val="00E51717"/>
    <w:rsid w:val="00E55EE7"/>
    <w:rsid w:val="00E605BF"/>
    <w:rsid w:val="00E61325"/>
    <w:rsid w:val="00E63E1A"/>
    <w:rsid w:val="00E71B1B"/>
    <w:rsid w:val="00E73897"/>
    <w:rsid w:val="00E8481B"/>
    <w:rsid w:val="00E94D2D"/>
    <w:rsid w:val="00EA2CFC"/>
    <w:rsid w:val="00EA2FC6"/>
    <w:rsid w:val="00EB5DED"/>
    <w:rsid w:val="00ED1920"/>
    <w:rsid w:val="00ED468E"/>
    <w:rsid w:val="00F0375C"/>
    <w:rsid w:val="00F05E2D"/>
    <w:rsid w:val="00F11D6D"/>
    <w:rsid w:val="00F16601"/>
    <w:rsid w:val="00F21E4A"/>
    <w:rsid w:val="00F24C30"/>
    <w:rsid w:val="00F27EE0"/>
    <w:rsid w:val="00F32D43"/>
    <w:rsid w:val="00F41E5F"/>
    <w:rsid w:val="00F444F3"/>
    <w:rsid w:val="00F54778"/>
    <w:rsid w:val="00F55EDC"/>
    <w:rsid w:val="00F67700"/>
    <w:rsid w:val="00F71109"/>
    <w:rsid w:val="00F80933"/>
    <w:rsid w:val="00F85D2D"/>
    <w:rsid w:val="00F9419D"/>
    <w:rsid w:val="00F972BD"/>
    <w:rsid w:val="00FC45DF"/>
    <w:rsid w:val="00FC542C"/>
    <w:rsid w:val="00FD30FC"/>
    <w:rsid w:val="00FD32DE"/>
    <w:rsid w:val="00FD7AEE"/>
    <w:rsid w:val="00FE2517"/>
    <w:rsid w:val="00FE730F"/>
    <w:rsid w:val="00FF65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453CB"/>
  <w15:chartTrackingRefBased/>
  <w15:docId w15:val="{F2C87902-EF76-4A74-9D70-DD140B94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eastAsia="en-GB"/>
    </w:rPr>
  </w:style>
  <w:style w:type="paragraph" w:styleId="Heading1">
    <w:name w:val="heading 1"/>
    <w:basedOn w:val="Normal"/>
    <w:next w:val="Normal"/>
    <w:link w:val="Heading1Char"/>
    <w:autoRedefine/>
    <w:uiPriority w:val="9"/>
    <w:qFormat/>
    <w:rsid w:val="00AE0387"/>
    <w:pPr>
      <w:keepNext/>
      <w:spacing w:before="240" w:after="360" w:line="240" w:lineRule="auto"/>
      <w:jc w:val="both"/>
      <w:outlineLvl w:val="0"/>
    </w:pPr>
    <w:rPr>
      <w:rFonts w:ascii="Arial" w:hAnsi="Arial"/>
      <w:b/>
      <w:bCs/>
      <w:kern w:val="32"/>
      <w:sz w:val="24"/>
      <w:szCs w:val="32"/>
      <w:lang w:val="x-none" w:eastAsia="en-US"/>
    </w:rPr>
  </w:style>
  <w:style w:type="paragraph" w:styleId="Heading2">
    <w:name w:val="heading 2"/>
    <w:basedOn w:val="Normal"/>
    <w:next w:val="Normal"/>
    <w:link w:val="Heading2Char"/>
    <w:autoRedefine/>
    <w:uiPriority w:val="9"/>
    <w:unhideWhenUsed/>
    <w:qFormat/>
    <w:rsid w:val="00B076D0"/>
    <w:pPr>
      <w:keepNext/>
      <w:spacing w:before="120" w:after="60" w:line="240" w:lineRule="auto"/>
      <w:jc w:val="both"/>
      <w:outlineLvl w:val="1"/>
    </w:pPr>
    <w:rPr>
      <w:rFonts w:ascii="Arial" w:hAnsi="Arial"/>
      <w:b/>
      <w:bCs/>
      <w:iCs/>
      <w:sz w:val="20"/>
      <w:szCs w:val="28"/>
      <w:lang w:val="x-non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0387"/>
    <w:rPr>
      <w:rFonts w:ascii="Arial" w:eastAsia="Times New Roman" w:hAnsi="Arial" w:cs="Times New Roman"/>
      <w:b/>
      <w:bCs/>
      <w:kern w:val="32"/>
      <w:sz w:val="24"/>
      <w:szCs w:val="32"/>
      <w:lang w:eastAsia="en-US"/>
    </w:rPr>
  </w:style>
  <w:style w:type="character" w:customStyle="1" w:styleId="Heading2Char">
    <w:name w:val="Heading 2 Char"/>
    <w:link w:val="Heading2"/>
    <w:uiPriority w:val="9"/>
    <w:rsid w:val="00B076D0"/>
    <w:rPr>
      <w:rFonts w:ascii="Arial" w:hAnsi="Arial"/>
      <w:b/>
      <w:bCs/>
      <w:iCs/>
      <w:szCs w:val="28"/>
      <w:lang w:val="x-none" w:eastAsia="en-US"/>
    </w:rPr>
  </w:style>
  <w:style w:type="paragraph" w:customStyle="1" w:styleId="para">
    <w:name w:val="para"/>
    <w:basedOn w:val="Normal"/>
    <w:autoRedefine/>
    <w:qFormat/>
    <w:rsid w:val="00AE0387"/>
    <w:pPr>
      <w:spacing w:before="120" w:after="120" w:line="240" w:lineRule="auto"/>
      <w:jc w:val="both"/>
    </w:pPr>
    <w:rPr>
      <w:rFonts w:ascii="Arial" w:eastAsia="Calibri" w:hAnsi="Arial"/>
      <w:lang w:eastAsia="en-US"/>
    </w:rPr>
  </w:style>
  <w:style w:type="paragraph" w:customStyle="1" w:styleId="paralist">
    <w:name w:val="paralist"/>
    <w:basedOn w:val="Normal"/>
    <w:autoRedefine/>
    <w:uiPriority w:val="99"/>
    <w:qFormat/>
    <w:rsid w:val="00CF1BCB"/>
    <w:pPr>
      <w:numPr>
        <w:ilvl w:val="1"/>
        <w:numId w:val="12"/>
      </w:numPr>
      <w:spacing w:before="60" w:after="60" w:line="240" w:lineRule="auto"/>
      <w:ind w:left="546" w:right="316" w:hanging="426"/>
      <w:jc w:val="both"/>
    </w:pPr>
    <w:rPr>
      <w:rFonts w:ascii="Arial" w:eastAsia="Calibri" w:hAnsi="Arial"/>
      <w:lang w:eastAsia="en-US"/>
    </w:rPr>
  </w:style>
  <w:style w:type="paragraph" w:customStyle="1" w:styleId="SylabusGrid">
    <w:name w:val="SylabusGrid"/>
    <w:basedOn w:val="Normal"/>
    <w:qFormat/>
    <w:rsid w:val="00AE0387"/>
    <w:pPr>
      <w:framePr w:hSpace="180" w:wrap="around" w:vAnchor="text" w:hAnchor="text" w:x="144" w:y="4"/>
      <w:spacing w:before="40" w:after="40" w:line="240" w:lineRule="auto"/>
      <w:jc w:val="both"/>
    </w:pPr>
    <w:rPr>
      <w:rFonts w:ascii="Arial" w:eastAsia="Calibri" w:hAnsi="Arial" w:cs="Arial"/>
      <w:lang w:eastAsia="en-US"/>
    </w:rPr>
  </w:style>
  <w:style w:type="paragraph" w:customStyle="1" w:styleId="SyllabusTopics">
    <w:name w:val="SyllabusTopics"/>
    <w:basedOn w:val="Normal"/>
    <w:autoRedefine/>
    <w:qFormat/>
    <w:rsid w:val="007E0650"/>
    <w:pPr>
      <w:tabs>
        <w:tab w:val="left" w:pos="914"/>
      </w:tabs>
      <w:spacing w:before="40" w:after="40" w:line="240" w:lineRule="auto"/>
    </w:pPr>
    <w:rPr>
      <w:rFonts w:eastAsia="Calibri" w:cs="Calibri"/>
      <w:lang w:eastAsia="en-US"/>
    </w:rPr>
  </w:style>
  <w:style w:type="paragraph" w:styleId="BodyText">
    <w:name w:val="Body Text"/>
    <w:basedOn w:val="Normal"/>
    <w:link w:val="BodyTextChar"/>
    <w:uiPriority w:val="99"/>
    <w:semiHidden/>
    <w:unhideWhenUsed/>
    <w:rsid w:val="00F9419D"/>
    <w:pPr>
      <w:widowControl w:val="0"/>
      <w:suppressAutoHyphens/>
      <w:spacing w:after="120" w:line="240" w:lineRule="auto"/>
    </w:pPr>
    <w:rPr>
      <w:rFonts w:ascii="Liberation Serif" w:eastAsia="SimSun" w:hAnsi="Liberation Serif"/>
      <w:kern w:val="2"/>
      <w:sz w:val="24"/>
      <w:szCs w:val="24"/>
      <w:lang w:val="en-SG" w:eastAsia="en-AU"/>
    </w:rPr>
  </w:style>
  <w:style w:type="character" w:customStyle="1" w:styleId="BodyTextChar">
    <w:name w:val="Body Text Char"/>
    <w:link w:val="BodyText"/>
    <w:uiPriority w:val="99"/>
    <w:semiHidden/>
    <w:rsid w:val="00F9419D"/>
    <w:rPr>
      <w:rFonts w:ascii="Liberation Serif" w:eastAsia="SimSun" w:hAnsi="Liberation Serif"/>
      <w:kern w:val="2"/>
      <w:sz w:val="24"/>
      <w:szCs w:val="24"/>
      <w:lang w:val="en-SG" w:eastAsia="en-AU"/>
    </w:rPr>
  </w:style>
  <w:style w:type="paragraph" w:customStyle="1" w:styleId="SyGrid">
    <w:name w:val="SyGrid"/>
    <w:basedOn w:val="Normal"/>
    <w:autoRedefine/>
    <w:uiPriority w:val="1"/>
    <w:qFormat/>
    <w:rsid w:val="0070276A"/>
    <w:pPr>
      <w:framePr w:hSpace="180" w:wrap="around" w:vAnchor="text" w:hAnchor="text" w:x="144" w:y="4"/>
      <w:tabs>
        <w:tab w:val="left" w:pos="432"/>
      </w:tabs>
      <w:spacing w:before="40" w:after="40" w:line="240" w:lineRule="auto"/>
      <w:jc w:val="both"/>
    </w:pPr>
    <w:rPr>
      <w:rFonts w:ascii="Arial" w:eastAsia="Calibri" w:hAnsi="Arial" w:cs="Arial"/>
      <w:color w:val="0070C0"/>
      <w:lang w:eastAsia="en-US"/>
    </w:rPr>
  </w:style>
  <w:style w:type="paragraph" w:styleId="BalloonText">
    <w:name w:val="Balloon Text"/>
    <w:basedOn w:val="Normal"/>
    <w:link w:val="BalloonTextChar"/>
    <w:uiPriority w:val="99"/>
    <w:semiHidden/>
    <w:unhideWhenUsed/>
    <w:rsid w:val="00C655A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655A0"/>
    <w:rPr>
      <w:rFonts w:ascii="Tahoma" w:hAnsi="Tahoma" w:cs="Tahoma"/>
      <w:sz w:val="16"/>
      <w:szCs w:val="16"/>
      <w:lang w:val="en-GB" w:eastAsia="en-GB"/>
    </w:rPr>
  </w:style>
  <w:style w:type="paragraph" w:styleId="Header">
    <w:name w:val="header"/>
    <w:basedOn w:val="Normal"/>
    <w:link w:val="HeaderChar"/>
    <w:uiPriority w:val="99"/>
    <w:unhideWhenUsed/>
    <w:rsid w:val="00013A1D"/>
    <w:pPr>
      <w:tabs>
        <w:tab w:val="center" w:pos="4513"/>
        <w:tab w:val="right" w:pos="9026"/>
      </w:tabs>
    </w:pPr>
  </w:style>
  <w:style w:type="character" w:customStyle="1" w:styleId="HeaderChar">
    <w:name w:val="Header Char"/>
    <w:link w:val="Header"/>
    <w:uiPriority w:val="99"/>
    <w:rsid w:val="00013A1D"/>
    <w:rPr>
      <w:sz w:val="22"/>
      <w:szCs w:val="22"/>
      <w:lang w:val="en-GB" w:eastAsia="en-GB"/>
    </w:rPr>
  </w:style>
  <w:style w:type="paragraph" w:styleId="Footer">
    <w:name w:val="footer"/>
    <w:basedOn w:val="Normal"/>
    <w:link w:val="FooterChar"/>
    <w:uiPriority w:val="99"/>
    <w:unhideWhenUsed/>
    <w:rsid w:val="00013A1D"/>
    <w:pPr>
      <w:tabs>
        <w:tab w:val="center" w:pos="4513"/>
        <w:tab w:val="right" w:pos="9026"/>
      </w:tabs>
    </w:pPr>
  </w:style>
  <w:style w:type="character" w:customStyle="1" w:styleId="FooterChar">
    <w:name w:val="Footer Char"/>
    <w:link w:val="Footer"/>
    <w:uiPriority w:val="99"/>
    <w:rsid w:val="00013A1D"/>
    <w:rPr>
      <w:sz w:val="22"/>
      <w:szCs w:val="22"/>
      <w:lang w:val="en-GB" w:eastAsia="en-GB"/>
    </w:rPr>
  </w:style>
  <w:style w:type="paragraph" w:styleId="CommentText">
    <w:name w:val="annotation text"/>
    <w:basedOn w:val="Normal"/>
    <w:link w:val="CommentTextChar"/>
    <w:uiPriority w:val="99"/>
    <w:unhideWhenUsed/>
    <w:rsid w:val="0070276A"/>
    <w:pPr>
      <w:spacing w:after="0" w:line="240" w:lineRule="auto"/>
      <w:jc w:val="both"/>
    </w:pPr>
    <w:rPr>
      <w:rFonts w:ascii="Arial" w:eastAsia="SimHei" w:hAnsi="Arial"/>
      <w:sz w:val="20"/>
      <w:szCs w:val="20"/>
      <w:lang w:val="en-SG" w:eastAsia="en-US"/>
    </w:rPr>
  </w:style>
  <w:style w:type="character" w:customStyle="1" w:styleId="CommentTextChar">
    <w:name w:val="Comment Text Char"/>
    <w:link w:val="CommentText"/>
    <w:uiPriority w:val="99"/>
    <w:rsid w:val="0070276A"/>
    <w:rPr>
      <w:rFonts w:ascii="Arial" w:eastAsia="SimHei" w:hAnsi="Arial"/>
      <w:lang w:eastAsia="en-US"/>
    </w:rPr>
  </w:style>
  <w:style w:type="paragraph" w:customStyle="1" w:styleId="Default">
    <w:name w:val="Default"/>
    <w:rsid w:val="00400083"/>
    <w:pPr>
      <w:autoSpaceDE w:val="0"/>
      <w:autoSpaceDN w:val="0"/>
      <w:adjustRightInd w:val="0"/>
    </w:pPr>
    <w:rPr>
      <w:rFonts w:ascii="Arial" w:eastAsia="SimSun" w:hAnsi="Arial" w:cs="Arial"/>
      <w:color w:val="000000"/>
      <w:sz w:val="24"/>
      <w:szCs w:val="24"/>
      <w:lang w:eastAsia="zh-CN"/>
    </w:rPr>
  </w:style>
  <w:style w:type="character" w:styleId="Hyperlink">
    <w:name w:val="Hyperlink"/>
    <w:rsid w:val="00400083"/>
    <w:rPr>
      <w:color w:val="0563C1"/>
      <w:u w:val="single"/>
    </w:rPr>
  </w:style>
  <w:style w:type="paragraph" w:styleId="NormalWeb">
    <w:name w:val="Normal (Web)"/>
    <w:basedOn w:val="Normal"/>
    <w:uiPriority w:val="99"/>
    <w:unhideWhenUsed/>
    <w:rsid w:val="00400083"/>
    <w:pPr>
      <w:spacing w:before="100" w:beforeAutospacing="1" w:after="100" w:afterAutospacing="1" w:line="240" w:lineRule="auto"/>
    </w:pPr>
    <w:rPr>
      <w:rFonts w:ascii="Times New Roman" w:eastAsia="Calibri" w:hAnsi="Times New Roman"/>
      <w:sz w:val="24"/>
      <w:szCs w:val="24"/>
      <w:lang w:val="en-US" w:eastAsia="en-US"/>
    </w:rPr>
  </w:style>
  <w:style w:type="paragraph" w:styleId="ListParagraph">
    <w:name w:val="List Paragraph"/>
    <w:basedOn w:val="Normal"/>
    <w:uiPriority w:val="34"/>
    <w:qFormat/>
    <w:rsid w:val="00400083"/>
    <w:pPr>
      <w:spacing w:after="0" w:line="240" w:lineRule="auto"/>
      <w:ind w:left="720"/>
      <w:contextualSpacing/>
    </w:pPr>
    <w:rPr>
      <w:rFonts w:ascii="Times New Roman" w:hAnsi="Times New Roman"/>
      <w:color w:val="000000"/>
      <w:sz w:val="24"/>
      <w:szCs w:val="24"/>
      <w:lang w:eastAsia="zh-CN"/>
    </w:rPr>
  </w:style>
  <w:style w:type="character" w:styleId="PageNumber">
    <w:name w:val="page number"/>
    <w:basedOn w:val="DefaultParagraphFont"/>
    <w:rsid w:val="00833E44"/>
  </w:style>
  <w:style w:type="character" w:styleId="UnresolvedMention">
    <w:name w:val="Unresolved Mention"/>
    <w:uiPriority w:val="99"/>
    <w:semiHidden/>
    <w:unhideWhenUsed/>
    <w:rsid w:val="00B86B2C"/>
    <w:rPr>
      <w:color w:val="605E5C"/>
      <w:shd w:val="clear" w:color="auto" w:fill="E1DFDD"/>
    </w:rPr>
  </w:style>
  <w:style w:type="table" w:styleId="TableGrid">
    <w:name w:val="Table Grid"/>
    <w:basedOn w:val="TableNormal"/>
    <w:uiPriority w:val="59"/>
    <w:rsid w:val="003C3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01934">
      <w:bodyDiv w:val="1"/>
      <w:marLeft w:val="0"/>
      <w:marRight w:val="0"/>
      <w:marTop w:val="0"/>
      <w:marBottom w:val="0"/>
      <w:divBdr>
        <w:top w:val="none" w:sz="0" w:space="0" w:color="auto"/>
        <w:left w:val="none" w:sz="0" w:space="0" w:color="auto"/>
        <w:bottom w:val="none" w:sz="0" w:space="0" w:color="auto"/>
        <w:right w:val="none" w:sz="0" w:space="0" w:color="auto"/>
      </w:divBdr>
    </w:div>
    <w:div w:id="937719768">
      <w:bodyDiv w:val="1"/>
      <w:marLeft w:val="0"/>
      <w:marRight w:val="0"/>
      <w:marTop w:val="0"/>
      <w:marBottom w:val="0"/>
      <w:divBdr>
        <w:top w:val="none" w:sz="0" w:space="0" w:color="auto"/>
        <w:left w:val="none" w:sz="0" w:space="0" w:color="auto"/>
        <w:bottom w:val="none" w:sz="0" w:space="0" w:color="auto"/>
        <w:right w:val="none" w:sz="0" w:space="0" w:color="auto"/>
      </w:divBdr>
    </w:div>
    <w:div w:id="1156604979">
      <w:bodyDiv w:val="1"/>
      <w:marLeft w:val="0"/>
      <w:marRight w:val="0"/>
      <w:marTop w:val="0"/>
      <w:marBottom w:val="0"/>
      <w:divBdr>
        <w:top w:val="none" w:sz="0" w:space="0" w:color="auto"/>
        <w:left w:val="none" w:sz="0" w:space="0" w:color="auto"/>
        <w:bottom w:val="none" w:sz="0" w:space="0" w:color="auto"/>
        <w:right w:val="none" w:sz="0" w:space="0" w:color="auto"/>
      </w:divBdr>
    </w:div>
    <w:div w:id="1529296020">
      <w:bodyDiv w:val="1"/>
      <w:marLeft w:val="0"/>
      <w:marRight w:val="0"/>
      <w:marTop w:val="0"/>
      <w:marBottom w:val="0"/>
      <w:divBdr>
        <w:top w:val="none" w:sz="0" w:space="0" w:color="auto"/>
        <w:left w:val="none" w:sz="0" w:space="0" w:color="auto"/>
        <w:bottom w:val="none" w:sz="0" w:space="0" w:color="auto"/>
        <w:right w:val="none" w:sz="0" w:space="0" w:color="auto"/>
      </w:divBdr>
    </w:div>
    <w:div w:id="1573924940">
      <w:bodyDiv w:val="1"/>
      <w:marLeft w:val="0"/>
      <w:marRight w:val="0"/>
      <w:marTop w:val="0"/>
      <w:marBottom w:val="0"/>
      <w:divBdr>
        <w:top w:val="none" w:sz="0" w:space="0" w:color="auto"/>
        <w:left w:val="none" w:sz="0" w:space="0" w:color="auto"/>
        <w:bottom w:val="none" w:sz="0" w:space="0" w:color="auto"/>
        <w:right w:val="none" w:sz="0" w:space="0" w:color="auto"/>
      </w:divBdr>
    </w:div>
    <w:div w:id="192402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dfsipXD8NeQ"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piterfm/paris-2024-olympic-summer-games/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a7hmedmabrouk/olympic-data-analysi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9F13E17E1E14EB97A329CB830021E" ma:contentTypeVersion="7" ma:contentTypeDescription="Create a new document." ma:contentTypeScope="" ma:versionID="4e27236502de350c392b4c461c09169e">
  <xsd:schema xmlns:xsd="http://www.w3.org/2001/XMLSchema" xmlns:xs="http://www.w3.org/2001/XMLSchema" xmlns:p="http://schemas.microsoft.com/office/2006/metadata/properties" xmlns:ns2="b7ae0af0-6cae-4111-a0a8-45e12e6f0c83" targetNamespace="http://schemas.microsoft.com/office/2006/metadata/properties" ma:root="true" ma:fieldsID="d73155f36d72ed9c6d79b4dbe909ba66" ns2:_="">
    <xsd:import namespace="b7ae0af0-6cae-4111-a0a8-45e12e6f0c83"/>
    <xsd:element name="properties">
      <xsd:complexType>
        <xsd:sequence>
          <xsd:element name="documentManagement">
            <xsd:complexType>
              <xsd:all>
                <xsd:element ref="ns2:Category" minOccurs="0"/>
                <xsd:element ref="ns2:Last_x0020_modifie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e0af0-6cae-4111-a0a8-45e12e6f0c83" elementFormDefault="qualified">
    <xsd:import namespace="http://schemas.microsoft.com/office/2006/documentManagement/types"/>
    <xsd:import namespace="http://schemas.microsoft.com/office/infopath/2007/PartnerControls"/>
    <xsd:element name="Category" ma:index="2" nillable="true" ma:displayName="Category" ma:indexed="true" ma:internalName="Category">
      <xsd:simpleType>
        <xsd:restriction base="dms:Text">
          <xsd:maxLength value="50"/>
        </xsd:restriction>
      </xsd:simpleType>
    </xsd:element>
    <xsd:element name="Last_x0020_modified0" ma:index="9" nillable="true" ma:displayName="Last modified" ma:internalName="Last_x0020_modified0">
      <xsd:simpleType>
        <xsd:restriction base="dms:Text">
          <xsd:maxLength value="5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Category xmlns="b7ae0af0-6cae-4111-a0a8-45e12e6f0c83" xsi:nil="true"/>
    <Last_x0020_modified0 xmlns="b7ae0af0-6cae-4111-a0a8-45e12e6f0c8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BA0426-6AF0-4AFB-A77E-5BA446872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e0af0-6cae-4111-a0a8-45e12e6f0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65C127-FDD5-40FB-8A81-AD96EBCC3B92}">
  <ds:schemaRefs>
    <ds:schemaRef ds:uri="http://schemas.microsoft.com/office/2006/metadata/longProperties"/>
  </ds:schemaRefs>
</ds:datastoreItem>
</file>

<file path=customXml/itemProps3.xml><?xml version="1.0" encoding="utf-8"?>
<ds:datastoreItem xmlns:ds="http://schemas.openxmlformats.org/officeDocument/2006/customXml" ds:itemID="{E8598430-CA74-49E7-9E82-626F6E8B4EC8}">
  <ds:schemaRefs>
    <ds:schemaRef ds:uri="http://schemas.microsoft.com/office/2006/metadata/properties"/>
    <ds:schemaRef ds:uri="http://schemas.microsoft.com/office/infopath/2007/PartnerControls"/>
    <ds:schemaRef ds:uri="b7ae0af0-6cae-4111-a0a8-45e12e6f0c83"/>
  </ds:schemaRefs>
</ds:datastoreItem>
</file>

<file path=customXml/itemProps4.xml><?xml version="1.0" encoding="utf-8"?>
<ds:datastoreItem xmlns:ds="http://schemas.openxmlformats.org/officeDocument/2006/customXml" ds:itemID="{1C564A5F-F693-4D70-AF4E-E1A573B24C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dc:creator>
  <cp:keywords/>
  <dc:description/>
  <cp:lastModifiedBy>#HENDY#</cp:lastModifiedBy>
  <cp:revision>3</cp:revision>
  <cp:lastPrinted>2024-11-01T03:58:00Z</cp:lastPrinted>
  <dcterms:created xsi:type="dcterms:W3CDTF">2022-11-23T10:37:00Z</dcterms:created>
  <dcterms:modified xsi:type="dcterms:W3CDTF">2024-11-01T10:57:00Z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Jessica Hon-Chan</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Jessica Hon-Chan</vt:lpwstr>
  </property>
  <property fmtid="{D5CDD505-2E9C-101B-9397-08002B2CF9AE}" pid="6" name="Order">
    <vt:lpwstr>89900.0000000000</vt:lpwstr>
  </property>
  <property fmtid="{D5CDD505-2E9C-101B-9397-08002B2CF9AE}" pid="7" name="_SourceUrl">
    <vt:lpwstr/>
  </property>
  <property fmtid="{D5CDD505-2E9C-101B-9397-08002B2CF9AE}" pid="8" name="_SharedFileIndex">
    <vt:lpwstr/>
  </property>
</Properties>
</file>