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D0" w:rsidRDefault="00C253D0">
      <w:pPr>
        <w:spacing w:after="120"/>
        <w:jc w:val="right"/>
      </w:pPr>
      <w:bookmarkStart w:id="0" w:name="forfatter"/>
      <w:bookmarkEnd w:id="0"/>
    </w:p>
    <w:p w:rsidR="00C253D0" w:rsidRDefault="00C253D0">
      <w:pPr>
        <w:spacing w:after="120"/>
        <w:jc w:val="right"/>
        <w:rPr>
          <w:sz w:val="24"/>
        </w:rPr>
      </w:pPr>
      <w:bookmarkStart w:id="1" w:name="medforfat"/>
      <w:bookmarkEnd w:id="1"/>
    </w:p>
    <w:p w:rsidR="00C253D0" w:rsidRDefault="00C253D0">
      <w:pPr>
        <w:spacing w:after="120"/>
        <w:jc w:val="right"/>
        <w:rPr>
          <w:sz w:val="24"/>
        </w:rPr>
      </w:pPr>
      <w:bookmarkStart w:id="2" w:name="pansvarlig"/>
      <w:bookmarkEnd w:id="2"/>
    </w:p>
    <w:p w:rsidR="00C253D0" w:rsidRDefault="00C253D0">
      <w:pPr>
        <w:spacing w:after="120"/>
        <w:jc w:val="right"/>
        <w:rPr>
          <w:sz w:val="24"/>
        </w:rPr>
      </w:pPr>
      <w:bookmarkStart w:id="3" w:name="afdeling"/>
      <w:bookmarkEnd w:id="3"/>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Default="00C253D0">
      <w:pPr>
        <w:jc w:val="right"/>
      </w:pPr>
    </w:p>
    <w:p w:rsidR="00C253D0" w:rsidRPr="00DA6DCA" w:rsidRDefault="00DA6DCA">
      <w:pPr>
        <w:pBdr>
          <w:top w:val="single" w:sz="4" w:space="6" w:color="auto"/>
          <w:bottom w:val="single" w:sz="4" w:space="6" w:color="auto"/>
        </w:pBdr>
        <w:jc w:val="center"/>
        <w:rPr>
          <w:rFonts w:ascii="BeoFrutiger 55" w:hAnsi="BeoFrutiger 55"/>
          <w:sz w:val="60"/>
          <w:lang w:val="en-US"/>
        </w:rPr>
      </w:pPr>
      <w:bookmarkStart w:id="4" w:name="titel"/>
      <w:bookmarkEnd w:id="4"/>
      <w:proofErr w:type="spellStart"/>
      <w:r w:rsidRPr="00DA6DCA">
        <w:rPr>
          <w:rFonts w:ascii="BeoFrutiger 55" w:hAnsi="BeoFrutiger 55"/>
          <w:sz w:val="60"/>
          <w:lang w:val="en-US"/>
        </w:rPr>
        <w:t>Wifi-Analyse</w:t>
      </w:r>
      <w:proofErr w:type="spellEnd"/>
      <w:r w:rsidRPr="00DA6DCA">
        <w:rPr>
          <w:rFonts w:ascii="BeoFrutiger 55" w:hAnsi="BeoFrutiger 55"/>
          <w:sz w:val="60"/>
          <w:lang w:val="en-US"/>
        </w:rPr>
        <w:t xml:space="preserve"> – WPA2</w:t>
      </w:r>
    </w:p>
    <w:p w:rsidR="00C253D0" w:rsidRPr="00DA6DCA" w:rsidRDefault="00C253D0">
      <w:pPr>
        <w:jc w:val="right"/>
        <w:rPr>
          <w:lang w:val="en-US"/>
        </w:rPr>
      </w:pPr>
    </w:p>
    <w:p w:rsidR="00DA6DCA" w:rsidRPr="00DA6DCA" w:rsidRDefault="00803D12" w:rsidP="00DA6DCA">
      <w:pPr>
        <w:pStyle w:val="Heading1"/>
        <w:rPr>
          <w:b w:val="0"/>
        </w:rPr>
      </w:pPr>
      <w:r>
        <w:br w:type="page"/>
      </w:r>
      <w:bookmarkStart w:id="5" w:name="begynd"/>
      <w:bookmarkEnd w:id="5"/>
    </w:p>
    <w:sdt>
      <w:sdtPr>
        <w:rPr>
          <w:rFonts w:ascii="Arial" w:eastAsia="Times New Roman" w:hAnsi="Arial" w:cs="Times New Roman"/>
          <w:color w:val="auto"/>
          <w:sz w:val="22"/>
          <w:szCs w:val="20"/>
          <w:lang w:eastAsia="en-US"/>
        </w:rPr>
        <w:id w:val="904418917"/>
        <w:docPartObj>
          <w:docPartGallery w:val="Table of Contents"/>
          <w:docPartUnique/>
        </w:docPartObj>
      </w:sdtPr>
      <w:sdtEndPr>
        <w:rPr>
          <w:b/>
          <w:bCs/>
          <w:noProof/>
        </w:rPr>
      </w:sdtEndPr>
      <w:sdtContent>
        <w:p w:rsidR="00DA6DCA" w:rsidRDefault="00DA6DCA">
          <w:pPr>
            <w:pStyle w:val="TOCHeading"/>
          </w:pPr>
          <w:r>
            <w:t>Contents</w:t>
          </w:r>
        </w:p>
        <w:p w:rsidR="00F1217B" w:rsidRDefault="00DA6DCA">
          <w:pPr>
            <w:pStyle w:val="TOC1"/>
            <w:tabs>
              <w:tab w:val="right" w:leader="dot" w:pos="9074"/>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94198509" w:history="1">
            <w:r w:rsidR="00F1217B" w:rsidRPr="001E7491">
              <w:rPr>
                <w:rStyle w:val="Hyperlink"/>
                <w:noProof/>
              </w:rPr>
              <w:t>Problemstilling</w:t>
            </w:r>
            <w:r w:rsidR="00F1217B">
              <w:rPr>
                <w:noProof/>
                <w:webHidden/>
              </w:rPr>
              <w:tab/>
            </w:r>
            <w:r w:rsidR="00F1217B">
              <w:rPr>
                <w:noProof/>
                <w:webHidden/>
              </w:rPr>
              <w:fldChar w:fldCharType="begin"/>
            </w:r>
            <w:r w:rsidR="00F1217B">
              <w:rPr>
                <w:noProof/>
                <w:webHidden/>
              </w:rPr>
              <w:instrText xml:space="preserve"> PAGEREF _Toc494198509 \h </w:instrText>
            </w:r>
            <w:r w:rsidR="00F1217B">
              <w:rPr>
                <w:noProof/>
                <w:webHidden/>
              </w:rPr>
            </w:r>
            <w:r w:rsidR="00F1217B">
              <w:rPr>
                <w:noProof/>
                <w:webHidden/>
              </w:rPr>
              <w:fldChar w:fldCharType="separate"/>
            </w:r>
            <w:r w:rsidR="00F1217B">
              <w:rPr>
                <w:noProof/>
                <w:webHidden/>
              </w:rPr>
              <w:t>3</w:t>
            </w:r>
            <w:r w:rsidR="00F1217B">
              <w:rPr>
                <w:noProof/>
                <w:webHidden/>
              </w:rPr>
              <w:fldChar w:fldCharType="end"/>
            </w:r>
          </w:hyperlink>
        </w:p>
        <w:p w:rsidR="00F1217B" w:rsidRDefault="00F1217B">
          <w:pPr>
            <w:pStyle w:val="TOC1"/>
            <w:tabs>
              <w:tab w:val="right" w:leader="dot" w:pos="9074"/>
            </w:tabs>
            <w:rPr>
              <w:rFonts w:asciiTheme="minorHAnsi" w:eastAsiaTheme="minorEastAsia" w:hAnsiTheme="minorHAnsi" w:cstheme="minorBidi"/>
              <w:noProof/>
              <w:szCs w:val="22"/>
              <w:lang w:val="en-GB" w:eastAsia="en-GB"/>
            </w:rPr>
          </w:pPr>
          <w:hyperlink w:anchor="_Toc494198510" w:history="1">
            <w:r w:rsidRPr="001E7491">
              <w:rPr>
                <w:rStyle w:val="Hyperlink"/>
                <w:noProof/>
              </w:rPr>
              <w:t>Fremgangsmetode</w:t>
            </w:r>
            <w:r>
              <w:rPr>
                <w:noProof/>
                <w:webHidden/>
              </w:rPr>
              <w:tab/>
            </w:r>
            <w:r>
              <w:rPr>
                <w:noProof/>
                <w:webHidden/>
              </w:rPr>
              <w:fldChar w:fldCharType="begin"/>
            </w:r>
            <w:r>
              <w:rPr>
                <w:noProof/>
                <w:webHidden/>
              </w:rPr>
              <w:instrText xml:space="preserve"> PAGEREF _Toc494198510 \h </w:instrText>
            </w:r>
            <w:r>
              <w:rPr>
                <w:noProof/>
                <w:webHidden/>
              </w:rPr>
            </w:r>
            <w:r>
              <w:rPr>
                <w:noProof/>
                <w:webHidden/>
              </w:rPr>
              <w:fldChar w:fldCharType="separate"/>
            </w:r>
            <w:r>
              <w:rPr>
                <w:noProof/>
                <w:webHidden/>
              </w:rPr>
              <w:t>3</w:t>
            </w:r>
            <w:r>
              <w:rPr>
                <w:noProof/>
                <w:webHidden/>
              </w:rPr>
              <w:fldChar w:fldCharType="end"/>
            </w:r>
          </w:hyperlink>
        </w:p>
        <w:p w:rsidR="00F1217B" w:rsidRDefault="00F1217B">
          <w:pPr>
            <w:pStyle w:val="TOC1"/>
            <w:tabs>
              <w:tab w:val="right" w:leader="dot" w:pos="9074"/>
            </w:tabs>
            <w:rPr>
              <w:rFonts w:asciiTheme="minorHAnsi" w:eastAsiaTheme="minorEastAsia" w:hAnsiTheme="minorHAnsi" w:cstheme="minorBidi"/>
              <w:noProof/>
              <w:szCs w:val="22"/>
              <w:lang w:val="en-GB" w:eastAsia="en-GB"/>
            </w:rPr>
          </w:pPr>
          <w:hyperlink w:anchor="_Toc494198511" w:history="1">
            <w:r w:rsidRPr="001E7491">
              <w:rPr>
                <w:rStyle w:val="Hyperlink"/>
                <w:noProof/>
              </w:rPr>
              <w:t>Hvorfor gør vi dette / Hvad får vi ud af det?</w:t>
            </w:r>
            <w:r>
              <w:rPr>
                <w:noProof/>
                <w:webHidden/>
              </w:rPr>
              <w:tab/>
            </w:r>
            <w:r>
              <w:rPr>
                <w:noProof/>
                <w:webHidden/>
              </w:rPr>
              <w:fldChar w:fldCharType="begin"/>
            </w:r>
            <w:r>
              <w:rPr>
                <w:noProof/>
                <w:webHidden/>
              </w:rPr>
              <w:instrText xml:space="preserve"> PAGEREF _Toc494198511 \h </w:instrText>
            </w:r>
            <w:r>
              <w:rPr>
                <w:noProof/>
                <w:webHidden/>
              </w:rPr>
            </w:r>
            <w:r>
              <w:rPr>
                <w:noProof/>
                <w:webHidden/>
              </w:rPr>
              <w:fldChar w:fldCharType="separate"/>
            </w:r>
            <w:r>
              <w:rPr>
                <w:noProof/>
                <w:webHidden/>
              </w:rPr>
              <w:t>3</w:t>
            </w:r>
            <w:r>
              <w:rPr>
                <w:noProof/>
                <w:webHidden/>
              </w:rPr>
              <w:fldChar w:fldCharType="end"/>
            </w:r>
          </w:hyperlink>
        </w:p>
        <w:p w:rsidR="00F1217B" w:rsidRDefault="00F1217B">
          <w:pPr>
            <w:pStyle w:val="TOC1"/>
            <w:tabs>
              <w:tab w:val="right" w:leader="dot" w:pos="9074"/>
            </w:tabs>
            <w:rPr>
              <w:rFonts w:asciiTheme="minorHAnsi" w:eastAsiaTheme="minorEastAsia" w:hAnsiTheme="minorHAnsi" w:cstheme="minorBidi"/>
              <w:noProof/>
              <w:szCs w:val="22"/>
              <w:lang w:val="en-GB" w:eastAsia="en-GB"/>
            </w:rPr>
          </w:pPr>
          <w:hyperlink w:anchor="_Toc494198512" w:history="1">
            <w:r w:rsidRPr="001E7491">
              <w:rPr>
                <w:rStyle w:val="Hyperlink"/>
                <w:noProof/>
              </w:rPr>
              <w:t>Password sikkerhed.</w:t>
            </w:r>
            <w:r>
              <w:rPr>
                <w:noProof/>
                <w:webHidden/>
              </w:rPr>
              <w:tab/>
            </w:r>
            <w:r>
              <w:rPr>
                <w:noProof/>
                <w:webHidden/>
              </w:rPr>
              <w:fldChar w:fldCharType="begin"/>
            </w:r>
            <w:r>
              <w:rPr>
                <w:noProof/>
                <w:webHidden/>
              </w:rPr>
              <w:instrText xml:space="preserve"> PAGEREF _Toc494198512 \h </w:instrText>
            </w:r>
            <w:r>
              <w:rPr>
                <w:noProof/>
                <w:webHidden/>
              </w:rPr>
            </w:r>
            <w:r>
              <w:rPr>
                <w:noProof/>
                <w:webHidden/>
              </w:rPr>
              <w:fldChar w:fldCharType="separate"/>
            </w:r>
            <w:r>
              <w:rPr>
                <w:noProof/>
                <w:webHidden/>
              </w:rPr>
              <w:t>4</w:t>
            </w:r>
            <w:r>
              <w:rPr>
                <w:noProof/>
                <w:webHidden/>
              </w:rPr>
              <w:fldChar w:fldCharType="end"/>
            </w:r>
          </w:hyperlink>
        </w:p>
        <w:p w:rsidR="00F1217B" w:rsidRDefault="00F1217B">
          <w:pPr>
            <w:pStyle w:val="TOC2"/>
            <w:tabs>
              <w:tab w:val="right" w:leader="dot" w:pos="9074"/>
            </w:tabs>
            <w:rPr>
              <w:rFonts w:asciiTheme="minorHAnsi" w:eastAsiaTheme="minorEastAsia" w:hAnsiTheme="minorHAnsi" w:cstheme="minorBidi"/>
              <w:noProof/>
              <w:szCs w:val="22"/>
              <w:lang w:val="en-GB" w:eastAsia="en-GB"/>
            </w:rPr>
          </w:pPr>
          <w:hyperlink w:anchor="_Toc494198513" w:history="1">
            <w:r w:rsidRPr="001E7491">
              <w:rPr>
                <w:rStyle w:val="Hyperlink"/>
                <w:noProof/>
              </w:rPr>
              <w:t>Kryptering.</w:t>
            </w:r>
            <w:r>
              <w:rPr>
                <w:noProof/>
                <w:webHidden/>
              </w:rPr>
              <w:tab/>
            </w:r>
            <w:r>
              <w:rPr>
                <w:noProof/>
                <w:webHidden/>
              </w:rPr>
              <w:fldChar w:fldCharType="begin"/>
            </w:r>
            <w:r>
              <w:rPr>
                <w:noProof/>
                <w:webHidden/>
              </w:rPr>
              <w:instrText xml:space="preserve"> PAGEREF _Toc494198513 \h </w:instrText>
            </w:r>
            <w:r>
              <w:rPr>
                <w:noProof/>
                <w:webHidden/>
              </w:rPr>
            </w:r>
            <w:r>
              <w:rPr>
                <w:noProof/>
                <w:webHidden/>
              </w:rPr>
              <w:fldChar w:fldCharType="separate"/>
            </w:r>
            <w:r>
              <w:rPr>
                <w:noProof/>
                <w:webHidden/>
              </w:rPr>
              <w:t>4</w:t>
            </w:r>
            <w:r>
              <w:rPr>
                <w:noProof/>
                <w:webHidden/>
              </w:rPr>
              <w:fldChar w:fldCharType="end"/>
            </w:r>
          </w:hyperlink>
        </w:p>
        <w:p w:rsidR="00F1217B" w:rsidRDefault="00F1217B">
          <w:pPr>
            <w:pStyle w:val="TOC2"/>
            <w:tabs>
              <w:tab w:val="right" w:leader="dot" w:pos="9074"/>
            </w:tabs>
            <w:rPr>
              <w:rFonts w:asciiTheme="minorHAnsi" w:eastAsiaTheme="minorEastAsia" w:hAnsiTheme="minorHAnsi" w:cstheme="minorBidi"/>
              <w:noProof/>
              <w:szCs w:val="22"/>
              <w:lang w:val="en-GB" w:eastAsia="en-GB"/>
            </w:rPr>
          </w:pPr>
          <w:hyperlink w:anchor="_Toc494198514" w:history="1">
            <w:r w:rsidRPr="001E7491">
              <w:rPr>
                <w:rStyle w:val="Hyperlink"/>
                <w:noProof/>
              </w:rPr>
              <w:t>Password politikker</w:t>
            </w:r>
            <w:r>
              <w:rPr>
                <w:noProof/>
                <w:webHidden/>
              </w:rPr>
              <w:tab/>
            </w:r>
            <w:r>
              <w:rPr>
                <w:noProof/>
                <w:webHidden/>
              </w:rPr>
              <w:fldChar w:fldCharType="begin"/>
            </w:r>
            <w:r>
              <w:rPr>
                <w:noProof/>
                <w:webHidden/>
              </w:rPr>
              <w:instrText xml:space="preserve"> PAGEREF _Toc494198514 \h </w:instrText>
            </w:r>
            <w:r>
              <w:rPr>
                <w:noProof/>
                <w:webHidden/>
              </w:rPr>
            </w:r>
            <w:r>
              <w:rPr>
                <w:noProof/>
                <w:webHidden/>
              </w:rPr>
              <w:fldChar w:fldCharType="separate"/>
            </w:r>
            <w:r>
              <w:rPr>
                <w:noProof/>
                <w:webHidden/>
              </w:rPr>
              <w:t>4</w:t>
            </w:r>
            <w:r>
              <w:rPr>
                <w:noProof/>
                <w:webHidden/>
              </w:rPr>
              <w:fldChar w:fldCharType="end"/>
            </w:r>
          </w:hyperlink>
        </w:p>
        <w:p w:rsidR="00F1217B" w:rsidRDefault="00F1217B">
          <w:pPr>
            <w:pStyle w:val="TOC1"/>
            <w:tabs>
              <w:tab w:val="right" w:leader="dot" w:pos="9074"/>
            </w:tabs>
            <w:rPr>
              <w:rFonts w:asciiTheme="minorHAnsi" w:eastAsiaTheme="minorEastAsia" w:hAnsiTheme="minorHAnsi" w:cstheme="minorBidi"/>
              <w:noProof/>
              <w:szCs w:val="22"/>
              <w:lang w:val="en-GB" w:eastAsia="en-GB"/>
            </w:rPr>
          </w:pPr>
          <w:hyperlink w:anchor="_Toc494198515" w:history="1">
            <w:r w:rsidRPr="001E7491">
              <w:rPr>
                <w:rStyle w:val="Hyperlink"/>
                <w:noProof/>
                <w:lang w:val="en-GB"/>
              </w:rPr>
              <w:t>Connection handshake (the weakest link)</w:t>
            </w:r>
            <w:r>
              <w:rPr>
                <w:noProof/>
                <w:webHidden/>
              </w:rPr>
              <w:tab/>
            </w:r>
            <w:r>
              <w:rPr>
                <w:noProof/>
                <w:webHidden/>
              </w:rPr>
              <w:fldChar w:fldCharType="begin"/>
            </w:r>
            <w:r>
              <w:rPr>
                <w:noProof/>
                <w:webHidden/>
              </w:rPr>
              <w:instrText xml:space="preserve"> PAGEREF _Toc494198515 \h </w:instrText>
            </w:r>
            <w:r>
              <w:rPr>
                <w:noProof/>
                <w:webHidden/>
              </w:rPr>
            </w:r>
            <w:r>
              <w:rPr>
                <w:noProof/>
                <w:webHidden/>
              </w:rPr>
              <w:fldChar w:fldCharType="separate"/>
            </w:r>
            <w:r>
              <w:rPr>
                <w:noProof/>
                <w:webHidden/>
              </w:rPr>
              <w:t>4</w:t>
            </w:r>
            <w:r>
              <w:rPr>
                <w:noProof/>
                <w:webHidden/>
              </w:rPr>
              <w:fldChar w:fldCharType="end"/>
            </w:r>
          </w:hyperlink>
        </w:p>
        <w:p w:rsidR="00DA6DCA" w:rsidRDefault="00DA6DCA">
          <w:r>
            <w:rPr>
              <w:b/>
              <w:bCs/>
              <w:noProof/>
            </w:rPr>
            <w:fldChar w:fldCharType="end"/>
          </w:r>
        </w:p>
      </w:sdtContent>
    </w:sdt>
    <w:p w:rsidR="00DA6DCA" w:rsidRPr="0020760F" w:rsidRDefault="00DA6DCA" w:rsidP="0020760F">
      <w:pPr>
        <w:pStyle w:val="Heading1"/>
        <w:rPr>
          <w:b w:val="0"/>
          <w:sz w:val="32"/>
          <w:szCs w:val="32"/>
        </w:rPr>
      </w:pPr>
      <w:r>
        <w:br w:type="page"/>
      </w:r>
    </w:p>
    <w:p w:rsidR="00DA6DCA" w:rsidRPr="00DA6DCA" w:rsidRDefault="00DA6DCA" w:rsidP="00DA6DCA">
      <w:pPr>
        <w:pStyle w:val="Heading1"/>
        <w:rPr>
          <w:sz w:val="32"/>
          <w:szCs w:val="32"/>
        </w:rPr>
      </w:pPr>
      <w:bookmarkStart w:id="6" w:name="_Toc494190682"/>
      <w:bookmarkStart w:id="7" w:name="_Toc494198509"/>
      <w:r w:rsidRPr="00DA6DCA">
        <w:rPr>
          <w:sz w:val="32"/>
          <w:szCs w:val="32"/>
        </w:rPr>
        <w:lastRenderedPageBreak/>
        <w:t>Problemstilling</w:t>
      </w:r>
      <w:bookmarkEnd w:id="6"/>
      <w:bookmarkEnd w:id="7"/>
    </w:p>
    <w:p w:rsidR="00DA6DCA" w:rsidRDefault="00DA6DCA" w:rsidP="00DA6DCA">
      <w:pPr>
        <w:rPr>
          <w:sz w:val="28"/>
          <w:szCs w:val="28"/>
        </w:rPr>
      </w:pPr>
      <w:r>
        <w:rPr>
          <w:sz w:val="28"/>
          <w:szCs w:val="28"/>
        </w:rPr>
        <w:br/>
      </w:r>
      <w:r w:rsidRPr="00261CD4">
        <w:rPr>
          <w:sz w:val="28"/>
          <w:szCs w:val="28"/>
        </w:rPr>
        <w:t xml:space="preserve">Svagheder omkring WPA2 Personal, I dette indgår der f.eks. password sikkerhed, politikker, kryptering og generel opbygning af connections. </w:t>
      </w:r>
    </w:p>
    <w:p w:rsidR="00DA6DCA" w:rsidRDefault="00DA6DCA" w:rsidP="00DA6DCA">
      <w:pPr>
        <w:rPr>
          <w:sz w:val="28"/>
          <w:szCs w:val="28"/>
        </w:rPr>
      </w:pPr>
      <w:r>
        <w:rPr>
          <w:sz w:val="28"/>
          <w:szCs w:val="28"/>
        </w:rPr>
        <w:t>Hvordan bliver disse udnyttet af hackere til at få fat i personlige oplysninger omkring den enkelte client, og hvordan kan man sikre sig imod det.</w:t>
      </w:r>
    </w:p>
    <w:p w:rsidR="00DA6DCA" w:rsidRDefault="00DA6DCA" w:rsidP="00DA6DCA">
      <w:pPr>
        <w:rPr>
          <w:sz w:val="28"/>
          <w:szCs w:val="28"/>
        </w:rPr>
      </w:pPr>
    </w:p>
    <w:p w:rsidR="00DA6DCA" w:rsidRDefault="00DA6DCA" w:rsidP="00DA6DCA">
      <w:pPr>
        <w:pStyle w:val="Heading1"/>
        <w:rPr>
          <w:sz w:val="32"/>
          <w:szCs w:val="32"/>
        </w:rPr>
      </w:pPr>
      <w:bookmarkStart w:id="8" w:name="_Toc494198510"/>
      <w:r>
        <w:rPr>
          <w:sz w:val="32"/>
          <w:szCs w:val="32"/>
        </w:rPr>
        <w:t>Fremgangsmetode</w:t>
      </w:r>
      <w:bookmarkEnd w:id="8"/>
    </w:p>
    <w:p w:rsidR="00DA6DCA" w:rsidRDefault="00DA6DCA" w:rsidP="00DA6DCA">
      <w:pPr>
        <w:rPr>
          <w:sz w:val="28"/>
          <w:szCs w:val="28"/>
        </w:rPr>
      </w:pPr>
      <w:r>
        <w:rPr>
          <w:sz w:val="28"/>
          <w:szCs w:val="28"/>
        </w:rPr>
        <w:br/>
      </w:r>
      <w:r w:rsidR="00BF37F5">
        <w:rPr>
          <w:sz w:val="28"/>
          <w:szCs w:val="28"/>
        </w:rPr>
        <w:t>Vi vil, ved brugen af en Wifi-Pineapple</w:t>
      </w:r>
      <w:r w:rsidR="0020760F">
        <w:rPr>
          <w:sz w:val="28"/>
          <w:szCs w:val="28"/>
        </w:rPr>
        <w:t xml:space="preserve"> (nano), se hvor let det er at komme igennem WPA2 sikkerheden og tjekke på hvilke angrebs vektorer den kommer igennem, for at kunne sikre sig imod disse former for angreb (Man in the middle).</w:t>
      </w:r>
    </w:p>
    <w:p w:rsidR="0020760F" w:rsidRDefault="0020760F" w:rsidP="00DA6DCA">
      <w:pPr>
        <w:rPr>
          <w:sz w:val="28"/>
          <w:szCs w:val="28"/>
        </w:rPr>
      </w:pPr>
    </w:p>
    <w:p w:rsidR="0020760F" w:rsidRDefault="0020760F" w:rsidP="0020760F">
      <w:pPr>
        <w:pStyle w:val="Heading1"/>
        <w:rPr>
          <w:sz w:val="32"/>
          <w:szCs w:val="32"/>
        </w:rPr>
      </w:pPr>
      <w:bookmarkStart w:id="9" w:name="_Toc494198511"/>
      <w:r>
        <w:rPr>
          <w:sz w:val="32"/>
          <w:szCs w:val="32"/>
        </w:rPr>
        <w:t>Hvorfor gør vi dette / Hvad får vi ud af det?</w:t>
      </w:r>
      <w:bookmarkEnd w:id="9"/>
    </w:p>
    <w:p w:rsidR="0020760F" w:rsidRDefault="0020760F" w:rsidP="0020760F">
      <w:pPr>
        <w:rPr>
          <w:sz w:val="28"/>
          <w:szCs w:val="28"/>
        </w:rPr>
      </w:pPr>
      <w:r>
        <w:rPr>
          <w:sz w:val="28"/>
          <w:szCs w:val="28"/>
        </w:rPr>
        <w:br/>
        <w:t>Ved at gøre dette bliver vi mere opmærksom på sikkerhed ved netværk. Ved at forsøge og bryde WPA2’ netværksprotokolen ned og angribe den fra så mange vektorer som muligt vil vi kunne bruge denne erfaring.</w:t>
      </w:r>
    </w:p>
    <w:p w:rsidR="0020760F" w:rsidRDefault="0020760F" w:rsidP="0020760F">
      <w:pPr>
        <w:rPr>
          <w:sz w:val="28"/>
          <w:szCs w:val="28"/>
        </w:rPr>
      </w:pPr>
      <w:r>
        <w:rPr>
          <w:sz w:val="28"/>
          <w:szCs w:val="28"/>
        </w:rPr>
        <w:t>Vi vil kunne bruge den erfaring til at skrive bedre kode. Der eventuelt bliver bedre struktureret, så den kan håndtere angreb, men stadig være robust.</w:t>
      </w:r>
    </w:p>
    <w:p w:rsidR="0020760F" w:rsidRDefault="0020760F" w:rsidP="0020760F">
      <w:pPr>
        <w:rPr>
          <w:sz w:val="28"/>
          <w:szCs w:val="28"/>
        </w:rPr>
      </w:pPr>
      <w:r>
        <w:rPr>
          <w:sz w:val="28"/>
          <w:szCs w:val="28"/>
        </w:rPr>
        <w:t>Ved brugen af access modifieres vil vi kunne sikre vores fremtidige kode imod ”cheat engine” og andre programmer der går ind og ændre i variabler som den ikke skulle have adgang til.</w:t>
      </w:r>
    </w:p>
    <w:p w:rsidR="0020760F" w:rsidRDefault="0020760F" w:rsidP="0020760F">
      <w:pPr>
        <w:rPr>
          <w:sz w:val="28"/>
          <w:szCs w:val="28"/>
        </w:rPr>
      </w:pPr>
      <w:r>
        <w:rPr>
          <w:sz w:val="28"/>
          <w:szCs w:val="28"/>
        </w:rPr>
        <w:t>Dette gør det også nemmere for andre programmører der skal rette i vores kode, da de ikke bliver forvirret af en masse variabler der ikke har noget med deres opgave at gøre.</w:t>
      </w:r>
    </w:p>
    <w:p w:rsidR="0020760F" w:rsidRDefault="0020760F" w:rsidP="0020760F">
      <w:pPr>
        <w:rPr>
          <w:sz w:val="28"/>
          <w:szCs w:val="28"/>
        </w:rPr>
      </w:pPr>
    </w:p>
    <w:p w:rsidR="0020760F" w:rsidRDefault="0020760F" w:rsidP="0020760F">
      <w:pPr>
        <w:rPr>
          <w:sz w:val="28"/>
          <w:szCs w:val="28"/>
        </w:rPr>
      </w:pPr>
    </w:p>
    <w:p w:rsidR="0020760F" w:rsidRDefault="0020760F" w:rsidP="0020760F">
      <w:pPr>
        <w:rPr>
          <w:sz w:val="28"/>
          <w:szCs w:val="28"/>
        </w:rPr>
      </w:pPr>
    </w:p>
    <w:p w:rsidR="0020760F" w:rsidRDefault="0020760F" w:rsidP="0020760F">
      <w:pPr>
        <w:rPr>
          <w:sz w:val="28"/>
          <w:szCs w:val="28"/>
        </w:rPr>
      </w:pPr>
    </w:p>
    <w:p w:rsidR="00B52726" w:rsidRDefault="00B52726" w:rsidP="00B52726">
      <w:pPr>
        <w:pStyle w:val="Heading1"/>
        <w:rPr>
          <w:sz w:val="32"/>
          <w:szCs w:val="32"/>
        </w:rPr>
      </w:pPr>
      <w:bookmarkStart w:id="10" w:name="_Toc494198512"/>
      <w:r>
        <w:rPr>
          <w:sz w:val="32"/>
          <w:szCs w:val="32"/>
        </w:rPr>
        <w:lastRenderedPageBreak/>
        <w:t>Password sikkerhed.</w:t>
      </w:r>
      <w:bookmarkEnd w:id="10"/>
    </w:p>
    <w:p w:rsidR="00822810" w:rsidRDefault="00822810" w:rsidP="00822810"/>
    <w:p w:rsidR="00822810" w:rsidRPr="00822810" w:rsidRDefault="00822810" w:rsidP="00822810">
      <w:r>
        <w:t>Password sikkerhed er en ubeskrivelig vigtig del af vores teknologiske verden</w:t>
      </w:r>
      <w:bookmarkStart w:id="11" w:name="_GoBack"/>
      <w:bookmarkEnd w:id="11"/>
    </w:p>
    <w:p w:rsidR="00B52726" w:rsidRPr="00B52726" w:rsidRDefault="00B52726" w:rsidP="00B52726"/>
    <w:p w:rsidR="00B52726" w:rsidRDefault="00B52726" w:rsidP="00B52726">
      <w:pPr>
        <w:pStyle w:val="Heading2"/>
      </w:pPr>
      <w:bookmarkStart w:id="12" w:name="_Toc494198513"/>
      <w:r w:rsidRPr="00B52726">
        <w:t>Kryptering.</w:t>
      </w:r>
      <w:bookmarkEnd w:id="12"/>
    </w:p>
    <w:p w:rsidR="00B52726" w:rsidRPr="00B52726" w:rsidRDefault="00B52726" w:rsidP="00B52726">
      <w:pPr>
        <w:rPr>
          <w:sz w:val="28"/>
          <w:szCs w:val="28"/>
        </w:rPr>
      </w:pPr>
      <w:r w:rsidRPr="00B52726">
        <w:rPr>
          <w:sz w:val="28"/>
          <w:szCs w:val="28"/>
        </w:rPr>
        <w:t>Sha</w:t>
      </w:r>
    </w:p>
    <w:p w:rsidR="00B52726" w:rsidRPr="00B52726" w:rsidRDefault="00B52726" w:rsidP="00B52726">
      <w:pPr>
        <w:rPr>
          <w:sz w:val="28"/>
          <w:szCs w:val="28"/>
        </w:rPr>
      </w:pPr>
      <w:r w:rsidRPr="00B52726">
        <w:rPr>
          <w:sz w:val="28"/>
          <w:szCs w:val="28"/>
        </w:rPr>
        <w:t>Rsa</w:t>
      </w:r>
    </w:p>
    <w:p w:rsidR="00B52726" w:rsidRDefault="00B52726" w:rsidP="00B52726">
      <w:pPr>
        <w:rPr>
          <w:sz w:val="28"/>
          <w:szCs w:val="28"/>
        </w:rPr>
      </w:pPr>
      <w:r w:rsidRPr="00B52726">
        <w:rPr>
          <w:sz w:val="28"/>
          <w:szCs w:val="28"/>
        </w:rPr>
        <w:t>Md5</w:t>
      </w:r>
    </w:p>
    <w:p w:rsidR="003E2C47" w:rsidRPr="003E2C47" w:rsidRDefault="003E2C47" w:rsidP="003E2C47">
      <w:pPr>
        <w:pStyle w:val="Heading2"/>
      </w:pPr>
      <w:bookmarkStart w:id="13" w:name="_Toc494198514"/>
      <w:r w:rsidRPr="003E2C47">
        <w:t>Password politikker</w:t>
      </w:r>
      <w:bookmarkEnd w:id="13"/>
    </w:p>
    <w:p w:rsidR="00B52726" w:rsidRPr="00B52726" w:rsidRDefault="00B52726" w:rsidP="00B52726">
      <w:pPr>
        <w:rPr>
          <w:sz w:val="32"/>
          <w:szCs w:val="32"/>
        </w:rPr>
      </w:pPr>
    </w:p>
    <w:p w:rsidR="00B52726" w:rsidRPr="00B52726" w:rsidRDefault="00B52726" w:rsidP="00B52726">
      <w:pPr>
        <w:pStyle w:val="Heading1"/>
        <w:rPr>
          <w:sz w:val="32"/>
          <w:szCs w:val="32"/>
          <w:lang w:val="en-GB"/>
        </w:rPr>
      </w:pPr>
      <w:bookmarkStart w:id="14" w:name="_Toc494198515"/>
      <w:r w:rsidRPr="00B52726">
        <w:rPr>
          <w:sz w:val="32"/>
          <w:szCs w:val="32"/>
          <w:lang w:val="en-GB"/>
        </w:rPr>
        <w:t>Connection handshake (the weakest link)</w:t>
      </w:r>
      <w:bookmarkEnd w:id="14"/>
    </w:p>
    <w:sectPr w:rsidR="00B52726" w:rsidRPr="00B52726" w:rsidSect="00C253D0">
      <w:footerReference w:type="default" r:id="rId8"/>
      <w:type w:val="continuous"/>
      <w:pgSz w:w="11906" w:h="16838" w:code="9"/>
      <w:pgMar w:top="1699" w:right="1411" w:bottom="1411" w:left="141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D53" w:rsidRDefault="00964D53">
      <w:pPr>
        <w:spacing w:after="0"/>
      </w:pPr>
      <w:r>
        <w:separator/>
      </w:r>
    </w:p>
  </w:endnote>
  <w:endnote w:type="continuationSeparator" w:id="0">
    <w:p w:rsidR="00964D53" w:rsidRDefault="00964D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eoFrutiger 45">
    <w:altName w:val="Courier Ne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eoFrutiger 55">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7B0" w:rsidRDefault="001A27B0">
    <w:pPr>
      <w:pStyle w:val="Footer"/>
    </w:pPr>
    <w:r>
      <w:rPr>
        <w:noProof/>
        <w:lang w:val="en-GB" w:eastAsia="en-GB"/>
      </w:rPr>
      <w:drawing>
        <wp:anchor distT="0" distB="0" distL="114300" distR="114300" simplePos="0" relativeHeight="251658240" behindDoc="1" locked="0" layoutInCell="1" allowOverlap="1">
          <wp:simplePos x="0" y="0"/>
          <wp:positionH relativeFrom="page">
            <wp:posOffset>5195570</wp:posOffset>
          </wp:positionH>
          <wp:positionV relativeFrom="page">
            <wp:posOffset>10055860</wp:posOffset>
          </wp:positionV>
          <wp:extent cx="1890000" cy="1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890000" cy="1584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D53" w:rsidRDefault="00964D53">
      <w:pPr>
        <w:spacing w:after="0"/>
      </w:pPr>
      <w:r>
        <w:separator/>
      </w:r>
    </w:p>
  </w:footnote>
  <w:footnote w:type="continuationSeparator" w:id="0">
    <w:p w:rsidR="00964D53" w:rsidRDefault="00964D5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561E"/>
    <w:multiLevelType w:val="multilevel"/>
    <w:tmpl w:val="FAC06206"/>
    <w:lvl w:ilvl="0">
      <w:start w:val="1"/>
      <w:numFmt w:val="decimal"/>
      <w:pStyle w:val="ListNumber"/>
      <w:isLgl/>
      <w:lvlText w:val="%1"/>
      <w:lvlJc w:val="right"/>
      <w:pPr>
        <w:tabs>
          <w:tab w:val="num" w:pos="227"/>
        </w:tabs>
        <w:ind w:left="227" w:hanging="227"/>
      </w:pPr>
    </w:lvl>
    <w:lvl w:ilvl="1">
      <w:start w:val="1"/>
      <w:numFmt w:val="decimal"/>
      <w:lvlText w:val="%1.%2"/>
      <w:lvlJc w:val="right"/>
      <w:pPr>
        <w:tabs>
          <w:tab w:val="num" w:pos="227"/>
        </w:tabs>
        <w:ind w:left="227" w:hanging="227"/>
      </w:pPr>
    </w:lvl>
    <w:lvl w:ilvl="2">
      <w:start w:val="1"/>
      <w:numFmt w:val="decimal"/>
      <w:lvlText w:val="%1.%2.%3"/>
      <w:lvlJc w:val="right"/>
      <w:pPr>
        <w:tabs>
          <w:tab w:val="num" w:pos="227"/>
        </w:tabs>
        <w:ind w:left="227" w:hanging="227"/>
      </w:pPr>
    </w:lvl>
    <w:lvl w:ilvl="3">
      <w:start w:val="1"/>
      <w:numFmt w:val="decimal"/>
      <w:lvlText w:val="%1.%2.%3.%4"/>
      <w:lvlJc w:val="right"/>
      <w:pPr>
        <w:tabs>
          <w:tab w:val="num" w:pos="227"/>
        </w:tabs>
        <w:ind w:left="227" w:hanging="227"/>
      </w:pPr>
    </w:lvl>
    <w:lvl w:ilvl="4">
      <w:start w:val="1"/>
      <w:numFmt w:val="decimal"/>
      <w:lvlText w:val="%1.%2.%3.%4.%5"/>
      <w:lvlJc w:val="right"/>
      <w:pPr>
        <w:tabs>
          <w:tab w:val="num" w:pos="227"/>
        </w:tabs>
        <w:ind w:left="227" w:hanging="227"/>
      </w:pPr>
    </w:lvl>
    <w:lvl w:ilvl="5">
      <w:start w:val="1"/>
      <w:numFmt w:val="decimal"/>
      <w:lvlText w:val="%1.%2.%3.%4.%5.%6"/>
      <w:lvlJc w:val="right"/>
      <w:pPr>
        <w:tabs>
          <w:tab w:val="num" w:pos="227"/>
        </w:tabs>
        <w:ind w:left="227" w:hanging="227"/>
      </w:pPr>
    </w:lvl>
    <w:lvl w:ilvl="6">
      <w:start w:val="1"/>
      <w:numFmt w:val="decimal"/>
      <w:lvlText w:val="%1.%2.%3.%4.%5.%6.%7"/>
      <w:lvlJc w:val="right"/>
      <w:pPr>
        <w:tabs>
          <w:tab w:val="num" w:pos="227"/>
        </w:tabs>
        <w:ind w:left="227" w:hanging="227"/>
      </w:pPr>
    </w:lvl>
    <w:lvl w:ilvl="7">
      <w:start w:val="1"/>
      <w:numFmt w:val="decimal"/>
      <w:lvlText w:val="%1.%2.%3.%4.%5.%6.%7.%8"/>
      <w:lvlJc w:val="right"/>
      <w:pPr>
        <w:tabs>
          <w:tab w:val="num" w:pos="227"/>
        </w:tabs>
        <w:ind w:left="227" w:hanging="227"/>
      </w:pPr>
    </w:lvl>
    <w:lvl w:ilvl="8">
      <w:start w:val="1"/>
      <w:numFmt w:val="decimal"/>
      <w:lvlText w:val="%1.%2.%3.%4.%5.%6.%7.%8.%9"/>
      <w:lvlJc w:val="right"/>
      <w:pPr>
        <w:tabs>
          <w:tab w:val="num" w:pos="227"/>
        </w:tabs>
        <w:ind w:left="227" w:hanging="227"/>
      </w:pPr>
    </w:lvl>
  </w:abstractNum>
  <w:abstractNum w:abstractNumId="1" w15:restartNumberingAfterBreak="0">
    <w:nsid w:val="1D810CA6"/>
    <w:multiLevelType w:val="multilevel"/>
    <w:tmpl w:val="EDBE3E88"/>
    <w:lvl w:ilvl="0">
      <w:start w:val="1"/>
      <w:numFmt w:val="decimal"/>
      <w:pStyle w:val="Number"/>
      <w:isLgl/>
      <w:lvlText w:val="%1"/>
      <w:lvlJc w:val="left"/>
      <w:pPr>
        <w:tabs>
          <w:tab w:val="num" w:pos="360"/>
        </w:tabs>
        <w:ind w:left="227" w:hanging="227"/>
      </w:pPr>
      <w:rPr>
        <w:rFonts w:ascii="BeoFrutiger 45" w:hAnsi="BeoFrutiger 45" w:hint="default"/>
        <w:sz w:val="22"/>
      </w:rPr>
    </w:lvl>
    <w:lvl w:ilvl="1">
      <w:start w:val="1"/>
      <w:numFmt w:val="decimal"/>
      <w:lvlText w:val="%1.%2"/>
      <w:lvlJc w:val="left"/>
      <w:pPr>
        <w:tabs>
          <w:tab w:val="num" w:pos="360"/>
        </w:tabs>
        <w:ind w:left="227" w:hanging="227"/>
      </w:pPr>
      <w:rPr>
        <w:rFonts w:ascii="BeoFrutiger 45" w:hAnsi="BeoFrutiger 45" w:hint="default"/>
        <w:sz w:val="22"/>
      </w:rPr>
    </w:lvl>
    <w:lvl w:ilvl="2">
      <w:start w:val="1"/>
      <w:numFmt w:val="decimal"/>
      <w:lvlText w:val="%1.%2.%3"/>
      <w:lvlJc w:val="left"/>
      <w:pPr>
        <w:tabs>
          <w:tab w:val="num" w:pos="720"/>
        </w:tabs>
        <w:ind w:left="227" w:hanging="227"/>
      </w:pPr>
      <w:rPr>
        <w:rFonts w:ascii="BeoFrutiger 45" w:hAnsi="BeoFrutiger 45" w:hint="default"/>
        <w:sz w:val="22"/>
      </w:rPr>
    </w:lvl>
    <w:lvl w:ilvl="3">
      <w:start w:val="1"/>
      <w:numFmt w:val="decimal"/>
      <w:lvlText w:val="%1.%2.%3.%4"/>
      <w:lvlJc w:val="left"/>
      <w:pPr>
        <w:tabs>
          <w:tab w:val="num" w:pos="720"/>
        </w:tabs>
        <w:ind w:left="227" w:hanging="227"/>
      </w:pPr>
    </w:lvl>
    <w:lvl w:ilvl="4">
      <w:start w:val="1"/>
      <w:numFmt w:val="decimal"/>
      <w:lvlText w:val="%1.%2.%3.%4.%5"/>
      <w:lvlJc w:val="left"/>
      <w:pPr>
        <w:tabs>
          <w:tab w:val="num" w:pos="1080"/>
        </w:tabs>
        <w:ind w:left="227" w:hanging="227"/>
      </w:pPr>
    </w:lvl>
    <w:lvl w:ilvl="5">
      <w:start w:val="1"/>
      <w:numFmt w:val="decimal"/>
      <w:lvlText w:val="%1.%2.%3.%4.%5.%6"/>
      <w:lvlJc w:val="left"/>
      <w:pPr>
        <w:tabs>
          <w:tab w:val="num" w:pos="1080"/>
        </w:tabs>
        <w:ind w:left="227" w:hanging="227"/>
      </w:pPr>
    </w:lvl>
    <w:lvl w:ilvl="6">
      <w:start w:val="1"/>
      <w:numFmt w:val="decimal"/>
      <w:lvlText w:val="%1.%2.%3.%4.%5.%6.%7"/>
      <w:lvlJc w:val="left"/>
      <w:pPr>
        <w:tabs>
          <w:tab w:val="num" w:pos="1440"/>
        </w:tabs>
        <w:ind w:left="227" w:hanging="227"/>
      </w:pPr>
    </w:lvl>
    <w:lvl w:ilvl="7">
      <w:start w:val="1"/>
      <w:numFmt w:val="decimal"/>
      <w:lvlText w:val="%1.%2.%3.%4.%5.%6.%7.%8"/>
      <w:lvlJc w:val="left"/>
      <w:pPr>
        <w:tabs>
          <w:tab w:val="num" w:pos="1440"/>
        </w:tabs>
        <w:ind w:left="227" w:hanging="227"/>
      </w:pPr>
    </w:lvl>
    <w:lvl w:ilvl="8">
      <w:start w:val="1"/>
      <w:numFmt w:val="decimal"/>
      <w:lvlText w:val="%1.%2.%3.%4.%5.%6.%7.%8.%9"/>
      <w:lvlJc w:val="left"/>
      <w:pPr>
        <w:tabs>
          <w:tab w:val="num" w:pos="1800"/>
        </w:tabs>
        <w:ind w:left="227" w:hanging="227"/>
      </w:pPr>
    </w:lvl>
  </w:abstractNum>
  <w:abstractNum w:abstractNumId="2" w15:restartNumberingAfterBreak="0">
    <w:nsid w:val="26513056"/>
    <w:multiLevelType w:val="multilevel"/>
    <w:tmpl w:val="3430961C"/>
    <w:lvl w:ilvl="0">
      <w:start w:val="1"/>
      <w:numFmt w:val="decimal"/>
      <w:pStyle w:val="Sub-number"/>
      <w:isLg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 w15:restartNumberingAfterBreak="0">
    <w:nsid w:val="2F9941C0"/>
    <w:multiLevelType w:val="singleLevel"/>
    <w:tmpl w:val="18C6ED2C"/>
    <w:lvl w:ilvl="0">
      <w:start w:val="1"/>
      <w:numFmt w:val="bullet"/>
      <w:pStyle w:val="Dash"/>
      <w:lvlText w:val=""/>
      <w:lvlJc w:val="left"/>
      <w:pPr>
        <w:tabs>
          <w:tab w:val="num" w:pos="360"/>
        </w:tabs>
        <w:ind w:left="360" w:hanging="360"/>
      </w:pPr>
      <w:rPr>
        <w:rFonts w:ascii="Symbol" w:hAnsi="Symbol" w:hint="default"/>
      </w:rPr>
    </w:lvl>
  </w:abstractNum>
  <w:abstractNum w:abstractNumId="4" w15:restartNumberingAfterBreak="0">
    <w:nsid w:val="36A17727"/>
    <w:multiLevelType w:val="singleLevel"/>
    <w:tmpl w:val="FA344F7C"/>
    <w:lvl w:ilvl="0">
      <w:start w:val="1"/>
      <w:numFmt w:val="bullet"/>
      <w:pStyle w:val="Bullet"/>
      <w:lvlText w:val=""/>
      <w:lvlJc w:val="left"/>
      <w:pPr>
        <w:tabs>
          <w:tab w:val="num" w:pos="360"/>
        </w:tabs>
        <w:ind w:left="0" w:firstLine="0"/>
      </w:pPr>
      <w:rPr>
        <w:rFonts w:ascii="Symbol" w:hAnsi="Symbol" w:hint="default"/>
      </w:rPr>
    </w:lvl>
  </w:abstractNum>
  <w:abstractNum w:abstractNumId="5" w15:restartNumberingAfterBreak="0">
    <w:nsid w:val="4C577418"/>
    <w:multiLevelType w:val="multilevel"/>
    <w:tmpl w:val="C430F0CE"/>
    <w:lvl w:ilvl="0">
      <w:start w:val="1"/>
      <w:numFmt w:val="decimal"/>
      <w:pStyle w:val="Heading11"/>
      <w:isLgl/>
      <w:lvlText w:val="%1"/>
      <w:lvlJc w:val="left"/>
      <w:pPr>
        <w:tabs>
          <w:tab w:val="num" w:pos="432"/>
        </w:tabs>
        <w:ind w:left="432" w:hanging="432"/>
      </w:pPr>
      <w:rPr>
        <w:rFonts w:hint="default"/>
      </w:rPr>
    </w:lvl>
    <w:lvl w:ilvl="1">
      <w:start w:val="1"/>
      <w:numFmt w:val="decimal"/>
      <w:pStyle w:val="Heading21"/>
      <w:isLgl/>
      <w:lvlText w:val="%1.%2"/>
      <w:lvlJc w:val="left"/>
      <w:pPr>
        <w:tabs>
          <w:tab w:val="num" w:pos="576"/>
        </w:tabs>
        <w:ind w:left="576" w:hanging="576"/>
      </w:pPr>
      <w:rPr>
        <w:rFonts w:hint="default"/>
      </w:rPr>
    </w:lvl>
    <w:lvl w:ilvl="2">
      <w:start w:val="1"/>
      <w:numFmt w:val="decimal"/>
      <w:pStyle w:val="Heading311"/>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CCA2BA4"/>
    <w:multiLevelType w:val="singleLevel"/>
    <w:tmpl w:val="FAB489E0"/>
    <w:lvl w:ilvl="0">
      <w:start w:val="1"/>
      <w:numFmt w:val="bullet"/>
      <w:pStyle w:val="Sub-bullet"/>
      <w:lvlText w:val=""/>
      <w:lvlJc w:val="left"/>
      <w:pPr>
        <w:tabs>
          <w:tab w:val="num" w:pos="624"/>
        </w:tabs>
        <w:ind w:left="624" w:hanging="397"/>
      </w:pPr>
      <w:rPr>
        <w:rFonts w:ascii="Symbol" w:hAnsi="Symbol" w:hint="default"/>
      </w:rPr>
    </w:lvl>
  </w:abstractNum>
  <w:num w:numId="1">
    <w:abstractNumId w:val="2"/>
  </w:num>
  <w:num w:numId="2">
    <w:abstractNumId w:val="6"/>
  </w:num>
  <w:num w:numId="3">
    <w:abstractNumId w:val="0"/>
  </w:num>
  <w:num w:numId="4">
    <w:abstractNumId w:val="3"/>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CA"/>
    <w:rsid w:val="001247FA"/>
    <w:rsid w:val="001A27B0"/>
    <w:rsid w:val="001B2B24"/>
    <w:rsid w:val="0020760F"/>
    <w:rsid w:val="00297E3D"/>
    <w:rsid w:val="002B551D"/>
    <w:rsid w:val="003E2C47"/>
    <w:rsid w:val="005674A4"/>
    <w:rsid w:val="005A4D82"/>
    <w:rsid w:val="006669D8"/>
    <w:rsid w:val="00803D12"/>
    <w:rsid w:val="00822810"/>
    <w:rsid w:val="0091056D"/>
    <w:rsid w:val="00964D53"/>
    <w:rsid w:val="00B52726"/>
    <w:rsid w:val="00BF37F5"/>
    <w:rsid w:val="00C253D0"/>
    <w:rsid w:val="00D31421"/>
    <w:rsid w:val="00DA6DCA"/>
    <w:rsid w:val="00F121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844A43-4820-4FDB-99C9-FD88F3452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421"/>
    <w:pPr>
      <w:spacing w:after="220"/>
    </w:pPr>
    <w:rPr>
      <w:rFonts w:ascii="Arial" w:hAnsi="Arial"/>
      <w:sz w:val="22"/>
      <w:lang w:eastAsia="en-US"/>
    </w:rPr>
  </w:style>
  <w:style w:type="paragraph" w:styleId="Heading1">
    <w:name w:val="heading 1"/>
    <w:basedOn w:val="Normal"/>
    <w:next w:val="Normal"/>
    <w:qFormat/>
    <w:rsid w:val="00D31421"/>
    <w:pPr>
      <w:keepNext/>
      <w:spacing w:before="240" w:after="60"/>
      <w:outlineLvl w:val="0"/>
    </w:pPr>
    <w:rPr>
      <w:b/>
      <w:kern w:val="28"/>
      <w:sz w:val="36"/>
    </w:rPr>
  </w:style>
  <w:style w:type="paragraph" w:styleId="Heading2">
    <w:name w:val="heading 2"/>
    <w:basedOn w:val="Normal"/>
    <w:next w:val="Normal"/>
    <w:qFormat/>
    <w:rsid w:val="00D31421"/>
    <w:pPr>
      <w:keepNext/>
      <w:spacing w:before="240" w:after="60"/>
      <w:outlineLvl w:val="1"/>
    </w:pPr>
    <w:rPr>
      <w:b/>
      <w:sz w:val="32"/>
    </w:rPr>
  </w:style>
  <w:style w:type="paragraph" w:styleId="Heading3">
    <w:name w:val="heading 3"/>
    <w:basedOn w:val="Normal"/>
    <w:next w:val="Normal"/>
    <w:qFormat/>
    <w:rsid w:val="00D31421"/>
    <w:pPr>
      <w:keepNext/>
      <w:spacing w:before="240" w:after="60"/>
      <w:outlineLvl w:val="2"/>
    </w:pPr>
    <w:rPr>
      <w:sz w:val="28"/>
    </w:rPr>
  </w:style>
  <w:style w:type="paragraph" w:styleId="Heading4">
    <w:name w:val="heading 4"/>
    <w:basedOn w:val="Normal"/>
    <w:next w:val="Normal"/>
    <w:qFormat/>
    <w:rsid w:val="00D31421"/>
    <w:pPr>
      <w:keepNext/>
      <w:spacing w:before="240" w:after="60"/>
      <w:outlineLvl w:val="3"/>
    </w:pPr>
    <w:rPr>
      <w:b/>
      <w:bCs/>
      <w:sz w:val="28"/>
      <w:szCs w:val="28"/>
    </w:rPr>
  </w:style>
  <w:style w:type="paragraph" w:styleId="Heading5">
    <w:name w:val="heading 5"/>
    <w:basedOn w:val="Normal"/>
    <w:next w:val="Normal"/>
    <w:qFormat/>
    <w:rsid w:val="00C253D0"/>
    <w:pPr>
      <w:spacing w:before="240" w:after="60"/>
      <w:outlineLvl w:val="4"/>
    </w:pPr>
    <w:rPr>
      <w:b/>
      <w:bCs/>
      <w:i/>
      <w:iCs/>
      <w:sz w:val="26"/>
      <w:szCs w:val="26"/>
    </w:rPr>
  </w:style>
  <w:style w:type="paragraph" w:styleId="Heading6">
    <w:name w:val="heading 6"/>
    <w:basedOn w:val="Normal"/>
    <w:next w:val="Normal"/>
    <w:qFormat/>
    <w:rsid w:val="00D31421"/>
    <w:pPr>
      <w:spacing w:before="240" w:after="60"/>
      <w:outlineLvl w:val="5"/>
    </w:pPr>
    <w:rPr>
      <w:b/>
      <w:bCs/>
      <w:szCs w:val="22"/>
    </w:rPr>
  </w:style>
  <w:style w:type="paragraph" w:styleId="Heading7">
    <w:name w:val="heading 7"/>
    <w:basedOn w:val="Normal"/>
    <w:next w:val="Normal"/>
    <w:qFormat/>
    <w:rsid w:val="00D31421"/>
    <w:pPr>
      <w:spacing w:before="240" w:after="60"/>
      <w:outlineLvl w:val="6"/>
    </w:pPr>
    <w:rPr>
      <w:sz w:val="24"/>
      <w:szCs w:val="24"/>
    </w:rPr>
  </w:style>
  <w:style w:type="paragraph" w:styleId="Heading8">
    <w:name w:val="heading 8"/>
    <w:basedOn w:val="Normal"/>
    <w:next w:val="Normal"/>
    <w:qFormat/>
    <w:rsid w:val="00D31421"/>
    <w:pPr>
      <w:spacing w:before="240" w:after="60"/>
      <w:outlineLvl w:val="7"/>
    </w:pPr>
    <w:rPr>
      <w:i/>
      <w:iCs/>
      <w:sz w:val="24"/>
      <w:szCs w:val="24"/>
    </w:rPr>
  </w:style>
  <w:style w:type="paragraph" w:styleId="Heading9">
    <w:name w:val="heading 9"/>
    <w:basedOn w:val="Normal"/>
    <w:next w:val="Normal"/>
    <w:qFormat/>
    <w:rsid w:val="00C253D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rsid w:val="00C253D0"/>
  </w:style>
  <w:style w:type="paragraph" w:customStyle="1" w:styleId="Sub-bullet">
    <w:name w:val="Sub-bullet"/>
    <w:basedOn w:val="Bullet"/>
    <w:rsid w:val="00C253D0"/>
    <w:pPr>
      <w:numPr>
        <w:numId w:val="2"/>
      </w:numPr>
    </w:pPr>
  </w:style>
  <w:style w:type="paragraph" w:customStyle="1" w:styleId="Number">
    <w:name w:val="Number"/>
    <w:basedOn w:val="Normal"/>
    <w:rsid w:val="00C253D0"/>
    <w:pPr>
      <w:numPr>
        <w:numId w:val="5"/>
      </w:numPr>
    </w:pPr>
  </w:style>
  <w:style w:type="paragraph" w:customStyle="1" w:styleId="Sub-number">
    <w:name w:val="Sub-number"/>
    <w:basedOn w:val="ListNumber"/>
    <w:rsid w:val="00C253D0"/>
    <w:pPr>
      <w:numPr>
        <w:numId w:val="1"/>
      </w:numPr>
    </w:pPr>
  </w:style>
  <w:style w:type="paragraph" w:customStyle="1" w:styleId="HangingIndent">
    <w:name w:val="Hanging Indent"/>
    <w:basedOn w:val="Normal"/>
    <w:rsid w:val="00C253D0"/>
    <w:pPr>
      <w:spacing w:after="120"/>
      <w:ind w:left="851" w:hanging="851"/>
    </w:pPr>
  </w:style>
  <w:style w:type="paragraph" w:styleId="ListContinue">
    <w:name w:val="List Continue"/>
    <w:basedOn w:val="Normal"/>
    <w:semiHidden/>
    <w:rsid w:val="00C253D0"/>
    <w:pPr>
      <w:spacing w:after="120"/>
      <w:ind w:left="283"/>
    </w:pPr>
  </w:style>
  <w:style w:type="paragraph" w:customStyle="1" w:styleId="Dash">
    <w:name w:val="Dash"/>
    <w:basedOn w:val="Normal"/>
    <w:rsid w:val="00C253D0"/>
    <w:pPr>
      <w:numPr>
        <w:numId w:val="4"/>
      </w:numPr>
      <w:tabs>
        <w:tab w:val="left" w:pos="227"/>
      </w:tabs>
    </w:pPr>
  </w:style>
  <w:style w:type="paragraph" w:customStyle="1" w:styleId="Bullet">
    <w:name w:val="Bullet"/>
    <w:basedOn w:val="Normal"/>
    <w:rsid w:val="00C253D0"/>
    <w:pPr>
      <w:numPr>
        <w:numId w:val="6"/>
      </w:numPr>
      <w:tabs>
        <w:tab w:val="clear" w:pos="360"/>
      </w:tabs>
      <w:ind w:left="227" w:hanging="227"/>
    </w:pPr>
  </w:style>
  <w:style w:type="paragraph" w:styleId="ListNumber">
    <w:name w:val="List Number"/>
    <w:basedOn w:val="Normal"/>
    <w:semiHidden/>
    <w:rsid w:val="00C253D0"/>
    <w:pPr>
      <w:numPr>
        <w:numId w:val="3"/>
      </w:numPr>
    </w:pPr>
  </w:style>
  <w:style w:type="paragraph" w:customStyle="1" w:styleId="Style1">
    <w:name w:val="Style1"/>
    <w:basedOn w:val="Normal"/>
    <w:rsid w:val="00C253D0"/>
    <w:pPr>
      <w:ind w:left="227"/>
    </w:pPr>
  </w:style>
  <w:style w:type="paragraph" w:customStyle="1" w:styleId="Defaulttext">
    <w:name w:val="Default text"/>
    <w:basedOn w:val="Normal"/>
    <w:autoRedefine/>
    <w:rsid w:val="00C253D0"/>
    <w:rPr>
      <w:lang w:val="en-US"/>
    </w:rPr>
  </w:style>
  <w:style w:type="paragraph" w:styleId="Header">
    <w:name w:val="header"/>
    <w:basedOn w:val="Normal"/>
    <w:semiHidden/>
    <w:rsid w:val="00C253D0"/>
    <w:pPr>
      <w:tabs>
        <w:tab w:val="center" w:pos="4153"/>
        <w:tab w:val="right" w:pos="8306"/>
      </w:tabs>
    </w:pPr>
    <w:rPr>
      <w:sz w:val="16"/>
    </w:rPr>
  </w:style>
  <w:style w:type="paragraph" w:styleId="Footer">
    <w:name w:val="footer"/>
    <w:basedOn w:val="Normal"/>
    <w:semiHidden/>
    <w:rsid w:val="00C253D0"/>
    <w:pPr>
      <w:tabs>
        <w:tab w:val="left" w:pos="0"/>
        <w:tab w:val="right" w:pos="9072"/>
      </w:tabs>
    </w:pPr>
    <w:rPr>
      <w:sz w:val="16"/>
    </w:rPr>
  </w:style>
  <w:style w:type="paragraph" w:styleId="TOC2">
    <w:name w:val="toc 2"/>
    <w:basedOn w:val="Normal"/>
    <w:next w:val="Normal"/>
    <w:autoRedefine/>
    <w:uiPriority w:val="39"/>
    <w:rsid w:val="00C253D0"/>
    <w:pPr>
      <w:ind w:left="220"/>
    </w:pPr>
  </w:style>
  <w:style w:type="paragraph" w:customStyle="1" w:styleId="Heading11">
    <w:name w:val="Heading 1.1"/>
    <w:basedOn w:val="Normal"/>
    <w:rsid w:val="00C253D0"/>
    <w:pPr>
      <w:numPr>
        <w:numId w:val="7"/>
      </w:numPr>
      <w:outlineLvl w:val="0"/>
    </w:pPr>
    <w:rPr>
      <w:rFonts w:ascii="BeoFrutiger 55" w:hAnsi="BeoFrutiger 55"/>
      <w:b/>
      <w:sz w:val="36"/>
    </w:rPr>
  </w:style>
  <w:style w:type="paragraph" w:customStyle="1" w:styleId="Heading21">
    <w:name w:val="Heading 2.1"/>
    <w:basedOn w:val="Heading11"/>
    <w:rsid w:val="00C253D0"/>
    <w:pPr>
      <w:numPr>
        <w:ilvl w:val="1"/>
      </w:numPr>
      <w:outlineLvl w:val="1"/>
    </w:pPr>
    <w:rPr>
      <w:sz w:val="32"/>
    </w:rPr>
  </w:style>
  <w:style w:type="paragraph" w:customStyle="1" w:styleId="Heading311">
    <w:name w:val="Heading 3.1.1"/>
    <w:basedOn w:val="Normal"/>
    <w:rsid w:val="00C253D0"/>
    <w:pPr>
      <w:numPr>
        <w:ilvl w:val="2"/>
        <w:numId w:val="7"/>
      </w:numPr>
      <w:outlineLvl w:val="2"/>
    </w:pPr>
    <w:rPr>
      <w:rFonts w:ascii="BeoFrutiger 55" w:hAnsi="BeoFrutiger 55"/>
      <w:b/>
      <w:sz w:val="28"/>
    </w:rPr>
  </w:style>
  <w:style w:type="paragraph" w:styleId="TOC1">
    <w:name w:val="toc 1"/>
    <w:basedOn w:val="Normal"/>
    <w:next w:val="Normal"/>
    <w:autoRedefine/>
    <w:uiPriority w:val="39"/>
    <w:rsid w:val="00C253D0"/>
  </w:style>
  <w:style w:type="paragraph" w:styleId="TOC3">
    <w:name w:val="toc 3"/>
    <w:basedOn w:val="Normal"/>
    <w:next w:val="Normal"/>
    <w:autoRedefine/>
    <w:uiPriority w:val="39"/>
    <w:rsid w:val="00C253D0"/>
    <w:pPr>
      <w:ind w:left="440"/>
    </w:pPr>
  </w:style>
  <w:style w:type="paragraph" w:styleId="TOC4">
    <w:name w:val="toc 4"/>
    <w:basedOn w:val="Normal"/>
    <w:next w:val="Normal"/>
    <w:autoRedefine/>
    <w:semiHidden/>
    <w:rsid w:val="00C253D0"/>
    <w:pPr>
      <w:ind w:left="660"/>
    </w:pPr>
  </w:style>
  <w:style w:type="paragraph" w:styleId="TOC5">
    <w:name w:val="toc 5"/>
    <w:basedOn w:val="Normal"/>
    <w:next w:val="Normal"/>
    <w:autoRedefine/>
    <w:semiHidden/>
    <w:rsid w:val="00C253D0"/>
    <w:pPr>
      <w:ind w:left="880"/>
    </w:pPr>
  </w:style>
  <w:style w:type="paragraph" w:styleId="TOC6">
    <w:name w:val="toc 6"/>
    <w:basedOn w:val="Normal"/>
    <w:next w:val="Normal"/>
    <w:autoRedefine/>
    <w:semiHidden/>
    <w:rsid w:val="00C253D0"/>
    <w:pPr>
      <w:ind w:left="1100"/>
    </w:pPr>
  </w:style>
  <w:style w:type="paragraph" w:styleId="TOC7">
    <w:name w:val="toc 7"/>
    <w:basedOn w:val="Normal"/>
    <w:next w:val="Normal"/>
    <w:autoRedefine/>
    <w:semiHidden/>
    <w:rsid w:val="00C253D0"/>
    <w:pPr>
      <w:ind w:left="1320"/>
    </w:pPr>
  </w:style>
  <w:style w:type="paragraph" w:styleId="TOC8">
    <w:name w:val="toc 8"/>
    <w:basedOn w:val="Normal"/>
    <w:next w:val="Normal"/>
    <w:autoRedefine/>
    <w:semiHidden/>
    <w:rsid w:val="00C253D0"/>
    <w:pPr>
      <w:ind w:left="1540"/>
    </w:pPr>
  </w:style>
  <w:style w:type="paragraph" w:styleId="TOC9">
    <w:name w:val="toc 9"/>
    <w:basedOn w:val="Normal"/>
    <w:next w:val="Normal"/>
    <w:autoRedefine/>
    <w:semiHidden/>
    <w:rsid w:val="00C253D0"/>
    <w:pPr>
      <w:ind w:left="1760"/>
    </w:pPr>
  </w:style>
  <w:style w:type="character" w:styleId="Hyperlink">
    <w:name w:val="Hyperlink"/>
    <w:basedOn w:val="DefaultParagraphFont"/>
    <w:uiPriority w:val="99"/>
    <w:rsid w:val="00C253D0"/>
    <w:rPr>
      <w:color w:val="0000FF"/>
      <w:u w:val="single"/>
    </w:rPr>
  </w:style>
  <w:style w:type="paragraph" w:styleId="Index1">
    <w:name w:val="index 1"/>
    <w:basedOn w:val="Normal"/>
    <w:next w:val="Normal"/>
    <w:autoRedefine/>
    <w:semiHidden/>
    <w:rsid w:val="00C253D0"/>
    <w:pPr>
      <w:ind w:left="220" w:hanging="220"/>
    </w:pPr>
  </w:style>
  <w:style w:type="paragraph" w:styleId="Index2">
    <w:name w:val="index 2"/>
    <w:basedOn w:val="Normal"/>
    <w:next w:val="Normal"/>
    <w:autoRedefine/>
    <w:semiHidden/>
    <w:rsid w:val="00C253D0"/>
    <w:pPr>
      <w:ind w:left="440" w:hanging="220"/>
    </w:pPr>
  </w:style>
  <w:style w:type="paragraph" w:styleId="Index3">
    <w:name w:val="index 3"/>
    <w:basedOn w:val="Normal"/>
    <w:next w:val="Normal"/>
    <w:autoRedefine/>
    <w:semiHidden/>
    <w:rsid w:val="00C253D0"/>
    <w:pPr>
      <w:ind w:left="660" w:hanging="220"/>
    </w:pPr>
  </w:style>
  <w:style w:type="paragraph" w:styleId="Index4">
    <w:name w:val="index 4"/>
    <w:basedOn w:val="Normal"/>
    <w:next w:val="Normal"/>
    <w:autoRedefine/>
    <w:semiHidden/>
    <w:rsid w:val="00C253D0"/>
    <w:pPr>
      <w:ind w:left="880" w:hanging="220"/>
    </w:pPr>
  </w:style>
  <w:style w:type="paragraph" w:styleId="Index5">
    <w:name w:val="index 5"/>
    <w:basedOn w:val="Normal"/>
    <w:next w:val="Normal"/>
    <w:autoRedefine/>
    <w:semiHidden/>
    <w:rsid w:val="00C253D0"/>
    <w:pPr>
      <w:ind w:left="1100" w:hanging="220"/>
    </w:pPr>
  </w:style>
  <w:style w:type="paragraph" w:styleId="Index6">
    <w:name w:val="index 6"/>
    <w:basedOn w:val="Normal"/>
    <w:next w:val="Normal"/>
    <w:autoRedefine/>
    <w:semiHidden/>
    <w:rsid w:val="00C253D0"/>
    <w:pPr>
      <w:ind w:left="1320" w:hanging="220"/>
    </w:pPr>
  </w:style>
  <w:style w:type="paragraph" w:styleId="Index7">
    <w:name w:val="index 7"/>
    <w:basedOn w:val="Normal"/>
    <w:next w:val="Normal"/>
    <w:autoRedefine/>
    <w:semiHidden/>
    <w:rsid w:val="00C253D0"/>
    <w:pPr>
      <w:ind w:left="1540" w:hanging="220"/>
    </w:pPr>
  </w:style>
  <w:style w:type="paragraph" w:styleId="Index8">
    <w:name w:val="index 8"/>
    <w:basedOn w:val="Normal"/>
    <w:next w:val="Normal"/>
    <w:autoRedefine/>
    <w:semiHidden/>
    <w:rsid w:val="00C253D0"/>
    <w:pPr>
      <w:ind w:left="1760" w:hanging="220"/>
    </w:pPr>
  </w:style>
  <w:style w:type="paragraph" w:styleId="Index9">
    <w:name w:val="index 9"/>
    <w:basedOn w:val="Normal"/>
    <w:next w:val="Normal"/>
    <w:autoRedefine/>
    <w:semiHidden/>
    <w:rsid w:val="00C253D0"/>
    <w:pPr>
      <w:ind w:left="1980" w:hanging="220"/>
    </w:pPr>
  </w:style>
  <w:style w:type="paragraph" w:styleId="IndexHeading">
    <w:name w:val="index heading"/>
    <w:basedOn w:val="Normal"/>
    <w:next w:val="Index1"/>
    <w:semiHidden/>
    <w:rsid w:val="00C253D0"/>
  </w:style>
  <w:style w:type="paragraph" w:styleId="Subtitle">
    <w:name w:val="Subtitle"/>
    <w:basedOn w:val="Normal"/>
    <w:next w:val="Normal"/>
    <w:link w:val="SubtitleChar"/>
    <w:uiPriority w:val="11"/>
    <w:qFormat/>
    <w:rsid w:val="00D31421"/>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1421"/>
    <w:rPr>
      <w:rFonts w:ascii="Arial" w:eastAsiaTheme="majorEastAsia" w:hAnsi="Arial"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D314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21"/>
    <w:rPr>
      <w:rFonts w:ascii="Tahoma" w:hAnsi="Tahoma" w:cs="Tahoma"/>
      <w:sz w:val="16"/>
      <w:szCs w:val="16"/>
      <w:lang w:eastAsia="en-US"/>
    </w:rPr>
  </w:style>
  <w:style w:type="paragraph" w:styleId="TOCHeading">
    <w:name w:val="TOC Heading"/>
    <w:basedOn w:val="Heading1"/>
    <w:next w:val="Normal"/>
    <w:uiPriority w:val="39"/>
    <w:unhideWhenUsed/>
    <w:qFormat/>
    <w:rsid w:val="00DA6DCA"/>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Templates\Bang%20&amp;%20Olufsen\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CA620-F5DE-4691-B43B-59ADC7E94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20</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Beo Report</vt:lpstr>
    </vt:vector>
  </TitlesOfParts>
  <Company>Bang &amp; Olufsen a/s</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 Report</dc:title>
  <dc:subject/>
  <dc:creator>Daniel Skriver Hansen</dc:creator>
  <cp:keywords/>
  <dc:description/>
  <cp:lastModifiedBy>Henrik Eriksen</cp:lastModifiedBy>
  <cp:revision>5</cp:revision>
  <dcterms:created xsi:type="dcterms:W3CDTF">2017-09-26T09:59:00Z</dcterms:created>
  <dcterms:modified xsi:type="dcterms:W3CDTF">2017-09-26T12:24:00Z</dcterms:modified>
</cp:coreProperties>
</file>