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284" w:rsidRPr="00585284" w:rsidRDefault="00585284" w:rsidP="00585284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BOOTSTRAP</w:t>
      </w:r>
      <w:r w:rsidRPr="0058528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第三天笔记</w:t>
      </w:r>
    </w:p>
    <w:p w:rsidR="00585284" w:rsidRPr="00585284" w:rsidRDefault="00585284" w:rsidP="00585284">
      <w:pPr>
        <w:widowControl/>
        <w:pBdr>
          <w:bottom w:val="single" w:sz="6" w:space="0" w:color="CCCCCC"/>
        </w:pBdr>
        <w:spacing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组件</w:t>
      </w:r>
    </w:p>
    <w:p w:rsidR="00585284" w:rsidRPr="00585284" w:rsidRDefault="00585284" w:rsidP="0058528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1.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导航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中的导航组件都依赖同一个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.</w:t>
      </w:r>
      <w:proofErr w:type="spell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nav</w:t>
      </w:r>
      <w:proofErr w:type="spell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类。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）两种导航样式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提供标签</w:t>
      </w:r>
      <w:proofErr w:type="gram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页主要</w:t>
      </w:r>
      <w:proofErr w:type="gram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>利用的是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无序列表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元素。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标签页式导航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标签页式导航，就是为作为标签页的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ul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元素添加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class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.</w:t>
      </w:r>
      <w:proofErr w:type="spell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nav</w:t>
      </w:r>
      <w:proofErr w:type="spell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-tab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的样式。</w:t>
      </w:r>
    </w:p>
    <w:p w:rsidR="00585284" w:rsidRPr="00585284" w:rsidRDefault="00585284" w:rsidP="00585284">
      <w:pPr>
        <w:widowControl/>
        <w:spacing w:after="225"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85284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需要注意的是：</w:t>
      </w:r>
    </w:p>
    <w:p w:rsidR="00585284" w:rsidRPr="00585284" w:rsidRDefault="00585284" w:rsidP="00585284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85284">
        <w:rPr>
          <w:rFonts w:ascii="Helvetica" w:eastAsia="宋体" w:hAnsi="Helvetica" w:cs="Helvetica"/>
          <w:color w:val="777777"/>
          <w:kern w:val="0"/>
          <w:szCs w:val="21"/>
        </w:rPr>
        <w:t>.</w:t>
      </w:r>
      <w:proofErr w:type="spellStart"/>
      <w:r w:rsidRPr="00585284">
        <w:rPr>
          <w:rFonts w:ascii="Helvetica" w:eastAsia="宋体" w:hAnsi="Helvetica" w:cs="Helvetica"/>
          <w:color w:val="777777"/>
          <w:kern w:val="0"/>
          <w:szCs w:val="21"/>
        </w:rPr>
        <w:t>nav</w:t>
      </w:r>
      <w:proofErr w:type="spellEnd"/>
      <w:r w:rsidRPr="00585284">
        <w:rPr>
          <w:rFonts w:ascii="Helvetica" w:eastAsia="宋体" w:hAnsi="Helvetica" w:cs="Helvetica"/>
          <w:color w:val="777777"/>
          <w:kern w:val="0"/>
          <w:szCs w:val="21"/>
        </w:rPr>
        <w:t xml:space="preserve">-tabs 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类依赖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 xml:space="preserve"> .</w:t>
      </w:r>
      <w:proofErr w:type="spellStart"/>
      <w:r w:rsidRPr="00585284">
        <w:rPr>
          <w:rFonts w:ascii="Helvetica" w:eastAsia="宋体" w:hAnsi="Helvetica" w:cs="Helvetica"/>
          <w:color w:val="777777"/>
          <w:kern w:val="0"/>
          <w:szCs w:val="21"/>
        </w:rPr>
        <w:t>nav</w:t>
      </w:r>
      <w:proofErr w:type="spellEnd"/>
      <w:r w:rsidRPr="00585284">
        <w:rPr>
          <w:rFonts w:ascii="Helvetica" w:eastAsia="宋体" w:hAnsi="Helvetica" w:cs="Helvetica"/>
          <w:color w:val="777777"/>
          <w:kern w:val="0"/>
          <w:szCs w:val="21"/>
        </w:rPr>
        <w:t xml:space="preserve"> 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基类。</w:t>
      </w:r>
    </w:p>
    <w:p w:rsidR="00585284" w:rsidRPr="00585284" w:rsidRDefault="00585284" w:rsidP="00585284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85284">
        <w:rPr>
          <w:rFonts w:ascii="Helvetica" w:eastAsia="宋体" w:hAnsi="Helvetica" w:cs="Helvetica"/>
          <w:color w:val="777777"/>
          <w:kern w:val="0"/>
          <w:szCs w:val="21"/>
        </w:rPr>
        <w:t>默认被点击的样式为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777777"/>
          <w:kern w:val="0"/>
          <w:sz w:val="24"/>
          <w:szCs w:val="24"/>
          <w:bdr w:val="single" w:sz="6" w:space="0" w:color="EAEAEA" w:frame="1"/>
          <w:shd w:val="clear" w:color="auto" w:fill="F8F8F8"/>
        </w:rPr>
        <w:t>active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。</w:t>
      </w:r>
    </w:p>
    <w:p w:rsidR="00585284" w:rsidRPr="00585284" w:rsidRDefault="00585284" w:rsidP="00585284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85284">
        <w:rPr>
          <w:rFonts w:ascii="Helvetica" w:eastAsia="宋体" w:hAnsi="Helvetica" w:cs="Helvetica"/>
          <w:color w:val="777777"/>
          <w:kern w:val="0"/>
          <w:szCs w:val="21"/>
        </w:rPr>
        <w:t>实现动态切换效果，需要为作为导航项的元素设置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777777"/>
          <w:kern w:val="0"/>
          <w:sz w:val="24"/>
          <w:szCs w:val="24"/>
          <w:bdr w:val="single" w:sz="6" w:space="0" w:color="EAEAEA" w:frame="1"/>
          <w:shd w:val="clear" w:color="auto" w:fill="F8F8F8"/>
        </w:rPr>
        <w:t>data-toggle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777777"/>
          <w:kern w:val="0"/>
          <w:sz w:val="24"/>
          <w:szCs w:val="24"/>
          <w:bdr w:val="single" w:sz="6" w:space="0" w:color="EAEAEA" w:frame="1"/>
          <w:shd w:val="clear" w:color="auto" w:fill="F8F8F8"/>
        </w:rPr>
        <w:t>tab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。（具体内容会在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 </w:t>
      </w:r>
      <w:r w:rsidRPr="00585284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组件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详细讲解）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标签页式导航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-tabs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active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"&gt;Home&lt;/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"&gt;Profile&lt;/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"&gt;Messages&lt;/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胶囊式标导航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胶囊式导航，就是为作为标签页的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ul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元素添加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class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.</w:t>
      </w:r>
      <w:proofErr w:type="spell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nav</w:t>
      </w:r>
      <w:proofErr w:type="spell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-pills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的样式。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Cs w:val="21"/>
        </w:rPr>
      </w:pPr>
      <w:r w:rsidRPr="00585284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水平方向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胶囊式导航的默认方向，就是水平方向。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lastRenderedPageBreak/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胶囊式导航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-pills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active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"&gt;Home&lt;/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"&gt;Profile&lt;/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"&gt;Messages&lt;/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Cs w:val="21"/>
        </w:rPr>
      </w:pPr>
      <w:r w:rsidRPr="00585284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垂直方向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想要将胶囊式导航设置为垂直方向，只需为作为标签页的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ul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元素添加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class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-stacked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的样式。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垂直方向的胶囊式导航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-pills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-stacked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active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"&gt;Home&lt;/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"&gt;Profile&lt;/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"&gt;Messages&lt;/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）两端对齐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在大于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768px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的屏幕上，通过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-justified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类可以很容易的让标签页或胶囊式导航呈现出同等宽度。在小屏幕上，导航链接以垂直方向呈现。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-tabs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-justified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active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"&gt;Home&lt;/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"&gt;Profile&lt;/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"&gt;Messages&lt;/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-pills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-justified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active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"&gt;Home&lt;/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"&gt;Profile&lt;/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"&gt;Messages&lt;/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）嵌套下拉菜单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导航中也可以嵌入下拉菜单。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-pills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active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"&gt;Home&lt;/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"&gt;Help&lt;/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Dropdown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caret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dropdown-menu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"&gt;Action&lt;/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"&gt;Another action&lt;/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"&gt;Something else here&lt;/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"&gt;Separated link&lt;/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2.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导航条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导航条是在应用或网站中作为导航页头的响应</w:t>
      </w:r>
      <w:proofErr w:type="gram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式基础</w:t>
      </w:r>
      <w:proofErr w:type="gram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>组件。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）导航条样式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提供的导航</w:t>
      </w:r>
      <w:proofErr w:type="gram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条使用</w:t>
      </w:r>
      <w:proofErr w:type="gram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HTML5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的语义化元素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作为容器元素，并为该元素设置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navbar</w:t>
      </w:r>
      <w:proofErr w:type="spell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默认样式的导航条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默认样式的导航条，需要为作为容器元素的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元素，添加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navbar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-default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样式。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导航条组件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反色的导航条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通过添加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.</w:t>
      </w:r>
      <w:proofErr w:type="spell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navbar</w:t>
      </w:r>
      <w:proofErr w:type="spell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-inverse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类可以改变导航条的外观。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-inverse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导航条组件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）导航条组件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品牌图标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一般在导航条添加网站的名称或图标，使用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&lt;a&gt;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元素，并且为其设置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navbar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-brand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-brand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imgs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/logo.png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alt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Brand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width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20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after="225"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85284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需要注意的是：</w:t>
      </w:r>
    </w:p>
    <w:p w:rsidR="00585284" w:rsidRPr="00585284" w:rsidRDefault="00585284" w:rsidP="00585284"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85284">
        <w:rPr>
          <w:rFonts w:ascii="宋体" w:eastAsia="宋体" w:hAnsi="宋体" w:cs="宋体"/>
          <w:color w:val="777777"/>
          <w:kern w:val="0"/>
          <w:sz w:val="24"/>
          <w:szCs w:val="24"/>
          <w:bdr w:val="single" w:sz="6" w:space="0" w:color="EAEAEA" w:frame="1"/>
          <w:shd w:val="clear" w:color="auto" w:fill="F8F8F8"/>
        </w:rPr>
        <w:t>.</w:t>
      </w:r>
      <w:proofErr w:type="spellStart"/>
      <w:r w:rsidRPr="00585284">
        <w:rPr>
          <w:rFonts w:ascii="宋体" w:eastAsia="宋体" w:hAnsi="宋体" w:cs="宋体"/>
          <w:color w:val="777777"/>
          <w:kern w:val="0"/>
          <w:sz w:val="24"/>
          <w:szCs w:val="24"/>
          <w:bdr w:val="single" w:sz="6" w:space="0" w:color="EAEAEA" w:frame="1"/>
          <w:shd w:val="clear" w:color="auto" w:fill="F8F8F8"/>
        </w:rPr>
        <w:t>navbar</w:t>
      </w:r>
      <w:proofErr w:type="spellEnd"/>
      <w:r w:rsidRPr="00585284">
        <w:rPr>
          <w:rFonts w:ascii="宋体" w:eastAsia="宋体" w:hAnsi="宋体" w:cs="宋体"/>
          <w:color w:val="777777"/>
          <w:kern w:val="0"/>
          <w:sz w:val="24"/>
          <w:szCs w:val="24"/>
          <w:bdr w:val="single" w:sz="6" w:space="0" w:color="EAEAEA" w:frame="1"/>
          <w:shd w:val="clear" w:color="auto" w:fill="F8F8F8"/>
        </w:rPr>
        <w:t>-brand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样式设置的高度为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 xml:space="preserve"> 50px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，并且内边距为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 xml:space="preserve"> 15px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。所以，如果使用图标的话，一定设置图标的高度为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 xml:space="preserve"> 20px</w:t>
      </w:r>
      <w:r w:rsidRPr="00585284">
        <w:rPr>
          <w:rFonts w:ascii="Helvetica" w:eastAsia="宋体" w:hAnsi="Helvetica" w:cs="Helvetica"/>
          <w:color w:val="777777"/>
          <w:kern w:val="0"/>
          <w:szCs w:val="21"/>
        </w:rPr>
        <w:t>。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表单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在导航条添加表单的话，需要为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&lt;form&gt;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元素设置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navbar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-form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。表单内组件可以呈现很好的垂直对齐，并且较窄的宽度中呈现折叠状态。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form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-form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form-group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text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form-control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placeholder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Search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submit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"&gt;Submit&lt;/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form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按钮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如果要在导航条中添加非表单内的按钮时，需要为其添加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navbar-btn</w:t>
      </w:r>
      <w:proofErr w:type="spell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样式，使之在导航条中垂直居中。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-default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navbar-btn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"&gt;Sign in&lt;/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文本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在导航条中包含普通的文本内容，需要使用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&lt;p&gt;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元素，并且为其设置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navbar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-text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，使其具有正确的行距和颜色。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p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-text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"&gt;Signed in as Mark Otto&lt;/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导航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在导航条中最主要的功能就是集成导航，需要为作为导航的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ul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元素设置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navbar-nav</w:t>
      </w:r>
      <w:proofErr w:type="spell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navbar-nav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active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"&gt;Home&lt;/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"&gt;Profile&lt;/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"&gt;Messages&lt;/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f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组件排列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通过添加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.</w:t>
      </w:r>
      <w:proofErr w:type="spell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navbar</w:t>
      </w:r>
      <w:proofErr w:type="spell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-left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.</w:t>
      </w:r>
      <w:proofErr w:type="spell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navbar</w:t>
      </w:r>
      <w:proofErr w:type="spell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-right </w:t>
      </w:r>
      <w:proofErr w:type="gram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工具类让导航</w:t>
      </w:r>
      <w:proofErr w:type="gram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>链接、表单、按钮或文本对齐。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navbar-nav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-left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active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"&gt;Home&lt;/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"&gt;Profile&lt;/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"&gt;Messages&lt;/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form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-form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-right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form-group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input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text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form-control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placeholder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Search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type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submit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"&gt;Submit&lt;/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form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）固定的导航条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固定的导航</w:t>
      </w:r>
      <w:proofErr w:type="gram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条不会</w:t>
      </w:r>
      <w:proofErr w:type="gram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>随着页面滚动而消失。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固定在顶部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元素添加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navbar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-fixed-top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类可以让导航条固定在顶部，并且导航条的宽度与页面宽度一致。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-default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-fixed-top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导航条组件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固定在底部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元素添加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navbar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-fixed-bottom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类可以让导航条固定在底部，并且导航条的宽度与页面宽度一致。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-default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-fixed-bottom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导航条组件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4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）响应式导航条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以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768px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宽度为分界点，分别进行设置导航条的内容及样式。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3483"/>
      </w:tblGrid>
      <w:tr w:rsidR="00585284" w:rsidRPr="00585284" w:rsidTr="00585284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 xml:space="preserve">class </w:t>
            </w:r>
            <w:r w:rsidRPr="0058528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585284" w:rsidRPr="00585284" w:rsidTr="005852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spellStart"/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navbar</w:t>
            </w:r>
            <w:proofErr w:type="spellEnd"/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-header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针对宽度小于</w:t>
            </w: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768px </w:t>
            </w: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的屏幕</w:t>
            </w:r>
          </w:p>
        </w:tc>
      </w:tr>
      <w:tr w:rsidR="00585284" w:rsidRPr="00585284" w:rsidTr="005852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spellStart"/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navbar</w:t>
            </w:r>
            <w:proofErr w:type="spellEnd"/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-collapse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针对宽度大于等于</w:t>
            </w: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768px </w:t>
            </w: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的屏幕</w:t>
            </w:r>
          </w:p>
        </w:tc>
      </w:tr>
    </w:tbl>
    <w:p w:rsidR="00585284" w:rsidRPr="00585284" w:rsidRDefault="00585284" w:rsidP="00585284">
      <w:pPr>
        <w:widowControl/>
        <w:spacing w:before="300" w:after="150" w:line="336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Cs w:val="21"/>
        </w:rPr>
      </w:pPr>
      <w:r w:rsidRPr="00585284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针对小于</w:t>
      </w:r>
      <w:r w:rsidRPr="00585284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 xml:space="preserve"> 768px </w:t>
      </w:r>
      <w:r w:rsidRPr="00585284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屏幕的导航条</w:t>
      </w:r>
    </w:p>
    <w:p w:rsidR="00585284" w:rsidRPr="00585284" w:rsidRDefault="00585284" w:rsidP="00585284"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&lt;div&gt;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作为容器元素，并为其设置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navbar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-header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85284" w:rsidRPr="00585284" w:rsidRDefault="00585284" w:rsidP="00585284"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一般使用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&lt;button&gt;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&lt;a&gt;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元素，并设置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navbar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-toggle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85284" w:rsidRPr="00585284" w:rsidRDefault="00585284" w:rsidP="00585284"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通过为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&lt;button&gt;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&lt;a&gt;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元素设置属性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data-toggle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collapse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，实现点击交互效果。</w:t>
      </w:r>
    </w:p>
    <w:p w:rsidR="00585284" w:rsidRPr="00585284" w:rsidRDefault="00585284" w:rsidP="00585284"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通过为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&lt;button&gt;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&lt;a&gt;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元素设置属性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data-target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对应菜单容器元素的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id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属性值。</w:t>
      </w:r>
    </w:p>
    <w:p w:rsidR="00585284" w:rsidRPr="00585284" w:rsidRDefault="00585284" w:rsidP="00585284"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&lt;button&gt;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&lt;a&gt;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元素内添加三个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&lt;span class="icon-bar"&gt;&lt;/span&gt;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元素（汉堡包按钮样式）。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-header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data-target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-collapse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icon-bar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icon-bar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icon-bar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导航条组件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Cs w:val="21"/>
        </w:rPr>
      </w:pPr>
      <w:r w:rsidRPr="00585284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针对大于等于</w:t>
      </w:r>
      <w:r w:rsidRPr="00585284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 xml:space="preserve"> 768px </w:t>
      </w:r>
      <w:r w:rsidRPr="00585284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屏幕的导航条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&lt;div&gt;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作为容器元素，并为其设置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 xml:space="preserve">collapse 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navbar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-collapse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id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属性（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用于与针对小于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768px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屏幕的</w:t>
      </w:r>
      <w:r w:rsidRPr="005852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button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元素的</w:t>
      </w:r>
      <w:r w:rsidRPr="005852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data-target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属性值对应。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针对宽度小于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768px 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的汉堡包按钮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collapse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-collapse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-collapse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navbar-nav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active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"&gt;Home&lt;/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"&gt;Profile&lt;/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"&gt;Messages&lt;/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3.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媒体对象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媒体对象常用于用户的评论、帖子或商品列表。</w:t>
      </w:r>
    </w:p>
    <w:p w:rsidR="00585284" w:rsidRPr="00585284" w:rsidRDefault="00585284" w:rsidP="00585284">
      <w:pPr>
        <w:widowControl/>
        <w:numPr>
          <w:ilvl w:val="0"/>
          <w:numId w:val="4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&lt;div&gt;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作为媒体对象的容器元素，并设置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.media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85284" w:rsidRPr="00585284" w:rsidRDefault="00585284" w:rsidP="00585284">
      <w:pPr>
        <w:widowControl/>
        <w:numPr>
          <w:ilvl w:val="0"/>
          <w:numId w:val="4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媒体对象提供左（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media-left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）、主体（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media-body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）和右（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media-right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）三种结构。</w:t>
      </w:r>
    </w:p>
    <w:p w:rsidR="00585284" w:rsidRPr="00585284" w:rsidRDefault="00585284" w:rsidP="00585284">
      <w:pPr>
        <w:widowControl/>
        <w:numPr>
          <w:ilvl w:val="0"/>
          <w:numId w:val="4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设置垂直方向的上（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media-top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）、中（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media-middle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）和下（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media-bottom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）三种。</w:t>
      </w:r>
    </w:p>
    <w:p w:rsidR="00585284" w:rsidRPr="00585284" w:rsidRDefault="00585284" w:rsidP="00585284">
      <w:pPr>
        <w:widowControl/>
        <w:numPr>
          <w:ilvl w:val="0"/>
          <w:numId w:val="4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如果使用图片的话，需要设置为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media-object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左中结构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media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media-left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imgs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/1.jpg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media-object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media-body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h4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&gt;Media heading&lt;/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h4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Lorem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ipsum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dolor sit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amet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consectetur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adipisicing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elit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Beatae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debitis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dicta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repellat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repellendus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vel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?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Ab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assumenda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doloribus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eaque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enim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iure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mollitia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non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officia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recusandae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repellat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reprehenderit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repudiandae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velit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veritatis</w:t>
      </w:r>
      <w:proofErr w:type="spellEnd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?&lt;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hr</w:t>
      </w:r>
      <w:proofErr w:type="spellEnd"/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中右结构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media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media-body media-middle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h4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&gt;Media heading&lt;/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h4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Lorem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ipsum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dolor sit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amet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consectetur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adipisicing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elit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Beatae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debitis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dicta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repellat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repellendus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vel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?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Ab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assumenda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doloribus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eaque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enim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iure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mollitia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non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officia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recusandae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repellat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reprehenderit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repudiandae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velit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veritatis</w:t>
      </w:r>
      <w:proofErr w:type="spellEnd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?&lt;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media-right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imgs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/1.jpg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media-object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hr</w:t>
      </w:r>
      <w:proofErr w:type="spellEnd"/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左中右结构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h3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media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media-left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imgs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/1.jpg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media-object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media-body media-bottom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h4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&gt;Media heading&lt;/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h4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Lorem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ipsum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dolor sit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amet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consectetur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adipisicing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elit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Beatae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debitis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dicta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repellat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repellendus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vel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?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Ab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assumenda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doloribus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eaque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enim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iure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mollitia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non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officia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recusandae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repellat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reprehenderit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repudiandae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velit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veritatis</w:t>
      </w:r>
      <w:proofErr w:type="spellEnd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?&lt;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media-right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img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imgs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/1.jpg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media-object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4.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列表组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）基本列表组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默认的</w:t>
      </w:r>
      <w:proofErr w:type="gram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列表组使用</w:t>
      </w:r>
      <w:proofErr w:type="gram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>无序列表实现。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ul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元素作为</w:t>
      </w:r>
      <w:proofErr w:type="gram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列表组</w:t>
      </w:r>
      <w:proofErr w:type="gram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>的容器元素，并为其设置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list-group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&lt;li&gt;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元素作为</w:t>
      </w:r>
      <w:proofErr w:type="gram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列表组</w:t>
      </w:r>
      <w:proofErr w:type="gram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>的列表项，并为其设置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list-group-item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也可以将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ul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元素替换为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&lt;div&gt;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元素，将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&lt;li&gt;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元素替换为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&lt;button&gt;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&lt;a&gt;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list-group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list-group-item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Cras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justo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odio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list-group-item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Dapibus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ac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facilisis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in&lt;/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list-group-item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Morbi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leo</w:t>
      </w:r>
      <w:proofErr w:type="spellEnd"/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risus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list-group-item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Porta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ac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consectetur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ac&lt;/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list-group-item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Vestibulum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at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eros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）徽章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给链接、导航等元素嵌套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&lt;span class="badge"&gt;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元素，可以很醒目的展示新的或未读的信息条目。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list-group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list-group-item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badge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"&gt;14&lt;/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Cras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justo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odio</w:t>
      </w:r>
      <w:proofErr w:type="spellEnd"/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list-group-item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badge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"&gt;2&lt;/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Dapibus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ac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facilisis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in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list-group-item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Morbi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leo</w:t>
      </w:r>
      <w:proofErr w:type="spellEnd"/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risus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5.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路径导航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在一个带有层次的导航结构中标明当前页面的位置。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ol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breadcrumb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"&gt;Home&lt;/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"&gt;Library&lt;/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active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"&gt;Data&lt;/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ol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6.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标签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为具有特定含义的文本设置为标签样式。标签具有一个基类（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label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）和一个修饰类（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label-*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），修饰类预定</w:t>
      </w:r>
      <w:proofErr w:type="gram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义以下</w:t>
      </w:r>
      <w:proofErr w:type="gram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>几种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即可改变标签的外观。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440"/>
      </w:tblGrid>
      <w:tr w:rsidR="00585284" w:rsidRPr="00585284" w:rsidTr="00585284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 xml:space="preserve">class </w:t>
            </w:r>
            <w:r w:rsidRPr="0058528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585284" w:rsidRPr="00585284" w:rsidTr="005852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label-default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默认样式</w:t>
            </w:r>
          </w:p>
        </w:tc>
      </w:tr>
      <w:tr w:rsidR="00585284" w:rsidRPr="00585284" w:rsidTr="005852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label-primary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首选项样式</w:t>
            </w:r>
          </w:p>
        </w:tc>
      </w:tr>
      <w:tr w:rsidR="00585284" w:rsidRPr="00585284" w:rsidTr="005852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label-success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成功样式</w:t>
            </w:r>
          </w:p>
        </w:tc>
      </w:tr>
      <w:tr w:rsidR="00585284" w:rsidRPr="00585284" w:rsidTr="005852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label-info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信息样式</w:t>
            </w:r>
          </w:p>
        </w:tc>
      </w:tr>
      <w:tr w:rsidR="00585284" w:rsidRPr="00585284" w:rsidTr="005852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label-warning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警告样式</w:t>
            </w:r>
          </w:p>
        </w:tc>
      </w:tr>
      <w:tr w:rsidR="00585284" w:rsidRPr="00585284" w:rsidTr="005852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label-danger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危险样式</w:t>
            </w:r>
          </w:p>
        </w:tc>
      </w:tr>
    </w:tbl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label label-default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"&gt;Default&lt;/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label label-primary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"&gt;Primary&lt;/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label label-success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"&gt;Success&lt;/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label label-info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"&gt;Info&lt;/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label label-warning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"&gt;Warning&lt;/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label label-danger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"&gt;Danger&lt;/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7. Well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把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Well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用在元素上，能有嵌入（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inset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）的简单效果。一般用于文章的导读等功能。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Well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由一个基类（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well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）和一个修饰类（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well-*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）组成。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1440"/>
      </w:tblGrid>
      <w:tr w:rsidR="00585284" w:rsidRPr="00585284" w:rsidTr="00585284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 xml:space="preserve">class </w:t>
            </w:r>
            <w:r w:rsidRPr="0058528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585284" w:rsidRPr="00585284" w:rsidTr="005852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well-</w:t>
            </w:r>
            <w:proofErr w:type="spellStart"/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lg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大边距样式</w:t>
            </w:r>
          </w:p>
        </w:tc>
      </w:tr>
      <w:tr w:rsidR="00585284" w:rsidRPr="00585284" w:rsidTr="005852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well-</w:t>
            </w:r>
            <w:proofErr w:type="spellStart"/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5284" w:rsidRPr="00585284" w:rsidRDefault="00585284" w:rsidP="00585284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85284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小边距样式</w:t>
            </w:r>
          </w:p>
        </w:tc>
      </w:tr>
    </w:tbl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well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Lorem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ipsum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dolor sit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amet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consectetur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adipisicing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elit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. Animi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commodi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corporis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debitis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doloremque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harum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illo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ipsam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ipsum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itaque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labore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minima non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obcaecati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qui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quis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quos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recusandae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reiciendis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unde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ut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.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well well-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lg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Lorem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ipsum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dolor sit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amet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consectetur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adipisicing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elit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Accusamus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ad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assumenda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atque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beatae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debitis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ducimus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esse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explicabo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fuga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id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ipsum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maiores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nobis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non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odio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pariatur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quae quos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rerum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sequi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voluptas</w:t>
      </w:r>
      <w:proofErr w:type="spellEnd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.&lt;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8.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巨幕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这是一个轻量、灵活的组件，它能延伸至整个浏览器视口来展示网站上的关键内容。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jumbotron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h1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&gt;Hello, world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!&lt;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h1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&gt;This is a simple hero unit, a simple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jumbotron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-style component for calling extra attention to featured content or information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.&lt;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-primary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btn-lg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role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button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"&gt;Learn more&lt;/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9.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页头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页头组件能够为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h1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标签增加适当的空间，并且与页面的其他部分形成一定的分隔。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page-header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h1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&gt;Example page header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small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&gt;Subtext for header&lt;/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small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h1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10.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分页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）分页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提供的分页由以下两组元素组成：</w:t>
      </w:r>
    </w:p>
    <w:p w:rsidR="00585284" w:rsidRPr="00585284" w:rsidRDefault="00585284" w:rsidP="00585284"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nav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元素作为分页的容器元素。</w:t>
      </w:r>
    </w:p>
    <w:p w:rsidR="00585284" w:rsidRPr="00585284" w:rsidRDefault="00585284" w:rsidP="00585284"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使用无序列表作为分页的成员元素，并为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ul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元素设置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pagination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pagination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aria-label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Previous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aria-hidden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true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"&gt;&amp;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laquo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;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"&gt;1&lt;/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"&gt;2&lt;/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"&gt;3&lt;/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"&gt;4&lt;/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"&gt;5&lt;/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aria-label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Next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aria-hidden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true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"&gt;&amp;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raquo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;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另外，通过为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ul</w:t>
      </w:r>
      <w:proofErr w:type="spellEnd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元素添加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.pagination-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lg</w:t>
      </w:r>
      <w:proofErr w:type="spell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.pagination-</w:t>
      </w:r>
      <w:proofErr w:type="spellStart"/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sm</w:t>
      </w:r>
      <w:proofErr w:type="spell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类提供了额外可供选择的尺寸。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）翻页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用简单的标记和样式，就能做个上一页和下一页的简单翻页。用在</w:t>
      </w:r>
      <w:proofErr w:type="gram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像博客和</w:t>
      </w:r>
      <w:proofErr w:type="gram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>杂志这样的简单站点上效果会很好。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pager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"&gt;Previous&lt;/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"&gt;Next&lt;/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插件</w:t>
      </w:r>
    </w:p>
    <w:p w:rsidR="00585284" w:rsidRPr="00585284" w:rsidRDefault="00585284" w:rsidP="0058528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1.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概览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提供相应插件在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HTML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页面中实现动态交互效果。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）前提条件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由于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Bootstrap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提供的插件都是依赖于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jQuery</w:t>
      </w:r>
      <w:proofErr w:type="spell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的，所以必须要先引入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jQuery</w:t>
      </w:r>
      <w:proofErr w:type="spell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文件。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Bootstrap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的每个插件都对应具有一个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JavaScript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文件，允许单独引入到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HTML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页面。也提供了一个完整版本（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Bootstrap.js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Bootstrap.min.js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文件），允许一次性将所有插件全部引入到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HTML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页面中。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bootstrap/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/jquery-1.11.3.js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bootstrap/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/bootstrap.min.js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）两种使用方式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data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属性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data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API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就能使用所有的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Bootstrap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插件，</w:t>
      </w:r>
      <w:proofErr w:type="gramStart"/>
      <w:r w:rsidRPr="00585284">
        <w:rPr>
          <w:rFonts w:ascii="Helvetica" w:eastAsia="宋体" w:hAnsi="Helvetica" w:cs="Helvetica"/>
          <w:color w:val="000000"/>
          <w:kern w:val="0"/>
          <w:szCs w:val="21"/>
        </w:rPr>
        <w:t>无需写</w:t>
      </w:r>
      <w:proofErr w:type="gramEnd"/>
      <w:r w:rsidRPr="00585284">
        <w:rPr>
          <w:rFonts w:ascii="Helvetica" w:eastAsia="宋体" w:hAnsi="Helvetica" w:cs="Helvetica"/>
          <w:color w:val="000000"/>
          <w:kern w:val="0"/>
          <w:szCs w:val="21"/>
        </w:rPr>
        <w:t>一行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JavaScript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代码。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产品大全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dropdown-menu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冰箱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洗衣机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电视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如果在某些情况下可能需要将此功能关闭，提供了关闭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data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API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的方法（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即解除以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data-</w:t>
      </w:r>
      <w:proofErr w:type="spell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api</w:t>
      </w:r>
      <w:proofErr w:type="spell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为命名空间并绑定在文档上的事件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$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(document).</w:t>
      </w:r>
      <w:proofErr w:type="gram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off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'.data-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api</w:t>
      </w:r>
      <w:proofErr w:type="spellEnd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'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)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b. JavaScript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API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所有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Bootstrap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插件提供了纯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JavaScript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方式的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API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。所有公开的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API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都是支持单独或链式调用方式，并且返回其所操作的元素集合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和</w:t>
      </w:r>
      <w:proofErr w:type="spell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jQuery</w:t>
      </w:r>
      <w:proofErr w:type="spell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的调用形式一致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btn2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产品大全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dropdown-menu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=""&gt;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冰箱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=""&gt;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洗衣机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=""&gt;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电视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bootstrap/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/jquery-1.11.3.js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bootstrap/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/bootstrap.min.js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//</w:t>
      </w:r>
      <w:proofErr w:type="spellStart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num</w:t>
      </w:r>
      <w:proofErr w:type="spellEnd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 = 1;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$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'#btn2'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).</w:t>
      </w:r>
      <w:proofErr w:type="gram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2.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下拉菜单</w:t>
      </w:r>
    </w:p>
    <w:p w:rsidR="00585284" w:rsidRPr="00585284" w:rsidRDefault="00585284" w:rsidP="00585284">
      <w:pPr>
        <w:widowControl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）通过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</w:t>
      </w:r>
      <w:r w:rsidRPr="005852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data-*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属性方式实现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-default dropdown-toggle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Dropdown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caret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dropdown-menu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"&gt;Action&lt;/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"&gt;Another action&lt;/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"&gt;Something else here&lt;/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"&gt;Separated link&lt;/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）通过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JavaScript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编程方式实现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-default dropdown-toggle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Dropdown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caret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dropdown-menu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"&gt;Action&lt;/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"&gt;Another action&lt;/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"&gt;Something else here&lt;/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"&gt;Separated link&lt;/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bootstrap/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/jquery-1.11.3.js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bootstrap/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/bootstrap.min.js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$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'button[</w:t>
      </w:r>
      <w:proofErr w:type="gramEnd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class*=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]'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).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dropdown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();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3.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警告框</w:t>
      </w:r>
    </w:p>
    <w:p w:rsidR="00585284" w:rsidRPr="00585284" w:rsidRDefault="00585284" w:rsidP="00585284">
      <w:pPr>
        <w:widowControl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）通过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</w:t>
      </w:r>
      <w:r w:rsidRPr="005852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data-*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属性方式实现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alert alert-danger alert-dismissible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data-dismiss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alert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close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"&gt;&amp;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times;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h4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-alert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警告！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h4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您的浏览器版本太老了！请更新到最新版本的浏览器！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）通过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JavaScript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编程方式实现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alert alert-danger alert-dismissible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btn_close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close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"&gt;&amp;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times;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h4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span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glyphicon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-alert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span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警告！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h4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您的浏览器版本太老了！请更新到最新版本的浏览器！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bootstrap/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/jquery-1.11.3.js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bootstrap/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/bootstrap.min.js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//$('#</w:t>
      </w:r>
      <w:proofErr w:type="spellStart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btn_close</w:t>
      </w:r>
      <w:proofErr w:type="spellEnd"/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').alert();  //</w:t>
      </w:r>
      <w:r w:rsidRPr="00585284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如此书写，将直接消失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$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'#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btn_close</w:t>
      </w:r>
      <w:proofErr w:type="spellEnd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'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).</w:t>
      </w:r>
      <w:proofErr w:type="gram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click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85284">
        <w:rPr>
          <w:rFonts w:ascii="Consolas" w:eastAsia="宋体" w:hAnsi="Consolas" w:cs="Consolas"/>
          <w:color w:val="66D9EF"/>
          <w:kern w:val="0"/>
          <w:sz w:val="24"/>
          <w:szCs w:val="24"/>
          <w:bdr w:val="none" w:sz="0" w:space="0" w:color="auto" w:frame="1"/>
        </w:rPr>
        <w:t>function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(){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$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585284">
        <w:rPr>
          <w:rFonts w:ascii="Consolas" w:eastAsia="宋体" w:hAnsi="Consolas" w:cs="Consolas"/>
          <w:color w:val="66D9EF"/>
          <w:kern w:val="0"/>
          <w:sz w:val="24"/>
          <w:szCs w:val="24"/>
          <w:bdr w:val="none" w:sz="0" w:space="0" w:color="auto" w:frame="1"/>
        </w:rPr>
        <w:t>this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).</w:t>
      </w:r>
      <w:proofErr w:type="gram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alert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'close'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});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4.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标签页</w:t>
      </w:r>
    </w:p>
    <w:p w:rsidR="00585284" w:rsidRPr="00585284" w:rsidRDefault="00585284" w:rsidP="00585284">
      <w:pPr>
        <w:widowControl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）通过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</w:t>
      </w:r>
      <w:r w:rsidRPr="005852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data-*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属性方式实现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-tabs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active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"&gt;Home&lt;/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"&gt;Profile&lt;/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"&gt;Messages&lt;/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）通过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JavaScript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编程方式实现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nav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-tabs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mytab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li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active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"&gt;Home&lt;/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"&gt;Profile&lt;/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"&gt;Messages&lt;/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li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proofErr w:type="spell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bootstrap/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/jquery-1.11.3.js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bootstrap/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/bootstrap.min.js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$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'#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mytab</w:t>
      </w:r>
      <w:proofErr w:type="spellEnd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 xml:space="preserve"> a'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).</w:t>
      </w:r>
      <w:proofErr w:type="gram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click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85284">
        <w:rPr>
          <w:rFonts w:ascii="Consolas" w:eastAsia="宋体" w:hAnsi="Consolas" w:cs="Consolas"/>
          <w:color w:val="66D9EF"/>
          <w:kern w:val="0"/>
          <w:sz w:val="24"/>
          <w:szCs w:val="24"/>
          <w:bdr w:val="none" w:sz="0" w:space="0" w:color="auto" w:frame="1"/>
        </w:rPr>
        <w:t>function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(event){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event.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preventDefault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$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585284">
        <w:rPr>
          <w:rFonts w:ascii="Consolas" w:eastAsia="宋体" w:hAnsi="Consolas" w:cs="Consolas"/>
          <w:color w:val="66D9EF"/>
          <w:kern w:val="0"/>
          <w:sz w:val="24"/>
          <w:szCs w:val="24"/>
          <w:bdr w:val="none" w:sz="0" w:space="0" w:color="auto" w:frame="1"/>
        </w:rPr>
        <w:t>this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).</w:t>
      </w:r>
      <w:proofErr w:type="gram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'show'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})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5.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折叠框</w:t>
      </w:r>
    </w:p>
    <w:p w:rsidR="00585284" w:rsidRPr="00585284" w:rsidRDefault="00585284" w:rsidP="00585284">
      <w:pPr>
        <w:widowControl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）通过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</w:t>
      </w:r>
      <w:r w:rsidRPr="0058528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data-*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属性方式实现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-primary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role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button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collapseExample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Link with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href</w:t>
      </w:r>
      <w:proofErr w:type="spellEnd"/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-primary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data-target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collapseExample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Button with data-target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collapseExample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well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...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）通过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JavaScript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编程方式实现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-primary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#collapse2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Link with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href</w:t>
      </w:r>
      <w:proofErr w:type="spellEnd"/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button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-primary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data-target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#collapse2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Button with data-target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button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collapse2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well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...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bootstrap/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/jquery-1.11.3.js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bootstrap/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/bootstrap.min.js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$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'#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proofErr w:type="gram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,#</w:t>
      </w:r>
      <w:proofErr w:type="spellStart"/>
      <w:proofErr w:type="gramEnd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btn</w:t>
      </w:r>
      <w:proofErr w:type="spellEnd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'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).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click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585284">
        <w:rPr>
          <w:rFonts w:ascii="Consolas" w:eastAsia="宋体" w:hAnsi="Consolas" w:cs="Consolas"/>
          <w:color w:val="66D9EF"/>
          <w:kern w:val="0"/>
          <w:sz w:val="24"/>
          <w:szCs w:val="24"/>
          <w:bdr w:val="none" w:sz="0" w:space="0" w:color="auto" w:frame="1"/>
        </w:rPr>
        <w:t>function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(){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$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"#collapse2"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).</w:t>
      </w:r>
      <w:proofErr w:type="gram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'toggle'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});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script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）实现手风琴组件效果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panel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组件</w:t>
      </w:r>
    </w:p>
    <w:p w:rsidR="00585284" w:rsidRPr="00585284" w:rsidRDefault="00585284" w:rsidP="00585284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&lt;div&gt;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元素作为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panel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组件的容器元素，并设置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class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panel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，以及一个修饰类。</w:t>
      </w:r>
    </w:p>
    <w:p w:rsidR="00585284" w:rsidRPr="00585284" w:rsidRDefault="00585284" w:rsidP="00585284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panel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组件是由一个标题（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panel-heading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）和一个主体（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panel-body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）组成。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 panel-default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panel-heading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h4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panel-title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"&gt;Collapsible Group&lt;/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h4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panel-body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...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动态的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panel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组件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想要实现动态的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 xml:space="preserve"> panel 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组件，需要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.collapse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.panel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两种组件组合而成。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 panel-default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panel-heading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headingOne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h4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panel-title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role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button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collapseOne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Collapsible Group Item #1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h4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collapseOne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panel-collapse collapse in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panel-body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Anim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pariatur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cliche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reprehenderit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enim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eiusmod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high life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accusamus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terry 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richardson</w:t>
      </w:r>
      <w:proofErr w:type="spellEnd"/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ad squid. 3 wolf moon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officia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aute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non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cupidatat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skateboard dolor brunch. 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Food truck quinoa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nesciunt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laborum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eiusmod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.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Brunch 3 wolf moon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tempor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aliqua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put a bird on it squid single-origin coffee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nulla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assumenda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shoreditch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et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Nihil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anim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keffiyeh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helvetica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craft beer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labore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wes</w:t>
      </w:r>
      <w:proofErr w:type="spellEnd"/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anderson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cred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nesciunt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sapiente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proident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. 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Ad vegan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excepteur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butcher vice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lomo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.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Leggings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occaecat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craft beer farm-to-table, raw denim aesthetic synth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nesciunt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you probably haven't heard of them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accusamus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labore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sustainable VHS.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before="300" w:after="150" w:line="336" w:lineRule="atLeast"/>
        <w:jc w:val="left"/>
        <w:outlineLvl w:val="4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</w:t>
      </w:r>
      <w:proofErr w:type="gramEnd"/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. panel-group </w:t>
      </w:r>
      <w:r w:rsidRPr="0058528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组成手风琴</w:t>
      </w:r>
    </w:p>
    <w:p w:rsidR="00585284" w:rsidRPr="00585284" w:rsidRDefault="00585284" w:rsidP="00585284">
      <w:pPr>
        <w:widowControl/>
        <w:spacing w:line="336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5284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.panel-group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元素作为手风琴的容器元素，与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.panel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85284">
        <w:rPr>
          <w:rFonts w:ascii="Helvetica" w:eastAsia="宋体" w:hAnsi="Helvetica" w:cs="Helvetica"/>
          <w:color w:val="000000"/>
          <w:kern w:val="0"/>
          <w:szCs w:val="21"/>
        </w:rPr>
        <w:t>组件相关联。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container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panel-group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accordion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 panel-default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panel-heading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headingOne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h4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panel-title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role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button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data-parent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#accordion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collapseOne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    Collapsible Group Item #1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h4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collapseOne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panel-collapse collapse in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panel-body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Anim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pariatur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cliche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reprehenderit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enim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eiusmod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high life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accusamus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terry 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richardson</w:t>
      </w:r>
      <w:proofErr w:type="spellEnd"/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ad squid. 3 wolf moon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officia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aute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non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cupidatat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skateboard dolor brunch. 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Food truck quinoa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nesciunt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laborum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eiusmod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.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Brunch 3 wolf moon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tempor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aliqua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put a bird on it squid single-origin coffee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nulla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assumenda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shoreditch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et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Nihil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anim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keffiyeh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helvetica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craft beer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labore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wes</w:t>
      </w:r>
      <w:proofErr w:type="spellEnd"/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anderson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cred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nesciunt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sapiente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proident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. 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Ad vegan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excepteur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butcher vice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lomo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.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Leggings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occaecat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craft beer farm-to-table, raw denim aesthetic synth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nesciunt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you probably haven't heard of them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accusamus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labore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sustainable VHS.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 panel-default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panel-heading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headingTwo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h4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panel-title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data-parent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#accordion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collapseTwo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    Collapsible Group Item #2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h4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collapseTwo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panel-collapse collapse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role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tabpanel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aria-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labelledby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headingTwo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panel-body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Anim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pariatur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cliche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reprehenderit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enim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eiusmod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high life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accusamus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terry 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richardson</w:t>
      </w:r>
      <w:proofErr w:type="spellEnd"/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ad squid. 3 wolf moon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officia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aute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non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cupidatat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skateboard dolor brunch. 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Food truck quinoa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nesciunt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laborum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eiusmod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.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Brunch 3 wolf moon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tempor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aliqua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put a bird on it squid single-origin coffee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nulla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assumenda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shoreditch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et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Nihil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anim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keffiyeh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helvetica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craft beer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labore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wes</w:t>
      </w:r>
      <w:proofErr w:type="spellEnd"/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anderson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cred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nesciunt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sapiente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proident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. 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Ad vegan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excepteur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butcher vice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lomo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.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Leggings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occaecat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craft beer farm-to-table, raw denim aesthetic synth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nesciunt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you probably haven't heard of them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accusamus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labore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sustainable VHS.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 panel-default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panel-heading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headingThree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h4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panel-title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a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role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button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data-toggle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data-parent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#accordion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#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collapseThree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    Collapsible Group Item #3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a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h4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id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collapseThree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panel-collapse collapse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 xml:space="preserve">div </w:t>
      </w:r>
      <w:r w:rsidRPr="00585284">
        <w:rPr>
          <w:rFonts w:ascii="Consolas" w:eastAsia="宋体" w:hAnsi="Consolas" w:cs="Consolas"/>
          <w:color w:val="A6E22E"/>
          <w:kern w:val="0"/>
          <w:sz w:val="24"/>
          <w:szCs w:val="24"/>
          <w:bdr w:val="none" w:sz="0" w:space="0" w:color="auto" w:frame="1"/>
        </w:rPr>
        <w:t>class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="</w:t>
      </w:r>
      <w:r w:rsidRPr="00585284">
        <w:rPr>
          <w:rFonts w:ascii="Consolas" w:eastAsia="宋体" w:hAnsi="Consolas" w:cs="Consolas"/>
          <w:color w:val="E6DB74"/>
          <w:kern w:val="0"/>
          <w:sz w:val="24"/>
          <w:szCs w:val="24"/>
          <w:bdr w:val="none" w:sz="0" w:space="0" w:color="auto" w:frame="1"/>
        </w:rPr>
        <w:t>panel-body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"&gt;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Anim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pariatur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cliche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reprehenderit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enim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eiusmod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high life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accusamus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terry 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richardson</w:t>
      </w:r>
      <w:proofErr w:type="spellEnd"/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ad squid. 3 wolf moon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officia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aute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non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cupidatat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skateboard dolor brunch. 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Food truck quinoa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nesciunt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laborum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eiusmod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.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Brunch 3 wolf moon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tempor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aliqua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put a bird on it squid single-origin coffee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nulla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assumenda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shoreditch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et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Nihil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anim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keffiyeh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helvetica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, craft beer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labore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wes</w:t>
      </w:r>
      <w:proofErr w:type="spellEnd"/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anderson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cred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nesciunt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sapiente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ea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proident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. </w:t>
      </w:r>
      <w:proofErr w:type="gram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Ad vegan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excepteur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butcher vice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lomo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.</w:t>
      </w:r>
      <w:proofErr w:type="gram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Leggings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occaecat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craft beer farm-to-table, raw denim aesthetic synth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nesciunt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you probably haven't heard of them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accusamus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labore</w:t>
      </w:r>
      <w:proofErr w:type="spellEnd"/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sustainable VHS.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 xml:space="preserve">    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&lt;/</w:t>
      </w:r>
      <w:r w:rsidRPr="00585284">
        <w:rPr>
          <w:rFonts w:ascii="Consolas" w:eastAsia="宋体" w:hAnsi="Consolas" w:cs="Consolas"/>
          <w:color w:val="F92672"/>
          <w:kern w:val="0"/>
          <w:sz w:val="24"/>
          <w:szCs w:val="24"/>
          <w:bdr w:val="none" w:sz="0" w:space="0" w:color="auto" w:frame="1"/>
        </w:rPr>
        <w:t>div</w:t>
      </w:r>
      <w:r w:rsidRPr="00585284">
        <w:rPr>
          <w:rFonts w:ascii="Consolas" w:eastAsia="宋体" w:hAnsi="Consolas" w:cs="Consolas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585284" w:rsidRPr="00585284" w:rsidRDefault="00585284" w:rsidP="00585284">
      <w:pPr>
        <w:widowControl/>
        <w:spacing w:after="225"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85284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本笔记由</w:t>
      </w:r>
      <w:r w:rsidRPr="00585284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 </w:t>
      </w:r>
      <w:r w:rsidRPr="00585284">
        <w:rPr>
          <w:rFonts w:ascii="Helvetica" w:eastAsia="宋体" w:hAnsi="Helvetica" w:cs="Helvetica"/>
          <w:b/>
          <w:bCs/>
          <w:i/>
          <w:iCs/>
          <w:color w:val="777777"/>
          <w:kern w:val="0"/>
          <w:szCs w:val="21"/>
        </w:rPr>
        <w:t>金云龙</w:t>
      </w:r>
      <w:r w:rsidRPr="00585284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 </w:t>
      </w:r>
      <w:r w:rsidRPr="00585284">
        <w:rPr>
          <w:rFonts w:ascii="Helvetica" w:eastAsia="宋体" w:hAnsi="Helvetica" w:cs="Helvetica"/>
          <w:b/>
          <w:bCs/>
          <w:color w:val="777777"/>
          <w:kern w:val="0"/>
          <w:szCs w:val="21"/>
        </w:rPr>
        <w:t>编写</w:t>
      </w:r>
    </w:p>
    <w:p w:rsidR="00585284" w:rsidRPr="00585284" w:rsidRDefault="00585284" w:rsidP="00585284">
      <w:pPr>
        <w:widowControl/>
        <w:spacing w:before="225" w:after="225"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proofErr w:type="gramStart"/>
      <w:r w:rsidRPr="00585284">
        <w:rPr>
          <w:rFonts w:ascii="Helvetica" w:eastAsia="宋体" w:hAnsi="Helvetica" w:cs="Helvetica"/>
          <w:color w:val="777777"/>
          <w:kern w:val="0"/>
          <w:szCs w:val="21"/>
        </w:rPr>
        <w:t>作者博客地址</w:t>
      </w:r>
      <w:proofErr w:type="gramEnd"/>
      <w:r w:rsidRPr="00585284">
        <w:rPr>
          <w:rFonts w:ascii="Helvetica" w:eastAsia="宋体" w:hAnsi="Helvetica" w:cs="Helvetica"/>
          <w:color w:val="777777"/>
          <w:kern w:val="0"/>
          <w:szCs w:val="21"/>
        </w:rPr>
        <w:t>：</w:t>
      </w:r>
      <w:hyperlink r:id="rId6" w:history="1">
        <w:r w:rsidRPr="00585284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龙哥有话说</w:t>
        </w:r>
      </w:hyperlink>
    </w:p>
    <w:p w:rsidR="00585284" w:rsidRPr="00585284" w:rsidRDefault="00585284" w:rsidP="00585284">
      <w:pPr>
        <w:widowControl/>
        <w:spacing w:before="225"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585284">
        <w:rPr>
          <w:rFonts w:ascii="Helvetica" w:eastAsia="宋体" w:hAnsi="Helvetica" w:cs="Helvetica"/>
          <w:color w:val="777777"/>
          <w:kern w:val="0"/>
          <w:szCs w:val="21"/>
        </w:rPr>
        <w:t>如转载或发布，请注明作者名称</w:t>
      </w:r>
    </w:p>
    <w:p w:rsidR="00282A5A" w:rsidRPr="00585284" w:rsidRDefault="00282A5A">
      <w:bookmarkStart w:id="0" w:name="_GoBack"/>
      <w:bookmarkEnd w:id="0"/>
    </w:p>
    <w:sectPr w:rsidR="00282A5A" w:rsidRPr="00585284" w:rsidSect="0058528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7E95"/>
    <w:multiLevelType w:val="multilevel"/>
    <w:tmpl w:val="E9C4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009F0"/>
    <w:multiLevelType w:val="multilevel"/>
    <w:tmpl w:val="FF04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839F2"/>
    <w:multiLevelType w:val="multilevel"/>
    <w:tmpl w:val="662A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90A52"/>
    <w:multiLevelType w:val="multilevel"/>
    <w:tmpl w:val="4370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D12518"/>
    <w:multiLevelType w:val="multilevel"/>
    <w:tmpl w:val="ABFC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FD2D64"/>
    <w:multiLevelType w:val="multilevel"/>
    <w:tmpl w:val="3786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284"/>
    <w:rsid w:val="00282A5A"/>
    <w:rsid w:val="0058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52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852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852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8528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8528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8528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2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8528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8528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8528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8528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85284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585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85284"/>
  </w:style>
  <w:style w:type="character" w:styleId="a4">
    <w:name w:val="Strong"/>
    <w:basedOn w:val="a0"/>
    <w:uiPriority w:val="22"/>
    <w:qFormat/>
    <w:rsid w:val="00585284"/>
    <w:rPr>
      <w:b/>
      <w:bCs/>
    </w:rPr>
  </w:style>
  <w:style w:type="character" w:styleId="HTML">
    <w:name w:val="HTML Code"/>
    <w:basedOn w:val="a0"/>
    <w:uiPriority w:val="99"/>
    <w:semiHidden/>
    <w:unhideWhenUsed/>
    <w:rsid w:val="0058528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85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8528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85284"/>
  </w:style>
  <w:style w:type="character" w:customStyle="1" w:styleId="line-numbers-rows">
    <w:name w:val="line-numbers-rows"/>
    <w:basedOn w:val="a0"/>
    <w:rsid w:val="00585284"/>
  </w:style>
  <w:style w:type="character" w:styleId="a5">
    <w:name w:val="Emphasis"/>
    <w:basedOn w:val="a0"/>
    <w:uiPriority w:val="20"/>
    <w:qFormat/>
    <w:rsid w:val="00585284"/>
    <w:rPr>
      <w:i/>
      <w:iCs/>
    </w:rPr>
  </w:style>
  <w:style w:type="character" w:styleId="a6">
    <w:name w:val="Hyperlink"/>
    <w:basedOn w:val="a0"/>
    <w:uiPriority w:val="99"/>
    <w:semiHidden/>
    <w:unhideWhenUsed/>
    <w:rsid w:val="0058528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8528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52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852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852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8528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8528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8528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2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8528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8528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8528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8528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85284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585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85284"/>
  </w:style>
  <w:style w:type="character" w:styleId="a4">
    <w:name w:val="Strong"/>
    <w:basedOn w:val="a0"/>
    <w:uiPriority w:val="22"/>
    <w:qFormat/>
    <w:rsid w:val="00585284"/>
    <w:rPr>
      <w:b/>
      <w:bCs/>
    </w:rPr>
  </w:style>
  <w:style w:type="character" w:styleId="HTML">
    <w:name w:val="HTML Code"/>
    <w:basedOn w:val="a0"/>
    <w:uiPriority w:val="99"/>
    <w:semiHidden/>
    <w:unhideWhenUsed/>
    <w:rsid w:val="0058528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85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8528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85284"/>
  </w:style>
  <w:style w:type="character" w:customStyle="1" w:styleId="line-numbers-rows">
    <w:name w:val="line-numbers-rows"/>
    <w:basedOn w:val="a0"/>
    <w:rsid w:val="00585284"/>
  </w:style>
  <w:style w:type="character" w:styleId="a5">
    <w:name w:val="Emphasis"/>
    <w:basedOn w:val="a0"/>
    <w:uiPriority w:val="20"/>
    <w:qFormat/>
    <w:rsid w:val="00585284"/>
    <w:rPr>
      <w:i/>
      <w:iCs/>
    </w:rPr>
  </w:style>
  <w:style w:type="character" w:styleId="a6">
    <w:name w:val="Hyperlink"/>
    <w:basedOn w:val="a0"/>
    <w:uiPriority w:val="99"/>
    <w:semiHidden/>
    <w:unhideWhenUsed/>
    <w:rsid w:val="0058528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8528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7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431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4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543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4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ngestor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3532</Words>
  <Characters>20138</Characters>
  <Application>Microsoft Office Word</Application>
  <DocSecurity>0</DocSecurity>
  <Lines>167</Lines>
  <Paragraphs>47</Paragraphs>
  <ScaleCrop>false</ScaleCrop>
  <Company/>
  <LinksUpToDate>false</LinksUpToDate>
  <CharactersWithSpaces>23623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金云龙</dc:creator>
  <cp:lastModifiedBy>金云龙</cp:lastModifiedBy>
  <cp:revision>1</cp:revision>
  <dcterms:created xsi:type="dcterms:W3CDTF">2016-06-27T14:25:00Z</dcterms:created>
  <dcterms:modified xsi:type="dcterms:W3CDTF">2016-06-27T14:25:00Z</dcterms:modified>
</cp:coreProperties>
</file>