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36"/>
          <w:szCs w:val="36"/>
          <w:u w:val="single"/>
          <w:shd w:fill="auto" w:val="clear"/>
          <w:vertAlign w:val="baseline"/>
          <w:rtl w:val="0"/>
        </w:rPr>
        <w:t xml:space="preserve">75.562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  <w:rtl w:val="0"/>
        </w:rPr>
        <w:t xml:space="preserve">  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32"/>
          <w:szCs w:val="32"/>
          <w:u w:val="single"/>
          <w:shd w:fill="auto" w:val="clear"/>
          <w:vertAlign w:val="baseline"/>
          <w:rtl w:val="0"/>
        </w:rPr>
        <w:t xml:space="preserve">Fundamentos de Computadores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  <w:rtl w:val="0"/>
        </w:rPr>
        <w:t xml:space="preserve">  ·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36"/>
          <w:szCs w:val="36"/>
          <w:u w:val="singl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color w:val="0066cc"/>
          <w:sz w:val="36"/>
          <w:szCs w:val="36"/>
          <w:u w:val="singl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36"/>
          <w:szCs w:val="36"/>
          <w:u w:val="singl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color w:val="0066cc"/>
          <w:sz w:val="36"/>
          <w:szCs w:val="36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36"/>
          <w:szCs w:val="36"/>
          <w:u w:val="single"/>
          <w:shd w:fill="auto" w:val="clear"/>
          <w:vertAlign w:val="baseline"/>
          <w:rtl w:val="0"/>
        </w:rPr>
        <w:t xml:space="preserve">PEC1 - Primera prueba de evaluación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51ba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  <w:rtl w:val="0"/>
        </w:rPr>
        <w:t xml:space="preserve">Apellidos:</w:t>
      </w:r>
      <w:r w:rsidDel="00000000" w:rsidR="00000000" w:rsidRPr="00000000">
        <w:rPr>
          <w:color w:val="0051ba"/>
          <w:sz w:val="28"/>
          <w:szCs w:val="28"/>
          <w:rtl w:val="0"/>
        </w:rPr>
        <w:tab/>
      </w:r>
      <w:r w:rsidDel="00000000" w:rsidR="00000000" w:rsidRPr="00000000">
        <w:rPr>
          <w:i w:val="1"/>
          <w:rtl w:val="0"/>
        </w:rPr>
        <w:t xml:space="preserve">López Henestrosa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José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  <w:rtl w:val="0"/>
        </w:rPr>
        <w:t xml:space="preserve">Formato y fecha de entrega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Para dudas y aclaraciones sobre el enunciado debéis dirigiros al consultor responsable de vuestra aula.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Hay que entregar la solución en un fichero PDF utilizando una de las plantillas entregadas conjuntamente con este enunciado.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Se debe entregar a través de la aplicación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Entrega de la Actividad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 correspondiente del apartado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Contenidos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 de vuestra aula.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La fecha límite de entrega es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5 de marzo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  (a las 24 horas).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59"/>
          <w:tab w:val="left" w:leader="none" w:pos="1918"/>
          <w:tab w:val="left" w:leader="none" w:pos="2877"/>
          <w:tab w:val="left" w:leader="none" w:pos="3836"/>
          <w:tab w:val="left" w:leader="none" w:pos="4795"/>
          <w:tab w:val="left" w:leader="none" w:pos="5754"/>
          <w:tab w:val="left" w:leader="none" w:pos="6713"/>
          <w:tab w:val="left" w:leader="none" w:pos="7672"/>
          <w:tab w:val="left" w:leader="none" w:pos="8631"/>
          <w:tab w:val="left" w:leader="none" w:pos="959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8"/>
          <w:sz w:val="22"/>
          <w:szCs w:val="22"/>
          <w:u w:val="none"/>
          <w:shd w:fill="auto" w:val="clear"/>
          <w:vertAlign w:val="baseline"/>
          <w:rtl w:val="0"/>
        </w:rPr>
        <w:t xml:space="preserve">Razonad la respuesta en todos los ejercicios. Las respuestas sin justificación no recibirán puntuación.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ba"/>
          <w:sz w:val="28"/>
          <w:szCs w:val="28"/>
          <w:u w:val="none"/>
          <w:shd w:fill="auto" w:val="clear"/>
          <w:vertAlign w:val="baseline"/>
          <w:rtl w:val="0"/>
        </w:rPr>
        <w:t xml:space="preserve">Respuestas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both"/>
        <w:rPr>
          <w:b w:val="1"/>
          <w:color w:val="0051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504.05405044555664" w:lineRule="auto"/>
        <w:ind w:right="0" w:firstLine="6.064910888671875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Ejercicio 1 [15 %]</w:t>
      </w:r>
    </w:p>
    <w:p w:rsidR="00000000" w:rsidDel="00000000" w:rsidP="00000000" w:rsidRDefault="00000000" w:rsidRPr="00000000" w14:paraId="00000012">
      <w:pPr>
        <w:widowControl w:val="0"/>
        <w:spacing w:line="230.33236026763916" w:lineRule="auto"/>
        <w:ind w:left="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Dada la secuencia de bits 10101010, indicad a qué número decimal equivale según cada una de las interpretaciones siguientes: </w:t>
      </w:r>
    </w:p>
    <w:p w:rsidR="00000000" w:rsidDel="00000000" w:rsidP="00000000" w:rsidRDefault="00000000" w:rsidRPr="00000000" w14:paraId="00000013">
      <w:pPr>
        <w:widowControl w:val="0"/>
        <w:spacing w:line="230.33236026763916" w:lineRule="auto"/>
        <w:ind w:left="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30.33236026763916" w:lineRule="auto"/>
        <w:ind w:left="36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[5 %] Si se trata de un número binario natural.  </w:t>
        <w:br w:type="textWrapping"/>
        <w:t xml:space="preserve">(Sección 1.3. Cambios de base)</w:t>
      </w:r>
    </w:p>
    <w:p w:rsidR="00000000" w:rsidDel="00000000" w:rsidP="00000000" w:rsidRDefault="00000000" w:rsidRPr="00000000" w14:paraId="00000015">
      <w:pPr>
        <w:widowControl w:val="0"/>
        <w:spacing w:line="230.33236026763916" w:lineRule="auto"/>
        <w:ind w:left="36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30.33236026763916" w:lineRule="auto"/>
        <w:ind w:left="360" w:firstLine="0"/>
        <w:jc w:val="both"/>
        <w:rPr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30.33236026763916" w:lineRule="auto"/>
        <w:ind w:left="0" w:firstLine="0"/>
        <w:jc w:val="both"/>
        <w:rPr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30.33236026763916" w:lineRule="auto"/>
        <w:ind w:left="36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[5 %] Si se trata de un número binario con 5 bits para la parte entera y 3 bits para la  parte fraccionaria, sin signo.  </w:t>
        <w:br w:type="textWrapping"/>
        <w:t xml:space="preserve">(Sección 1.3. Cambios de base)</w:t>
      </w:r>
    </w:p>
    <w:p w:rsidR="00000000" w:rsidDel="00000000" w:rsidP="00000000" w:rsidRDefault="00000000" w:rsidRPr="00000000" w14:paraId="00000019">
      <w:pPr>
        <w:widowControl w:val="0"/>
        <w:spacing w:line="230.33236026763916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30.33236026763916" w:lineRule="auto"/>
        <w:ind w:left="36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30.33236026763916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line="230.33236026763916" w:lineRule="auto"/>
        <w:ind w:left="36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[5 %] De este último formato (5 bits para la parte entera y 3 para la parte fraccionaria,  sin signo), ¿qué precisión proporciona este formato?  </w:t>
        <w:br w:type="textWrapping"/>
        <w:t xml:space="preserve">(Sección 2.1.2. Precisión)</w:t>
      </w:r>
    </w:p>
    <w:p w:rsidR="00000000" w:rsidDel="00000000" w:rsidP="00000000" w:rsidRDefault="00000000" w:rsidRPr="00000000" w14:paraId="0000001D">
      <w:pPr>
        <w:widowControl w:val="0"/>
        <w:spacing w:line="230.33236026763916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504.05405044555664" w:lineRule="auto"/>
        <w:ind w:left="0" w:right="0" w:firstLine="0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504.05405044555664" w:lineRule="auto"/>
        <w:ind w:left="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Ejercicio 2 [30 %]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30.33236026763916" w:lineRule="auto"/>
        <w:ind w:left="360"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Representad el número 307</w:t>
      </w:r>
      <w:r w:rsidDel="00000000" w:rsidR="00000000" w:rsidRPr="00000000">
        <w:rPr>
          <w:sz w:val="22.080900192260742"/>
          <w:szCs w:val="22.080900192260742"/>
          <w:vertAlign w:val="subscript"/>
          <w:rtl w:val="0"/>
        </w:rPr>
        <w:t xml:space="preserve">(10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 en Complemento a 2. ¿Cuál es la cantidad  mínima de bits que hacen falta para representarlo?   </w:t>
        <w:br w:type="textWrapping"/>
        <w:t xml:space="preserve">(Sección 1.3. Cambios de base y</w:t>
        <w:br w:type="textWrapping"/>
        <w:t xml:space="preserve"> Sección 2.3.3. Representación en complemento a 2)</w:t>
      </w:r>
    </w:p>
    <w:p w:rsidR="00000000" w:rsidDel="00000000" w:rsidP="00000000" w:rsidRDefault="00000000" w:rsidRPr="00000000" w14:paraId="00000021">
      <w:pPr>
        <w:widowControl w:val="0"/>
        <w:spacing w:line="230.33236026763916" w:lineRule="auto"/>
        <w:ind w:left="36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30.33236026763916" w:lineRule="auto"/>
        <w:ind w:left="36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30.33236026763916" w:lineRule="auto"/>
        <w:ind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line="230.33236026763916" w:lineRule="auto"/>
        <w:ind w:left="360" w:right="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Representad el número –307</w:t>
      </w:r>
      <w:r w:rsidDel="00000000" w:rsidR="00000000" w:rsidRPr="00000000">
        <w:rPr>
          <w:sz w:val="22.080900192260742"/>
          <w:szCs w:val="22.080900192260742"/>
          <w:vertAlign w:val="subscript"/>
          <w:rtl w:val="0"/>
        </w:rPr>
        <w:t xml:space="preserve">(10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 en Complemento a 2. ¿Cuál es la cantidad  mínima de bits que hacen falta para representarlo?  </w:t>
        <w:br w:type="textWrapping"/>
        <w:t xml:space="preserve">(Sección 2.3.4. Cambio de signo en Complemento a 2)</w:t>
      </w:r>
    </w:p>
    <w:p w:rsidR="00000000" w:rsidDel="00000000" w:rsidP="00000000" w:rsidRDefault="00000000" w:rsidRPr="00000000" w14:paraId="00000025">
      <w:pPr>
        <w:widowControl w:val="0"/>
        <w:spacing w:line="230.33236026763916" w:lineRule="auto"/>
        <w:ind w:left="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30.33236026763916" w:lineRule="auto"/>
        <w:ind w:left="36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30.33236026763916" w:lineRule="auto"/>
        <w:ind w:left="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30.33236026763916" w:lineRule="auto"/>
        <w:ind w:left="360" w:right="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[5 %] Representad el número –307</w:t>
      </w:r>
      <w:r w:rsidDel="00000000" w:rsidR="00000000" w:rsidRPr="00000000">
        <w:rPr>
          <w:sz w:val="22.080900192260742"/>
          <w:szCs w:val="22.080900192260742"/>
          <w:vertAlign w:val="subscript"/>
          <w:rtl w:val="0"/>
        </w:rPr>
        <w:t xml:space="preserve">(10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 en Signo y magnitud. ¿Cuál es la cantidad  mínima de bits que hacen falta para representarlo?  </w:t>
        <w:br w:type="textWrapping"/>
        <w:t xml:space="preserve">(Sección 2.3.1. Representación de enteros en signo y magnitud en base 2) </w:t>
      </w:r>
    </w:p>
    <w:p w:rsidR="00000000" w:rsidDel="00000000" w:rsidP="00000000" w:rsidRDefault="00000000" w:rsidRPr="00000000" w14:paraId="00000029">
      <w:pPr>
        <w:widowControl w:val="0"/>
        <w:spacing w:line="230.33236026763916" w:lineRule="auto"/>
        <w:ind w:left="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30.33236026763916" w:lineRule="auto"/>
        <w:ind w:left="360" w:firstLine="0"/>
        <w:jc w:val="both"/>
        <w:rPr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30.33236026763916" w:lineRule="auto"/>
        <w:ind w:left="360" w:firstLine="0"/>
        <w:jc w:val="both"/>
        <w:rPr>
          <w:b w:val="1"/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30.33236026763916" w:lineRule="auto"/>
        <w:ind w:left="360" w:right="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[5 %] Representad el número 307</w:t>
      </w:r>
      <w:r w:rsidDel="00000000" w:rsidR="00000000" w:rsidRPr="00000000">
        <w:rPr>
          <w:sz w:val="22.080900192260742"/>
          <w:szCs w:val="22.080900192260742"/>
          <w:vertAlign w:val="subscript"/>
          <w:rtl w:val="0"/>
        </w:rPr>
        <w:t xml:space="preserve">(10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 en hexadecimal.  </w:t>
        <w:br w:type="textWrapping"/>
        <w:t xml:space="preserve">(Sección 1.3.3. Cambio de base entre b y b</w:t>
      </w:r>
      <w:r w:rsidDel="00000000" w:rsidR="00000000" w:rsidRPr="00000000">
        <w:rPr>
          <w:sz w:val="22.080900192260742"/>
          <w:szCs w:val="22.080900192260742"/>
          <w:vertAlign w:val="superscript"/>
          <w:rtl w:val="0"/>
        </w:rPr>
        <w:t xml:space="preserve">n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widowControl w:val="0"/>
        <w:spacing w:line="230.33236026763916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30.33236026763916" w:lineRule="auto"/>
        <w:ind w:left="36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504.05405044555664" w:lineRule="auto"/>
        <w:ind w:left="0" w:right="0" w:firstLine="0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504.05405044555664" w:lineRule="auto"/>
        <w:ind w:right="0" w:firstLine="6.064910888671875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504.05405044555664" w:lineRule="auto"/>
        <w:ind w:right="0" w:firstLine="6.064910888671875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Ejercicio 3 [30 %]</w:t>
      </w:r>
    </w:p>
    <w:p w:rsidR="00000000" w:rsidDel="00000000" w:rsidP="00000000" w:rsidRDefault="00000000" w:rsidRPr="00000000" w14:paraId="00000032">
      <w:pPr>
        <w:widowControl w:val="0"/>
        <w:spacing w:line="230.33236026763916" w:lineRule="auto"/>
        <w:ind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Haced la suma de los números binarios 110110 y 011001 de 6 bits, considerando los  siguientes escenarios en el formato de representación dado. En cada caso, indicad si  se produce desbordamiento.</w:t>
      </w:r>
    </w:p>
    <w:p w:rsidR="00000000" w:rsidDel="00000000" w:rsidP="00000000" w:rsidRDefault="00000000" w:rsidRPr="00000000" w14:paraId="00000033">
      <w:pPr>
        <w:widowControl w:val="0"/>
        <w:spacing w:line="230.33236026763916" w:lineRule="auto"/>
        <w:ind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30.33236026763916" w:lineRule="auto"/>
        <w:ind w:left="36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Son números enteros en Complemento a 2. Hemos preguntado a una  herramienta de IA generativa que nos resuelva el ejercicio y nos da la siguiente  solución:  </w:t>
        <w:br w:type="textWrapping"/>
        <w:t xml:space="preserve">(Sección 2.3.6. Suma en complemento a 2 y  </w:t>
        <w:br w:type="textWrapping"/>
        <w:t xml:space="preserve"> Sección 2.3.7. Resta en complemento a 2</w:t>
      </w:r>
    </w:p>
    <w:p w:rsidR="00000000" w:rsidDel="00000000" w:rsidP="00000000" w:rsidRDefault="00000000" w:rsidRPr="00000000" w14:paraId="00000035">
      <w:pPr>
        <w:widowControl w:val="0"/>
        <w:spacing w:before="246.31591796875" w:line="230.33236026763916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Vamos a realizar la suma de los números binarios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110110 y 011001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de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6  bits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en el contexto de los enteros representados en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Complemento a 2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.  </w:t>
      </w:r>
    </w:p>
    <w:p w:rsidR="00000000" w:rsidDel="00000000" w:rsidP="00000000" w:rsidRDefault="00000000" w:rsidRPr="00000000" w14:paraId="00000036">
      <w:pPr>
        <w:widowControl w:val="0"/>
        <w:spacing w:before="257.60986328125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Paso 1: Convertir los números binarios a decimal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246.31591796875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Número 1: 110110 (en Complemento a 2)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widowControl w:val="0"/>
        <w:spacing w:line="228.16123008728027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En complemento a 2, si el primer bit (más significativo) es 1, significa que el  número es negativo. Primero, encontramos su valor en complemento a 2.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spacing w:after="0" w:afterAutospacing="0" w:before="293.206787109375" w:line="268.5780715942383" w:lineRule="auto"/>
        <w:ind w:left="108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110110: El primer bit es 1, por lo que el número es negativo.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0" w:afterAutospacing="0" w:before="0" w:beforeAutospacing="0" w:line="268.5780715942383" w:lineRule="auto"/>
        <w:ind w:left="108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Tomamos el complemento a 2: Invertimos los bits y sumamos 1: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7"/>
        </w:numPr>
        <w:spacing w:after="0" w:afterAutospacing="0" w:before="0" w:beforeAutospacing="0" w:line="268.5780715942383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2.080900192260742"/>
          <w:szCs w:val="22.080900192260742"/>
          <w:rtl w:val="0"/>
        </w:rPr>
        <w:t xml:space="preserve">110110 → 001001 (invertir bits)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7"/>
        </w:numPr>
        <w:spacing w:before="0" w:beforeAutospacing="0" w:line="268.5780715942383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001001 + 1 = 001010</w:t>
      </w:r>
    </w:p>
    <w:p w:rsidR="00000000" w:rsidDel="00000000" w:rsidP="00000000" w:rsidRDefault="00000000" w:rsidRPr="00000000" w14:paraId="0000003D">
      <w:pPr>
        <w:widowControl w:val="0"/>
        <w:spacing w:before="30.3143310546875" w:line="224.25039768218994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i w:val="1"/>
          <w:sz w:val="27.601049423217773"/>
          <w:szCs w:val="27.601049423217773"/>
          <w:rtl w:val="0"/>
        </w:rPr>
        <w:t xml:space="preserve">●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El número en decimal es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10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, por lo que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110110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representa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-10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en  decimal.</w:t>
      </w:r>
    </w:p>
    <w:p w:rsidR="00000000" w:rsidDel="00000000" w:rsidP="00000000" w:rsidRDefault="00000000" w:rsidRPr="00000000" w14:paraId="0000003E">
      <w:pPr>
        <w:widowControl w:val="0"/>
        <w:spacing w:before="257.6104736328125" w:lineRule="auto"/>
        <w:ind w:left="720" w:right="0" w:firstLine="15"/>
        <w:jc w:val="both"/>
        <w:rPr>
          <w:b w:val="1"/>
          <w:i w:val="1"/>
          <w:sz w:val="22.080900192260742"/>
          <w:szCs w:val="22.080900192260742"/>
        </w:rPr>
      </w:pP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Número 2: 011001 (en Complemento a 2)</w:t>
      </w:r>
    </w:p>
    <w:p w:rsidR="00000000" w:rsidDel="00000000" w:rsidP="00000000" w:rsidRDefault="00000000" w:rsidRPr="00000000" w14:paraId="0000003F">
      <w:pPr>
        <w:widowControl w:val="0"/>
        <w:spacing w:line="228.16123008728027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El primer bit es 0, lo que significa que el número es positivo. Directamente  lo convertimos a decimal: 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before="293.20556640625" w:lineRule="auto"/>
        <w:ind w:left="1080" w:right="0" w:hanging="360"/>
        <w:jc w:val="both"/>
        <w:rPr>
          <w:i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2.080900192260742"/>
          <w:szCs w:val="22.080900192260742"/>
          <w:rtl w:val="0"/>
        </w:rPr>
        <w:t xml:space="preserve">011001 → 1 * 2</w:t>
      </w:r>
      <w:r w:rsidDel="00000000" w:rsidR="00000000" w:rsidRPr="00000000">
        <w:rPr>
          <w:i w:val="1"/>
          <w:sz w:val="23.200899759928387"/>
          <w:szCs w:val="23.200899759928387"/>
          <w:vertAlign w:val="superscript"/>
          <w:rtl w:val="0"/>
        </w:rPr>
        <w:t xml:space="preserve">5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+ 1 * 2</w:t>
      </w:r>
      <w:r w:rsidDel="00000000" w:rsidR="00000000" w:rsidRPr="00000000">
        <w:rPr>
          <w:i w:val="1"/>
          <w:sz w:val="23.200899759928387"/>
          <w:szCs w:val="23.200899759928387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+ 0 * 2</w:t>
      </w:r>
      <w:r w:rsidDel="00000000" w:rsidR="00000000" w:rsidRPr="00000000">
        <w:rPr>
          <w:i w:val="1"/>
          <w:sz w:val="23.200899759928387"/>
          <w:szCs w:val="23.200899759928387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+ 0 * 2</w:t>
      </w:r>
      <w:r w:rsidDel="00000000" w:rsidR="00000000" w:rsidRPr="00000000">
        <w:rPr>
          <w:i w:val="1"/>
          <w:sz w:val="23.200899759928387"/>
          <w:szCs w:val="23.200899759928387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+ 1 * 2</w:t>
      </w:r>
      <w:r w:rsidDel="00000000" w:rsidR="00000000" w:rsidRPr="00000000">
        <w:rPr>
          <w:i w:val="1"/>
          <w:sz w:val="23.200899759928387"/>
          <w:szCs w:val="23.200899759928387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+ 0 * 2</w:t>
      </w:r>
      <w:r w:rsidDel="00000000" w:rsidR="00000000" w:rsidRPr="00000000">
        <w:rPr>
          <w:i w:val="1"/>
          <w:sz w:val="23.200899759928387"/>
          <w:szCs w:val="23.200899759928387"/>
          <w:vertAlign w:val="superscript"/>
          <w:rtl w:val="0"/>
        </w:rPr>
        <w:t xml:space="preserve">0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  <w:br w:type="textWrapping"/>
        <w:t xml:space="preserve">                          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= 32 + 16 + 2 =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50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spacing w:before="248.7176513671875" w:lineRule="auto"/>
        <w:ind w:left="720" w:right="0" w:firstLine="15"/>
        <w:jc w:val="both"/>
        <w:rPr>
          <w:b w:val="1"/>
          <w:i w:val="1"/>
          <w:sz w:val="22.080900192260742"/>
          <w:szCs w:val="22.080900192260742"/>
        </w:rPr>
      </w:pP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Paso 2: Realizar la suma en decimal  </w:t>
      </w:r>
    </w:p>
    <w:p w:rsidR="00000000" w:rsidDel="00000000" w:rsidP="00000000" w:rsidRDefault="00000000" w:rsidRPr="00000000" w14:paraId="00000042">
      <w:pPr>
        <w:widowControl w:val="0"/>
        <w:spacing w:before="248.71490478515625" w:line="456.32068634033203" w:lineRule="auto"/>
        <w:ind w:left="720" w:right="0" w:firstLine="15"/>
        <w:jc w:val="both"/>
        <w:rPr>
          <w:b w:val="1"/>
          <w:i w:val="1"/>
          <w:sz w:val="22.080900192260742"/>
          <w:szCs w:val="22.080900192260742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2.080900192260742"/>
          <w:szCs w:val="22.080900192260742"/>
          <w:rtl w:val="0"/>
        </w:rPr>
        <w:t xml:space="preserve">Ahora que tenemos los números en decimal, sumamos: −10+50 =40  </w:t>
        <w:br w:type="textWrapping"/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Paso 3: Convertir el resultado de vuelta a binario</w:t>
      </w:r>
    </w:p>
    <w:p w:rsidR="00000000" w:rsidDel="00000000" w:rsidP="00000000" w:rsidRDefault="00000000" w:rsidRPr="00000000" w14:paraId="00000043">
      <w:pPr>
        <w:widowControl w:val="0"/>
        <w:spacing w:before="49.69268798828125" w:line="458.4935760498047" w:lineRule="auto"/>
        <w:ind w:left="720" w:right="0" w:firstLine="15"/>
        <w:jc w:val="both"/>
        <w:rPr>
          <w:i w:val="1"/>
          <w:sz w:val="13.920539855957031"/>
          <w:szCs w:val="13.920539855957031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El resultado es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40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en decimal. Convertimos este número a binario:   40=101000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widowControl w:val="0"/>
        <w:spacing w:before="28.49334716796875" w:lineRule="auto"/>
        <w:ind w:left="720" w:right="0" w:firstLine="15"/>
        <w:jc w:val="both"/>
        <w:rPr>
          <w:b w:val="1"/>
          <w:i w:val="1"/>
          <w:sz w:val="22.080900192260742"/>
          <w:szCs w:val="22.080900192260742"/>
        </w:rPr>
      </w:pP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Paso 4: Verificar el desbordamiento </w:t>
      </w:r>
    </w:p>
    <w:p w:rsidR="00000000" w:rsidDel="00000000" w:rsidP="00000000" w:rsidRDefault="00000000" w:rsidRPr="00000000" w14:paraId="00000045">
      <w:pPr>
        <w:widowControl w:val="0"/>
        <w:spacing w:before="28.49334716796875" w:lineRule="auto"/>
        <w:ind w:left="720" w:right="0" w:firstLine="15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16.9091558456421" w:lineRule="auto"/>
        <w:ind w:left="720" w:right="0" w:firstLine="0"/>
        <w:jc w:val="both"/>
        <w:rPr>
          <w:i w:val="1"/>
          <w:sz w:val="22.080900192260742"/>
          <w:szCs w:val="22.080900192260742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En una representación de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6 bits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en complemento a 2, los valores posibles  van de -32 a 31 (ya que el rango en complemento a 2 con 6 bits es de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-2</w:t>
      </w:r>
      <w:r w:rsidDel="00000000" w:rsidR="00000000" w:rsidRPr="00000000">
        <w:rPr>
          <w:b w:val="1"/>
          <w:i w:val="1"/>
          <w:sz w:val="23.200899759928387"/>
          <w:szCs w:val="23.200899759928387"/>
          <w:vertAlign w:val="superscript"/>
          <w:rtl w:val="0"/>
        </w:rPr>
        <w:t xml:space="preserve">(n-1)</w:t>
      </w:r>
      <w:r w:rsidDel="00000000" w:rsidR="00000000" w:rsidRPr="00000000">
        <w:rPr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a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2</w:t>
      </w:r>
      <w:r w:rsidDel="00000000" w:rsidR="00000000" w:rsidRPr="00000000">
        <w:rPr>
          <w:b w:val="1"/>
          <w:i w:val="1"/>
          <w:sz w:val="23.200899759928387"/>
          <w:szCs w:val="23.200899759928387"/>
          <w:vertAlign w:val="superscript"/>
          <w:rtl w:val="0"/>
        </w:rPr>
        <w:t xml:space="preserve">(n-1)</w:t>
      </w:r>
      <w:r w:rsidDel="00000000" w:rsidR="00000000" w:rsidRPr="00000000">
        <w:rPr>
          <w:b w:val="1"/>
          <w:i w:val="1"/>
          <w:sz w:val="13.920539855957031"/>
          <w:szCs w:val="13.920539855957031"/>
          <w:rtl w:val="0"/>
        </w:rPr>
        <w:t xml:space="preserve">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- 1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).  </w:t>
      </w:r>
    </w:p>
    <w:p w:rsidR="00000000" w:rsidDel="00000000" w:rsidP="00000000" w:rsidRDefault="00000000" w:rsidRPr="00000000" w14:paraId="00000047">
      <w:pPr>
        <w:widowControl w:val="0"/>
        <w:spacing w:before="266.201171875" w:line="230.33236026763916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El resultado de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40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 está fuera de este rango, por lo que se produce un  </w:t>
      </w:r>
      <w:r w:rsidDel="00000000" w:rsidR="00000000" w:rsidRPr="00000000">
        <w:rPr>
          <w:b w:val="1"/>
          <w:i w:val="1"/>
          <w:sz w:val="22.080900192260742"/>
          <w:szCs w:val="22.080900192260742"/>
          <w:rtl w:val="0"/>
        </w:rPr>
        <w:t xml:space="preserve">desbordamiento</w:t>
      </w:r>
      <w:r w:rsidDel="00000000" w:rsidR="00000000" w:rsidRPr="00000000">
        <w:rPr>
          <w:i w:val="1"/>
          <w:sz w:val="22.080900192260742"/>
          <w:szCs w:val="22.0809001922607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57.60986328125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Razonad si la solución propuesta es correcta. 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spacing w:after="0" w:afterAutospacing="0" w:before="30.313720703125" w:line="220.37700176239014" w:lineRule="auto"/>
        <w:ind w:left="108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Si es correcta, realizad la operación con un desarrollo vuestro para obtener  el mismo resultado. 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spacing w:before="0" w:beforeAutospacing="0" w:line="220.37700176239014" w:lineRule="auto"/>
        <w:ind w:left="108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Si es incorrecta, indicad el paso a partir del cual es incorrecta y obtened el  resultado correcto.  </w:t>
      </w:r>
    </w:p>
    <w:p w:rsidR="00000000" w:rsidDel="00000000" w:rsidP="00000000" w:rsidRDefault="00000000" w:rsidRPr="00000000" w14:paraId="0000004B">
      <w:pPr>
        <w:widowControl w:val="0"/>
        <w:spacing w:before="30.313720703125" w:line="220.37700176239014" w:lineRule="auto"/>
        <w:ind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0.313720703125" w:line="220.37700176239014" w:lineRule="auto"/>
        <w:ind w:left="36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0.313720703125" w:line="220.37700176239014" w:lineRule="auto"/>
        <w:ind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30.33236026763916" w:lineRule="auto"/>
        <w:ind w:left="36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Son números enteros en signo y magnitud. </w:t>
        <w:br w:type="textWrapping"/>
        <w:t xml:space="preserve">(Sección 2.3.2. Suma y resta en signo y magnitud)</w:t>
      </w:r>
    </w:p>
    <w:p w:rsidR="00000000" w:rsidDel="00000000" w:rsidP="00000000" w:rsidRDefault="00000000" w:rsidRPr="00000000" w14:paraId="0000004F">
      <w:pPr>
        <w:widowControl w:val="0"/>
        <w:spacing w:line="230.33236026763916" w:lineRule="auto"/>
        <w:ind w:right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30.33236026763916" w:lineRule="auto"/>
        <w:ind w:left="360" w:right="0" w:firstLine="0"/>
        <w:jc w:val="both"/>
        <w:rPr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30.33236026763916" w:lineRule="auto"/>
        <w:ind w:right="0"/>
        <w:jc w:val="both"/>
        <w:rPr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30.33236026763916" w:lineRule="auto"/>
        <w:ind w:left="360" w:right="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Son números naturales.  </w:t>
        <w:br w:type="textWrapping"/>
        <w:t xml:space="preserve">(Sección 2.2. Números naturales)  </w:t>
      </w:r>
    </w:p>
    <w:p w:rsidR="00000000" w:rsidDel="00000000" w:rsidP="00000000" w:rsidRDefault="00000000" w:rsidRPr="00000000" w14:paraId="00000053">
      <w:pPr>
        <w:widowControl w:val="0"/>
        <w:spacing w:line="230.33236026763916" w:lineRule="auto"/>
        <w:ind w:left="720" w:right="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30.33236026763916" w:lineRule="auto"/>
        <w:ind w:left="360" w:firstLine="0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504.05405044555664" w:lineRule="auto"/>
        <w:ind w:firstLine="6.064910888671875"/>
        <w:jc w:val="both"/>
        <w:rPr>
          <w:b w:val="1"/>
          <w:sz w:val="22.080900192260742"/>
          <w:szCs w:val="22.080900192260742"/>
        </w:rPr>
      </w:pPr>
      <w:r w:rsidDel="00000000" w:rsidR="00000000" w:rsidRPr="00000000">
        <w:rPr>
          <w:b w:val="1"/>
          <w:sz w:val="22.080900192260742"/>
          <w:szCs w:val="22.080900192260742"/>
          <w:rtl w:val="0"/>
        </w:rPr>
        <w:t xml:space="preserve">Ejercicio 4 [25 %]</w:t>
      </w:r>
    </w:p>
    <w:p w:rsidR="00000000" w:rsidDel="00000000" w:rsidP="00000000" w:rsidRDefault="00000000" w:rsidRPr="00000000" w14:paraId="00000056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Dado el formato de coma flotante siguiente:</w:t>
      </w:r>
    </w:p>
    <w:p w:rsidR="00000000" w:rsidDel="00000000" w:rsidP="00000000" w:rsidRDefault="00000000" w:rsidRPr="00000000" w14:paraId="00000057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630"/>
        <w:gridCol w:w="2775"/>
        <w:gridCol w:w="480"/>
        <w:gridCol w:w="450"/>
        <w:gridCol w:w="2745"/>
        <w:gridCol w:w="645"/>
        <w:tblGridChange w:id="0">
          <w:tblGrid>
            <w:gridCol w:w="780"/>
            <w:gridCol w:w="630"/>
            <w:gridCol w:w="2775"/>
            <w:gridCol w:w="480"/>
            <w:gridCol w:w="450"/>
            <w:gridCol w:w="2745"/>
            <w:gridCol w:w="645"/>
          </w:tblGrid>
        </w:tblGridChange>
      </w:tblGrid>
      <w:tr>
        <w:trPr>
          <w:cantSplit w:val="0"/>
          <w:trHeight w:val="42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Exponente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Mantisa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.080900192260742"/>
                <w:szCs w:val="22.080900192260742"/>
              </w:rPr>
            </w:pPr>
            <w:r w:rsidDel="00000000" w:rsidR="00000000" w:rsidRPr="00000000">
              <w:rPr>
                <w:sz w:val="22.080900192260742"/>
                <w:szCs w:val="22.08090019226074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Donde:</w:t>
      </w:r>
    </w:p>
    <w:p w:rsidR="00000000" w:rsidDel="00000000" w:rsidP="00000000" w:rsidRDefault="00000000" w:rsidRPr="00000000" w14:paraId="00000068">
      <w:pPr>
        <w:widowControl w:val="0"/>
        <w:spacing w:line="230.33236026763916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line="230.33236026763916" w:lineRule="auto"/>
        <w:ind w:left="36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el bit de signo S vale 0 para los números positivos, y 1 para los negativos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230.33236026763916" w:lineRule="auto"/>
        <w:ind w:left="36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método de aproximación por truncamiento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30.33236026763916" w:lineRule="auto"/>
        <w:ind w:left="36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el exponente se codifica en exceso a 16, y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30.33236026763916" w:lineRule="auto"/>
        <w:ind w:left="36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la mantisa está normalizada de la forma 1,M y con bit implícito.</w:t>
      </w:r>
    </w:p>
    <w:p w:rsidR="00000000" w:rsidDel="00000000" w:rsidP="00000000" w:rsidRDefault="00000000" w:rsidRPr="00000000" w14:paraId="0000006D">
      <w:pPr>
        <w:widowControl w:val="0"/>
        <w:spacing w:line="230.33236026763916" w:lineRule="auto"/>
        <w:ind w:left="720"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(Sección 3.3.2. Representación en coma flotante)</w:t>
      </w:r>
    </w:p>
    <w:p w:rsidR="00000000" w:rsidDel="00000000" w:rsidP="00000000" w:rsidRDefault="00000000" w:rsidRPr="00000000" w14:paraId="0000006F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9"/>
        </w:numPr>
        <w:spacing w:line="230.33236026763916" w:lineRule="auto"/>
        <w:ind w:left="360" w:right="-21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¿A qué número decimal corresponde la secuencia de bits 01010011001100?</w:t>
      </w:r>
    </w:p>
    <w:p w:rsidR="00000000" w:rsidDel="00000000" w:rsidP="00000000" w:rsidRDefault="00000000" w:rsidRPr="00000000" w14:paraId="00000071">
      <w:pPr>
        <w:widowControl w:val="0"/>
        <w:spacing w:line="230.33236026763916" w:lineRule="auto"/>
        <w:ind w:left="720" w:right="-21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30.33236026763916" w:lineRule="auto"/>
        <w:ind w:left="360" w:firstLine="0"/>
        <w:rPr>
          <w:color w:val="3366ff"/>
          <w:sz w:val="22.080900192260742"/>
          <w:szCs w:val="22.08090019226074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30.33236026763916" w:lineRule="auto"/>
        <w:ind w:left="0" w:firstLine="0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9"/>
        </w:numPr>
        <w:spacing w:line="230.33236026763916" w:lineRule="auto"/>
        <w:ind w:left="36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[10 %] Representad el número 42,625</w:t>
      </w:r>
      <w:r w:rsidDel="00000000" w:rsidR="00000000" w:rsidRPr="00000000">
        <w:rPr>
          <w:sz w:val="22.080900192260742"/>
          <w:szCs w:val="22.080900192260742"/>
          <w:vertAlign w:val="subscript"/>
          <w:rtl w:val="0"/>
        </w:rPr>
        <w:t xml:space="preserve">(10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 en este formato.</w:t>
      </w:r>
    </w:p>
    <w:p w:rsidR="00000000" w:rsidDel="00000000" w:rsidP="00000000" w:rsidRDefault="00000000" w:rsidRPr="00000000" w14:paraId="00000075">
      <w:pPr>
        <w:widowControl w:val="0"/>
        <w:spacing w:line="230.33236026763916" w:lineRule="auto"/>
        <w:ind w:left="72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30.33236026763916" w:lineRule="auto"/>
        <w:ind w:left="360" w:firstLine="0"/>
        <w:jc w:val="both"/>
        <w:rPr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30.33236026763916" w:lineRule="auto"/>
        <w:ind w:left="720" w:firstLine="0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9"/>
        </w:numPr>
        <w:spacing w:line="230.33236026763916" w:lineRule="auto"/>
        <w:ind w:left="360" w:hanging="360"/>
        <w:jc w:val="both"/>
        <w:rPr>
          <w:sz w:val="22.080900192260742"/>
          <w:szCs w:val="22.080900192260742"/>
          <w:u w:val="no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[5 %] ¿Se ha producido algún error en la representación del apartado anterior? En caso afirmativo, calculad el mencionado error en formato decimal.</w:t>
      </w:r>
    </w:p>
    <w:p w:rsidR="00000000" w:rsidDel="00000000" w:rsidP="00000000" w:rsidRDefault="00000000" w:rsidRPr="00000000" w14:paraId="00000079">
      <w:pPr>
        <w:widowControl w:val="0"/>
        <w:spacing w:line="230.33236026763916" w:lineRule="auto"/>
        <w:jc w:val="both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30.33236026763916" w:lineRule="auto"/>
        <w:ind w:left="360" w:firstLine="0"/>
        <w:jc w:val="both"/>
        <w:rPr>
          <w:b w:val="1"/>
          <w:color w:val="3366ff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7" w:w="11905" w:orient="portrait"/>
      <w:pgMar w:bottom="1189" w:top="1417" w:left="1701" w:right="1701" w:header="720" w:footer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134" w:right="36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4c9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4c9a"/>
        <w:sz w:val="24"/>
        <w:szCs w:val="24"/>
        <w:u w:val="none"/>
        <w:shd w:fill="auto" w:val="clear"/>
        <w:vertAlign w:val="baseline"/>
        <w:rtl w:val="0"/>
      </w:rPr>
      <w:t xml:space="preserve">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4c9a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096645" cy="351790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6645" cy="3517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4c9a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4c9a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917575" cy="1016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7575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134" w:right="36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3366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66f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66ff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66ff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51b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1ba"/>
        <w:sz w:val="16"/>
        <w:szCs w:val="16"/>
        <w:u w:val="none"/>
        <w:shd w:fill="auto" w:val="clear"/>
        <w:vertAlign w:val="baseline"/>
        <w:rtl w:val="0"/>
      </w:rPr>
      <w:t xml:space="preserve"> 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bfbfbf"/>
        <w:sz w:val="16"/>
        <w:szCs w:val="16"/>
        <w:u w:val="none"/>
        <w:shd w:fill="auto" w:val="clear"/>
        <w:vertAlign w:val="baseline"/>
        <w:rtl w:val="0"/>
      </w:rPr>
      <w:t xml:space="preserve">studios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1ba"/>
        <w:sz w:val="16"/>
        <w:szCs w:val="16"/>
        <w:u w:val="none"/>
        <w:shd w:fill="auto" w:val="clear"/>
        <w:vertAlign w:val="baseline"/>
        <w:rtl w:val="0"/>
      </w:rPr>
      <w:t xml:space="preserve">I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bfbfbf"/>
        <w:sz w:val="16"/>
        <w:szCs w:val="16"/>
        <w:u w:val="none"/>
        <w:shd w:fill="auto" w:val="clear"/>
        <w:vertAlign w:val="baseline"/>
        <w:rtl w:val="0"/>
      </w:rPr>
      <w:t xml:space="preserve">nformática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1ba"/>
        <w:sz w:val="16"/>
        <w:szCs w:val="16"/>
        <w:u w:val="none"/>
        <w:shd w:fill="auto" w:val="clear"/>
        <w:vertAlign w:val="baseline"/>
        <w:rtl w:val="0"/>
      </w:rPr>
      <w:t xml:space="preserve">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bfbfbf"/>
        <w:sz w:val="16"/>
        <w:szCs w:val="16"/>
        <w:u w:val="none"/>
        <w:shd w:fill="auto" w:val="clear"/>
        <w:vertAlign w:val="baseline"/>
        <w:rtl w:val="0"/>
      </w:rPr>
      <w:t xml:space="preserve">ultimedia y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51ba"/>
        <w:sz w:val="16"/>
        <w:szCs w:val="16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bfbfbf"/>
        <w:sz w:val="16"/>
        <w:szCs w:val="16"/>
        <w:u w:val="none"/>
        <w:shd w:fill="auto" w:val="clear"/>
        <w:vertAlign w:val="baseline"/>
        <w:rtl w:val="0"/>
      </w:rPr>
      <w:t xml:space="preserve">elecomunicaciones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45ad"/>
        <w:sz w:val="16"/>
        <w:szCs w:val="16"/>
        <w:u w:val="none"/>
        <w:shd w:fill="auto" w:val="clear"/>
        <w:vertAlign w:val="baseline"/>
      </w:rPr>
      <w:drawing>
        <wp:inline distB="0" distT="0" distL="114300" distR="114300">
          <wp:extent cx="1426210" cy="70548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6210" cy="7054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right="0" w:firstLine="0"/>
    </w:pPr>
    <w:rPr>
      <w:rFonts w:ascii="Arial" w:cs="Arial" w:eastAsia="Arial" w:hAnsi="Arial"/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color w:val="000000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0" w:right="0" w:firstLine="0"/>
    </w:pPr>
    <w:rPr>
      <w:rFonts w:ascii="Arial" w:cs="Arial" w:eastAsia="Arial" w:hAnsi="Arial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